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2"/>
        <w:bidi w:val="0"/>
        <w:spacing w:before="238" w:after="232"/>
        <w:ind w:left="0" w:firstLine="0"/>
        <w:jc w:val="left"/>
        <w:rPr>
          <w:rFonts w:ascii="Times New Roman" w:hAnsi="Times New Roman" w:cs="Times New Roman"/>
        </w:rPr>
      </w:pPr>
      <w:r>
        <w:rPr>
          <w:rFonts w:ascii="Times New Roman" w:hAnsi="Times New Roman" w:eastAsia="Times New Roman" w:cs="Times New Roman"/>
        </w:rPr>
        <w:drawing>
          <wp:anchor distT="0" distB="0" distL="114300" distR="114300" simplePos="0" relativeHeight="251659264" behindDoc="0" locked="0" layoutInCell="0" allowOverlap="1">
            <wp:simplePos x="0" y="0"/>
            <wp:positionH relativeFrom="column">
              <wp:posOffset>2359025</wp:posOffset>
            </wp:positionH>
            <wp:positionV relativeFrom="paragraph">
              <wp:posOffset>85090</wp:posOffset>
            </wp:positionV>
            <wp:extent cx="1857375" cy="2293620"/>
            <wp:effectExtent l="0" t="0" r="0" b="0"/>
            <wp:wrapSquare wrapText="bothSides"/>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3"/>
                    <pic:cNvPicPr>
                      <a:picLocks noChangeAspect="1"/>
                    </pic:cNvPicPr>
                  </pic:nvPicPr>
                  <pic:blipFill>
                    <a:blip r:embed="rId6"/>
                    <a:srcRect l="18048" t="13333" r="16697" b="13021"/>
                    <a:stretch>
                      <a:fillRect/>
                    </a:stretch>
                  </pic:blipFill>
                  <pic:spPr>
                    <a:xfrm>
                      <a:off x="0" y="0"/>
                      <a:ext cx="1857375" cy="2293620"/>
                    </a:xfrm>
                    <a:prstGeom prst="rect">
                      <a:avLst/>
                    </a:prstGeom>
                    <a:noFill/>
                  </pic:spPr>
                </pic:pic>
              </a:graphicData>
            </a:graphic>
          </wp:anchor>
        </w:drawing>
      </w:r>
    </w:p>
    <w:p>
      <w:pPr>
        <w:pStyle w:val="4"/>
        <w:bidi w:val="0"/>
        <w:jc w:val="left"/>
        <w:rPr>
          <w:rFonts w:ascii="Times New Roman" w:hAnsi="Times New Roman" w:cs="Times New Roman"/>
        </w:rPr>
      </w:pPr>
    </w:p>
    <w:p>
      <w:pPr>
        <w:pStyle w:val="208"/>
        <w:bidi w:val="0"/>
        <w:rPr>
          <w:rFonts w:ascii="Times New Roman" w:hAnsi="Times New Roman" w:cs="Times New Roman"/>
        </w:rPr>
      </w:pPr>
    </w:p>
    <w:p>
      <w:pPr>
        <w:pStyle w:val="208"/>
        <w:bidi w:val="0"/>
        <w:rPr>
          <w:rFonts w:ascii="Times New Roman" w:hAnsi="Times New Roman" w:cs="Times New Roman"/>
        </w:rPr>
      </w:pPr>
      <w:r>
        <w:rPr>
          <w:rFonts w:ascii="Times New Roman" w:hAnsi="Times New Roman" w:eastAsia="Times New Roman" w:cs="Times New Roman"/>
        </w:rPr>
        <w:br w:type="textWrapping"/>
      </w:r>
    </w:p>
    <w:p>
      <w:pPr>
        <w:pStyle w:val="208"/>
        <w:bidi w:val="0"/>
        <w:rPr>
          <w:rFonts w:ascii="Times New Roman" w:hAnsi="Times New Roman" w:cs="Times New Roman"/>
          <w:sz w:val="40"/>
          <w:szCs w:val="40"/>
        </w:rPr>
      </w:pPr>
    </w:p>
    <w:p>
      <w:pPr>
        <w:pStyle w:val="208"/>
        <w:bidi w:val="0"/>
        <w:rPr>
          <w:rFonts w:ascii="Times New Roman" w:hAnsi="Times New Roman" w:cs="Times New Roman"/>
          <w:sz w:val="40"/>
          <w:szCs w:val="40"/>
        </w:rPr>
      </w:pPr>
    </w:p>
    <w:p>
      <w:pPr>
        <w:pStyle w:val="208"/>
        <w:bidi w:val="0"/>
        <w:rPr>
          <w:rFonts w:ascii="Times New Roman" w:hAnsi="Times New Roman" w:cs="Times New Roman"/>
          <w:sz w:val="40"/>
          <w:szCs w:val="40"/>
          <w:highlight w:val="none"/>
        </w:rPr>
      </w:pPr>
      <w:r>
        <w:rPr>
          <w:rFonts w:ascii="Times New Roman" w:hAnsi="Times New Roman" w:eastAsia="Times New Roman" w:cs="Times New Roman"/>
          <w:sz w:val="40"/>
          <w:szCs w:val="40"/>
        </w:rPr>
        <w:t>THE COPPERBELT UNIVERSITY</w:t>
      </w:r>
      <w:r>
        <w:rPr>
          <w:rFonts w:ascii="Times New Roman" w:hAnsi="Times New Roman" w:eastAsia="Times New Roman" w:cs="Times New Roman"/>
          <w:sz w:val="40"/>
          <w:szCs w:val="40"/>
        </w:rPr>
        <w:br w:type="textWrapping"/>
      </w:r>
      <w:r>
        <w:rPr>
          <w:rFonts w:ascii="Times New Roman" w:hAnsi="Times New Roman" w:eastAsia="Times New Roman" w:cs="Times New Roman"/>
          <w:sz w:val="40"/>
          <w:szCs w:val="40"/>
        </w:rPr>
        <w:t>SCHOOL OF INFORMATION COMMUNICATION TECHNOLOGY</w:t>
      </w:r>
    </w:p>
    <w:p>
      <w:pPr>
        <w:pStyle w:val="208"/>
        <w:bidi w:val="0"/>
        <w:rPr>
          <w:rFonts w:ascii="Times New Roman" w:hAnsi="Times New Roman" w:cs="Times New Roman"/>
          <w:sz w:val="40"/>
          <w:szCs w:val="40"/>
        </w:rPr>
      </w:pPr>
      <w:bookmarkStart w:id="0" w:name="__RefHeading___Toc2857_2523264277"/>
      <w:bookmarkEnd w:id="0"/>
      <w:r>
        <w:rPr>
          <w:rFonts w:ascii="Times New Roman" w:hAnsi="Times New Roman" w:eastAsia="Times New Roman" w:cs="Times New Roman"/>
          <w:sz w:val="40"/>
          <w:szCs w:val="40"/>
        </w:rPr>
        <w:br w:type="textWrapping"/>
      </w:r>
      <w:r>
        <w:rPr>
          <w:rFonts w:ascii="Times New Roman" w:hAnsi="Times New Roman" w:eastAsia="Times New Roman" w:cs="Times New Roman"/>
          <w:sz w:val="40"/>
          <w:szCs w:val="40"/>
        </w:rPr>
        <w:t xml:space="preserve">Smart Bin: </w:t>
      </w:r>
      <w:r>
        <w:rPr>
          <w:rFonts w:ascii="Times New Roman" w:hAnsi="Times New Roman" w:eastAsia="Times New Roman" w:cs="Times New Roman"/>
          <w:sz w:val="40"/>
          <w:szCs w:val="40"/>
          <w:lang w:val="en"/>
        </w:rPr>
        <w:t>Reward-Based</w:t>
      </w:r>
      <w:r>
        <w:rPr>
          <w:rFonts w:ascii="Times New Roman" w:hAnsi="Times New Roman" w:eastAsia="Times New Roman" w:cs="Times New Roman"/>
          <w:sz w:val="40"/>
          <w:szCs w:val="40"/>
        </w:rPr>
        <w:t xml:space="preserve"> Waste Sorting</w:t>
      </w:r>
      <w:r>
        <w:rPr>
          <w:rFonts w:ascii="Times New Roman" w:hAnsi="Times New Roman" w:eastAsia="Times New Roman" w:cs="Times New Roman"/>
          <w:sz w:val="40"/>
          <w:szCs w:val="40"/>
        </w:rPr>
        <w:br w:type="textWrapping"/>
      </w:r>
      <w:r>
        <w:rPr>
          <w:rFonts w:ascii="Times New Roman" w:hAnsi="Times New Roman" w:eastAsia="Times New Roman" w:cs="Times New Roman"/>
          <w:sz w:val="40"/>
          <w:szCs w:val="40"/>
          <w:lang w:val="en"/>
        </w:rPr>
        <w:t>System</w:t>
      </w:r>
    </w:p>
    <w:p>
      <w:pPr>
        <w:pStyle w:val="208"/>
        <w:bidi w:val="0"/>
        <w:rPr>
          <w:rFonts w:ascii="Times New Roman" w:hAnsi="Times New Roman" w:cs="Times New Roman"/>
          <w:sz w:val="40"/>
          <w:szCs w:val="40"/>
        </w:rPr>
      </w:pPr>
      <w:r>
        <w:rPr>
          <w:rFonts w:hint="default" w:ascii="Times New Roman" w:hAnsi="Times New Roman" w:eastAsia="Times New Roman" w:cs="Times New Roman"/>
          <w:sz w:val="40"/>
          <w:szCs w:val="40"/>
          <w:lang w:val="en-US"/>
        </w:rPr>
        <w:t xml:space="preserve">CS400 Final </w:t>
      </w:r>
      <w:r>
        <w:rPr>
          <w:rFonts w:ascii="Times New Roman" w:hAnsi="Times New Roman" w:eastAsia="Times New Roman" w:cs="Times New Roman"/>
          <w:sz w:val="40"/>
          <w:szCs w:val="40"/>
        </w:rPr>
        <w:t xml:space="preserve">Project </w:t>
      </w:r>
      <w:r>
        <w:rPr>
          <w:rFonts w:hint="default" w:ascii="Times New Roman" w:hAnsi="Times New Roman" w:eastAsia="Times New Roman" w:cs="Times New Roman"/>
          <w:sz w:val="40"/>
          <w:szCs w:val="40"/>
          <w:lang w:val="en-US"/>
        </w:rPr>
        <w:t>Report</w:t>
      </w:r>
      <w:r>
        <w:rPr>
          <w:rFonts w:ascii="Times New Roman" w:hAnsi="Times New Roman" w:eastAsia="Times New Roman" w:cs="Times New Roman"/>
        </w:rPr>
        <w:br w:type="textWrapping"/>
      </w:r>
      <w:r>
        <w:rPr>
          <w:rFonts w:ascii="Times New Roman" w:hAnsi="Times New Roman" w:eastAsia="Times New Roman" w:cs="Times New Roman"/>
        </w:rPr>
        <w:br w:type="textWrapping"/>
      </w:r>
      <w:r>
        <w:rPr>
          <w:rFonts w:ascii="Times New Roman" w:hAnsi="Times New Roman" w:eastAsia="Times New Roman" w:cs="Times New Roman"/>
          <w:b/>
          <w:bCs/>
          <w:sz w:val="32"/>
          <w:szCs w:val="32"/>
        </w:rPr>
        <w:t>Done By</w:t>
      </w:r>
    </w:p>
    <w:p>
      <w:pPr>
        <w:pStyle w:val="4"/>
        <w:bidi w:val="0"/>
        <w:jc w:val="center"/>
        <w:rPr>
          <w:rFonts w:ascii="Times New Roman" w:hAnsi="Times New Roman" w:cs="Times New Roman"/>
          <w:sz w:val="32"/>
          <w:szCs w:val="32"/>
        </w:rPr>
      </w:pPr>
      <w:r>
        <w:rPr>
          <w:rFonts w:ascii="Times New Roman" w:hAnsi="Times New Roman" w:eastAsia="Times New Roman" w:cs="Times New Roman"/>
          <w:sz w:val="32"/>
          <w:szCs w:val="32"/>
        </w:rPr>
        <w:t>Name: Bulaya Mwanaute</w:t>
      </w:r>
    </w:p>
    <w:p>
      <w:pPr>
        <w:pStyle w:val="4"/>
        <w:bidi w:val="0"/>
        <w:jc w:val="center"/>
        <w:rPr>
          <w:rFonts w:ascii="Times New Roman" w:hAnsi="Times New Roman" w:cs="Times New Roman"/>
          <w:sz w:val="32"/>
          <w:szCs w:val="32"/>
        </w:rPr>
      </w:pPr>
      <w:r>
        <w:rPr>
          <w:rFonts w:ascii="Times New Roman" w:hAnsi="Times New Roman" w:eastAsia="Times New Roman" w:cs="Times New Roman"/>
          <w:sz w:val="32"/>
          <w:szCs w:val="32"/>
        </w:rPr>
        <w:t>SIN: 20150307</w:t>
      </w:r>
    </w:p>
    <w:p>
      <w:pPr>
        <w:pStyle w:val="4"/>
        <w:bidi w:val="0"/>
        <w:jc w:val="center"/>
        <w:rPr>
          <w:rFonts w:ascii="Times New Roman" w:hAnsi="Times New Roman" w:cs="Times New Roman"/>
          <w:sz w:val="32"/>
          <w:szCs w:val="32"/>
          <w:highlight w:val="none"/>
        </w:rPr>
      </w:pPr>
      <w:r>
        <w:rPr>
          <w:rFonts w:ascii="Times New Roman" w:hAnsi="Times New Roman" w:eastAsia="Times New Roman" w:cs="Times New Roman"/>
          <w:sz w:val="32"/>
          <w:szCs w:val="32"/>
        </w:rPr>
        <w:t>Programme: Computer Engineering</w:t>
      </w:r>
    </w:p>
    <w:p>
      <w:pPr>
        <w:pStyle w:val="4"/>
        <w:tabs>
          <w:tab w:val="left" w:pos="6113"/>
        </w:tabs>
        <w:bidi w:val="0"/>
        <w:jc w:val="left"/>
        <w:rPr>
          <w:rFonts w:ascii="Times New Roman" w:hAnsi="Times New Roman" w:cs="Times New Roman"/>
          <w:sz w:val="32"/>
          <w:szCs w:val="32"/>
        </w:rPr>
      </w:pPr>
      <w:r>
        <w:rPr>
          <w:rFonts w:ascii="Times New Roman" w:hAnsi="Times New Roman" w:eastAsia="Times New Roman" w:cs="Times New Roman"/>
          <w:sz w:val="32"/>
          <w:szCs w:val="32"/>
        </w:rPr>
        <w:tab/>
      </w:r>
    </w:p>
    <w:p>
      <w:pPr>
        <w:pStyle w:val="4"/>
        <w:bidi w:val="0"/>
        <w:jc w:val="center"/>
        <w:rPr>
          <w:rFonts w:ascii="Times New Roman" w:hAnsi="Times New Roman" w:cs="Times New Roman"/>
          <w:b/>
          <w:bCs/>
          <w:sz w:val="32"/>
          <w:szCs w:val="32"/>
        </w:rPr>
      </w:pPr>
      <w:r>
        <w:rPr>
          <w:rFonts w:ascii="Times New Roman" w:hAnsi="Times New Roman" w:eastAsia="Times New Roman" w:cs="Times New Roman"/>
          <w:b/>
          <w:bCs/>
          <w:sz w:val="32"/>
          <w:szCs w:val="32"/>
          <w:highlight w:val="none"/>
          <w:lang w:val="en"/>
        </w:rPr>
        <w:t>Supervised By</w:t>
      </w:r>
    </w:p>
    <w:p>
      <w:pPr>
        <w:pStyle w:val="4"/>
        <w:bidi w:val="0"/>
        <w:jc w:val="center"/>
        <w:rPr>
          <w:rFonts w:ascii="Times New Roman" w:hAnsi="Times New Roman" w:cs="Times New Roman"/>
          <w:sz w:val="32"/>
          <w:szCs w:val="32"/>
        </w:rPr>
      </w:pPr>
      <w:r>
        <w:rPr>
          <w:rFonts w:ascii="Times New Roman" w:hAnsi="Times New Roman" w:eastAsia="Times New Roman" w:cs="Times New Roman"/>
          <w:sz w:val="32"/>
          <w:szCs w:val="32"/>
        </w:rPr>
        <w:t>Prof</w:t>
      </w:r>
      <w:r>
        <w:rPr>
          <w:rFonts w:ascii="Times New Roman" w:hAnsi="Times New Roman" w:eastAsia="Times New Roman" w:cs="Times New Roman"/>
          <w:sz w:val="32"/>
          <w:szCs w:val="32"/>
          <w:lang w:val="en"/>
        </w:rPr>
        <w:t>essor J.</w:t>
      </w:r>
      <w:r>
        <w:rPr>
          <w:rFonts w:ascii="Times New Roman" w:hAnsi="Times New Roman" w:eastAsia="Times New Roman" w:cs="Times New Roman"/>
          <w:sz w:val="32"/>
          <w:szCs w:val="32"/>
        </w:rPr>
        <w:t xml:space="preserve"> Mbale</w:t>
      </w:r>
    </w:p>
    <w:p>
      <w:pPr>
        <w:rPr>
          <w:rFonts w:ascii="Times New Roman" w:hAnsi="Times New Roman" w:eastAsia="Times New Roman" w:cs="Times New Roman"/>
        </w:rPr>
      </w:pPr>
      <w:r>
        <w:rPr>
          <w:rFonts w:ascii="Times New Roman" w:hAnsi="Times New Roman" w:eastAsia="Times New Roman" w:cs="Times New Roman"/>
        </w:rPr>
        <w:br w:type="page" w:clear="all"/>
      </w:r>
    </w:p>
    <w:p>
      <w:pPr>
        <w:pStyle w:val="2"/>
        <w:bidi w:val="0"/>
        <w:jc w:val="center"/>
        <w:rPr>
          <w:rFonts w:hint="default"/>
          <w:lang w:val="en-US"/>
        </w:rPr>
      </w:pPr>
      <w:r>
        <w:rPr>
          <w:rFonts w:ascii="Times New Roman" w:hAnsi="Times New Roman" w:eastAsia="Times New Roman" w:cs="Times New Roman"/>
        </w:rPr>
        <w:drawing>
          <wp:anchor distT="0" distB="0" distL="118745" distR="118745" simplePos="0" relativeHeight="251660288" behindDoc="0" locked="0" layoutInCell="0" allowOverlap="1">
            <wp:simplePos x="0" y="0"/>
            <wp:positionH relativeFrom="column">
              <wp:posOffset>2359025</wp:posOffset>
            </wp:positionH>
            <wp:positionV relativeFrom="paragraph">
              <wp:posOffset>85090</wp:posOffset>
            </wp:positionV>
            <wp:extent cx="1857375" cy="2293620"/>
            <wp:effectExtent l="0" t="0" r="9525" b="11430"/>
            <wp:wrapTopAndBottom/>
            <wp:docPr id="1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3"/>
                    <pic:cNvPicPr>
                      <a:picLocks noChangeAspect="1"/>
                    </pic:cNvPicPr>
                  </pic:nvPicPr>
                  <pic:blipFill>
                    <a:blip r:embed="rId6"/>
                    <a:srcRect l="18048" t="13333" r="16697" b="13021"/>
                    <a:stretch>
                      <a:fillRect/>
                    </a:stretch>
                  </pic:blipFill>
                  <pic:spPr>
                    <a:xfrm>
                      <a:off x="0" y="0"/>
                      <a:ext cx="1857375" cy="2293620"/>
                    </a:xfrm>
                    <a:prstGeom prst="rect">
                      <a:avLst/>
                    </a:prstGeom>
                    <a:noFill/>
                  </pic:spPr>
                </pic:pic>
              </a:graphicData>
            </a:graphic>
          </wp:anchor>
        </w:drawing>
      </w:r>
    </w:p>
    <w:p>
      <w:pPr>
        <w:pStyle w:val="2"/>
        <w:bidi w:val="0"/>
        <w:jc w:val="center"/>
        <w:rPr>
          <w:rFonts w:hint="default"/>
          <w:lang w:val="en-US"/>
        </w:rPr>
      </w:pPr>
      <w:bookmarkStart w:id="1" w:name="_Toc2023282083"/>
      <w:bookmarkStart w:id="2" w:name="_Toc1841558187"/>
      <w:r>
        <w:rPr>
          <w:rFonts w:hint="default"/>
          <w:lang w:val="en-US"/>
        </w:rPr>
        <w:t>THE COPPERBELT UNIVERSITY</w:t>
      </w:r>
      <w:bookmarkEnd w:id="1"/>
      <w:bookmarkEnd w:id="2"/>
    </w:p>
    <w:p>
      <w:pPr>
        <w:pStyle w:val="2"/>
        <w:bidi w:val="0"/>
        <w:jc w:val="center"/>
        <w:rPr>
          <w:rFonts w:hint="default"/>
          <w:lang w:val="en-US"/>
        </w:rPr>
      </w:pPr>
      <w:bookmarkStart w:id="3" w:name="_Toc1628013890"/>
      <w:bookmarkStart w:id="4" w:name="_Toc872921595"/>
      <w:r>
        <w:rPr>
          <w:rFonts w:hint="default"/>
          <w:lang w:val="en-US"/>
        </w:rPr>
        <w:t>SCHOOL OF INFORMATION AND COMMUNICATIONS TECHNOLOGY</w:t>
      </w:r>
      <w:bookmarkEnd w:id="3"/>
      <w:bookmarkEnd w:id="4"/>
    </w:p>
    <w:p>
      <w:pPr>
        <w:pStyle w:val="2"/>
        <w:bidi w:val="0"/>
        <w:jc w:val="center"/>
        <w:rPr>
          <w:rFonts w:hint="default" w:ascii="Times New Roman" w:hAnsi="Times New Roman" w:eastAsia="Times New Roman" w:cs="Times New Roman"/>
          <w:lang w:val="en-US"/>
        </w:rPr>
      </w:pPr>
      <w:bookmarkStart w:id="5" w:name="_Toc774632416"/>
      <w:bookmarkStart w:id="6" w:name="_Toc2040913683"/>
      <w:r>
        <w:rPr>
          <w:rFonts w:hint="default"/>
          <w:lang w:val="en-US"/>
        </w:rPr>
        <w:t>DEPARTMENT OF COMPUTER ENGINEERING</w:t>
      </w:r>
      <w:bookmarkEnd w:id="5"/>
      <w:bookmarkEnd w:id="6"/>
    </w:p>
    <w:p>
      <w:pPr>
        <w:rPr>
          <w:rFonts w:hint="default" w:ascii="Times New Roman" w:hAnsi="Times New Roman" w:eastAsia="Times New Roman" w:cs="Times New Roman"/>
          <w:lang w:val="en-US"/>
        </w:rPr>
      </w:pPr>
    </w:p>
    <w:p>
      <w:pPr>
        <w:rPr>
          <w:rFonts w:hint="default" w:ascii="Times New Roman" w:hAnsi="Times New Roman" w:eastAsia="Times New Roman" w:cs="Times New Roman"/>
          <w:lang w:val="en-US"/>
        </w:rPr>
      </w:pPr>
      <w:r>
        <w:rPr>
          <w:rFonts w:hint="default" w:ascii="Times New Roman" w:hAnsi="Times New Roman" w:eastAsia="Times New Roman" w:cs="Times New Roman"/>
          <w:lang w:val="en-US"/>
        </w:rPr>
        <w:t>Done by:</w:t>
      </w:r>
    </w:p>
    <w:p>
      <w:pPr>
        <w:rPr>
          <w:rFonts w:hint="default" w:ascii="Times New Roman" w:hAnsi="Times New Roman" w:eastAsia="Times New Roman" w:cs="Times New Roman"/>
          <w:lang w:val="en-US"/>
        </w:rPr>
      </w:pPr>
      <w:r>
        <w:rPr>
          <w:rFonts w:hint="default" w:ascii="Times New Roman" w:hAnsi="Times New Roman" w:eastAsia="Times New Roman" w:cs="Times New Roman"/>
          <w:lang w:val="en-US"/>
        </w:rPr>
        <w:t>NAME: BULAYA MWANAUTE</w:t>
      </w:r>
    </w:p>
    <w:p>
      <w:pPr>
        <w:rPr>
          <w:rFonts w:hint="default" w:ascii="Times New Roman" w:hAnsi="Times New Roman" w:eastAsia="Times New Roman" w:cs="Times New Roman"/>
          <w:lang w:val="en-US"/>
        </w:rPr>
      </w:pPr>
      <w:r>
        <w:rPr>
          <w:rFonts w:hint="default" w:ascii="Times New Roman" w:hAnsi="Times New Roman" w:eastAsia="Times New Roman" w:cs="Times New Roman"/>
          <w:lang w:val="en-US"/>
        </w:rPr>
        <w:t>SIN: 20150307</w:t>
      </w:r>
    </w:p>
    <w:p>
      <w:pPr>
        <w:pStyle w:val="5"/>
        <w:bidi w:val="0"/>
        <w:rPr>
          <w:rFonts w:hint="default"/>
          <w:lang w:val="en-US"/>
        </w:rPr>
      </w:pPr>
      <w:bookmarkStart w:id="7" w:name="_Toc2128197493"/>
      <w:bookmarkStart w:id="8" w:name="_Toc1931886930"/>
      <w:r>
        <w:rPr>
          <w:rFonts w:hint="default"/>
          <w:lang w:val="en-US"/>
        </w:rPr>
        <w:t>SMART BIN: REWARD-BASED WASTE SORTING SYSTEM</w:t>
      </w:r>
      <w:bookmarkEnd w:id="7"/>
      <w:bookmarkEnd w:id="8"/>
    </w:p>
    <w:p>
      <w:pPr>
        <w:rPr>
          <w:rFonts w:hint="default" w:ascii="Times New Roman" w:hAnsi="Times New Roman" w:eastAsia="Times New Roman" w:cs="Times New Roman"/>
          <w:lang w:val="en-US"/>
        </w:rPr>
      </w:pPr>
    </w:p>
    <w:p>
      <w:pPr>
        <w:jc w:val="center"/>
        <w:rPr>
          <w:rFonts w:hint="default" w:ascii="Times New Roman" w:hAnsi="Times New Roman" w:eastAsia="Times New Roman" w:cs="Times New Roman"/>
          <w:i/>
          <w:iCs/>
          <w:lang w:val="en-US"/>
        </w:rPr>
      </w:pPr>
      <w:r>
        <w:rPr>
          <w:rFonts w:hint="default" w:ascii="Times New Roman" w:hAnsi="Times New Roman" w:eastAsia="Times New Roman" w:cs="Times New Roman"/>
          <w:i/>
          <w:iCs/>
          <w:lang w:val="en-US"/>
        </w:rPr>
        <w:t>This project report is submitted in partial fulfillment of the requirements for the award of a Bachelor of Science Degree in Computer Engineering</w:t>
      </w:r>
    </w:p>
    <w:p>
      <w:pPr>
        <w:rPr>
          <w:rFonts w:ascii="Times New Roman" w:hAnsi="Times New Roman" w:eastAsia="Times New Roman" w:cs="Times New Roman"/>
        </w:rPr>
      </w:pPr>
    </w:p>
    <w:p>
      <w:pPr>
        <w:rPr>
          <w:rFonts w:hint="default" w:ascii="Times New Roman" w:hAnsi="Times New Roman" w:eastAsia="Times New Roman" w:cs="Times New Roman"/>
          <w:lang w:val="en-US"/>
        </w:rPr>
      </w:pPr>
      <w:r>
        <w:rPr>
          <w:rFonts w:ascii="Times New Roman" w:hAnsi="Times New Roman" w:eastAsia="Times New Roman" w:cs="Times New Roman"/>
        </w:rPr>
        <w:br w:type="page" w:clear="all"/>
      </w:r>
    </w:p>
    <w:p>
      <w:pPr>
        <w:rPr>
          <w:rFonts w:ascii="Times New Roman" w:hAnsi="Times New Roman" w:eastAsia="Times New Roman" w:cs="Times New Roman"/>
        </w:rPr>
      </w:pPr>
    </w:p>
    <w:p>
      <w:pPr>
        <w:pStyle w:val="2"/>
        <w:bidi w:val="0"/>
        <w:rPr>
          <w:rFonts w:hint="default" w:ascii="Times New Roman" w:hAnsi="Times New Roman" w:cs="Times New Roman"/>
        </w:rPr>
      </w:pPr>
      <w:bookmarkStart w:id="9" w:name="_Toc363161826"/>
      <w:r>
        <w:rPr>
          <w:rFonts w:hint="default" w:ascii="Times New Roman" w:hAnsi="Times New Roman" w:eastAsia="Times New Roman" w:cs="Times New Roman"/>
          <w:lang w:val="en-US"/>
        </w:rPr>
        <w:t>Abstract</w:t>
      </w:r>
      <w:bookmarkEnd w:id="9"/>
    </w:p>
    <w:p>
      <w:pPr>
        <w:pStyle w:val="4"/>
        <w:rPr>
          <w:rFonts w:hint="default" w:ascii="Times New Roman" w:hAnsi="Times New Roman" w:eastAsia="Times New Roman" w:cs="Times New Roman"/>
          <w:lang w:val="en-US"/>
        </w:rPr>
      </w:pPr>
      <w:r>
        <w:rPr>
          <w:rFonts w:hint="default" w:ascii="Times New Roman" w:hAnsi="Times New Roman" w:eastAsia="Times New Roman" w:cs="Times New Roman"/>
          <w:lang w:val="en-US"/>
        </w:rPr>
        <w:t>The project presents the design and implementation of a smart, AI-powered waste sorting bin aimed at improving waste management practices through automated classification and user engagement. Improper waste segregation at the disposal stage contributes significantly to landfill overflow, poor recycling efficiency, and environmental pollution.</w:t>
      </w:r>
    </w:p>
    <w:p>
      <w:pPr>
        <w:pStyle w:val="4"/>
        <w:rPr>
          <w:rFonts w:hint="default" w:ascii="Times New Roman" w:hAnsi="Times New Roman" w:eastAsia="Times New Roman" w:cs="Times New Roman"/>
          <w:lang w:val="en-US"/>
        </w:rPr>
      </w:pPr>
      <w:r>
        <w:rPr>
          <w:rFonts w:hint="default" w:ascii="Times New Roman" w:hAnsi="Times New Roman" w:eastAsia="Times New Roman" w:cs="Times New Roman"/>
          <w:lang w:val="en-US"/>
        </w:rPr>
        <w:t>This system leverages image classification using a lightweight deep learning model to identify waste items such as plastic, metal, paper, and glass. While the classification engine distinguishes between multiple material types, the physical sorting mechanism is simplified to two compartments: recyclable and non-recyclable. This approach allows for accurate identification of waste types while minimizing mechanical complexity and cost. Upon disposal, users receive immediate visual or auditory feedback indicating whether the item was correctly classified, reinforcing proper behavior.</w:t>
      </w:r>
    </w:p>
    <w:p>
      <w:pPr>
        <w:pStyle w:val="4"/>
        <w:rPr>
          <w:rFonts w:hint="default" w:ascii="Times New Roman" w:hAnsi="Times New Roman" w:eastAsia="Times New Roman" w:cs="Times New Roman"/>
          <w:lang w:val="en-US"/>
        </w:rPr>
      </w:pPr>
      <w:r>
        <w:rPr>
          <w:rFonts w:hint="default" w:ascii="Times New Roman" w:hAnsi="Times New Roman" w:eastAsia="Times New Roman" w:cs="Times New Roman"/>
          <w:lang w:val="en-US"/>
        </w:rPr>
        <w:t>To further encourage participation, the system incorporates a reward-based incentive mechanism using a coin dispenser, which awards users for correct disposal. The hardware includes a microcontroller, a camera module, ultrasonic sensors for fill-level monitoring, and servo motors to control the bin's internal mechanisms. The innovation lies in combining embedded AI with behavioral incentives on a compact scale, enabling deployment in homes, schools, or public spaces without requiring extensive infrastructure.</w:t>
      </w:r>
    </w:p>
    <w:p>
      <w:pPr>
        <w:pStyle w:val="4"/>
        <w:rPr>
          <w:rFonts w:hint="default" w:ascii="Times New Roman" w:hAnsi="Times New Roman" w:eastAsia="Times New Roman" w:cs="Times New Roman"/>
          <w:lang w:val="en-US"/>
        </w:rPr>
      </w:pPr>
      <w:r>
        <w:rPr>
          <w:rFonts w:hint="default" w:ascii="Times New Roman" w:hAnsi="Times New Roman" w:eastAsia="Times New Roman" w:cs="Times New Roman"/>
          <w:lang w:val="en-US"/>
        </w:rPr>
        <w:t>By focusing on intelligent classification with simplified sorting, the system promotes accurate waste segregation and sustainable habits. It integrates concepts from computer engineering, machine learning, and environmental design, offering a practical, scalable, and educational solution to modern waste management challenges.</w:t>
      </w:r>
    </w:p>
    <w:p>
      <w:pPr>
        <w:pStyle w:val="4"/>
        <w:rPr>
          <w:rFonts w:hint="default" w:ascii="Times New Roman" w:hAnsi="Times New Roman" w:eastAsia="Times New Roman" w:cs="Times New Roman"/>
          <w:lang w:val="en-US"/>
        </w:rPr>
      </w:pPr>
    </w:p>
    <w:p>
      <w:pPr>
        <w:pStyle w:val="4"/>
        <w:rPr>
          <w:rFonts w:hint="default" w:ascii="Times New Roman" w:hAnsi="Times New Roman" w:cs="Times New Roman"/>
        </w:rPr>
      </w:pPr>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ascii="Times New Roman" w:hAnsi="Times New Roman" w:cs="Times New Roman"/>
        </w:rPr>
      </w:pPr>
      <w:bookmarkStart w:id="10" w:name="_Toc1322495335"/>
      <w:r>
        <w:rPr>
          <w:rFonts w:hint="default" w:ascii="Times New Roman" w:hAnsi="Times New Roman" w:eastAsia="Times New Roman" w:cs="Times New Roman"/>
          <w:lang w:val="en-US"/>
        </w:rPr>
        <w:t>STUDENT Declaration</w:t>
      </w:r>
      <w:bookmarkEnd w:id="10"/>
    </w:p>
    <w:p>
      <w:pPr>
        <w:pStyle w:val="15"/>
        <w:bidi w:val="0"/>
        <w:jc w:val="both"/>
        <w:rPr>
          <w:rFonts w:hint="default"/>
          <w:lang w:val="en-US"/>
        </w:rPr>
      </w:pPr>
      <w:r>
        <w:rPr>
          <w:rFonts w:hint="default"/>
          <w:lang w:val="en-US"/>
        </w:rPr>
        <w:t>“I hereby declare that this submission is my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w:t>
      </w:r>
    </w:p>
    <w:p>
      <w:pPr>
        <w:pStyle w:val="4"/>
        <w:rPr>
          <w:rFonts w:hint="default"/>
          <w:lang w:val="en-US"/>
        </w:rPr>
      </w:pPr>
    </w:p>
    <w:p>
      <w:pPr>
        <w:bidi w:val="0"/>
        <w:rPr>
          <w:rFonts w:hint="default"/>
          <w:b/>
          <w:bCs/>
          <w:lang w:val="en-US"/>
        </w:rPr>
      </w:pPr>
      <w:r>
        <w:rPr>
          <w:rFonts w:hint="default"/>
          <w:b/>
          <w:bCs/>
          <w:lang w:val="en-US"/>
        </w:rPr>
        <w:t>STUDENT:</w:t>
      </w:r>
    </w:p>
    <w:p>
      <w:pPr>
        <w:pStyle w:val="4"/>
        <w:rPr>
          <w:rFonts w:hint="default"/>
          <w:lang w:val="en-US"/>
        </w:rPr>
      </w:pPr>
      <w:r>
        <w:rPr>
          <w:rFonts w:hint="default"/>
          <w:lang w:val="en-US"/>
        </w:rPr>
        <w:t>Bulaya Mwanaute</w:t>
      </w:r>
    </w:p>
    <w:p>
      <w:pPr>
        <w:pStyle w:val="4"/>
        <w:rPr>
          <w:rFonts w:hint="default"/>
          <w:lang w:val="en-US"/>
        </w:rPr>
      </w:pPr>
    </w:p>
    <w:p>
      <w:pPr>
        <w:pStyle w:val="4"/>
        <w:rPr>
          <w:rFonts w:hint="default"/>
          <w:lang w:val="en-US"/>
        </w:rPr>
      </w:pPr>
    </w:p>
    <w:p>
      <w:pPr>
        <w:pStyle w:val="4"/>
        <w:rPr>
          <w:rFonts w:hint="default"/>
          <w:lang w:val="en-US"/>
        </w:rPr>
      </w:pPr>
      <w:r>
        <w:rPr>
          <w:rFonts w:hint="default"/>
          <w:lang w:val="en-US"/>
        </w:rPr>
        <w:t>Signature: .............................................................               Date: ................................................</w:t>
      </w:r>
    </w:p>
    <w:p>
      <w:pPr>
        <w:pStyle w:val="4"/>
        <w:rPr>
          <w:rFonts w:hint="default"/>
          <w:lang w:val="en-US"/>
        </w:rPr>
      </w:pPr>
    </w:p>
    <w:p>
      <w:pPr>
        <w:bidi w:val="0"/>
        <w:rPr>
          <w:rFonts w:hint="default"/>
          <w:b/>
          <w:bCs/>
          <w:lang w:val="en-US"/>
        </w:rPr>
      </w:pPr>
      <w:r>
        <w:rPr>
          <w:rFonts w:hint="default"/>
          <w:b/>
          <w:bCs/>
          <w:lang w:val="en-US"/>
        </w:rPr>
        <w:t>SUPERVISOR:</w:t>
      </w:r>
    </w:p>
    <w:p>
      <w:pPr>
        <w:pStyle w:val="4"/>
        <w:rPr>
          <w:rFonts w:hint="default"/>
          <w:lang w:val="en-US"/>
        </w:rPr>
      </w:pPr>
      <w:r>
        <w:rPr>
          <w:rFonts w:hint="default"/>
          <w:lang w:val="en-US"/>
        </w:rPr>
        <w:t>Prof. Jameson Mbale</w:t>
      </w:r>
    </w:p>
    <w:p>
      <w:pPr>
        <w:pStyle w:val="4"/>
        <w:rPr>
          <w:rFonts w:hint="default"/>
          <w:lang w:val="en-US"/>
        </w:rPr>
      </w:pPr>
    </w:p>
    <w:p>
      <w:pPr>
        <w:pStyle w:val="4"/>
        <w:rPr>
          <w:rFonts w:hint="default"/>
          <w:lang w:val="en-US"/>
        </w:rPr>
      </w:pPr>
    </w:p>
    <w:p>
      <w:pPr>
        <w:pStyle w:val="4"/>
        <w:rPr>
          <w:rFonts w:hint="default"/>
          <w:lang w:val="en-US"/>
        </w:rPr>
      </w:pPr>
      <w:r>
        <w:rPr>
          <w:rFonts w:hint="default"/>
          <w:lang w:val="en-US"/>
        </w:rPr>
        <w:t>Signature: .............................................................               Date: ................................................</w:t>
      </w:r>
    </w:p>
    <w:p>
      <w:pPr>
        <w:pStyle w:val="4"/>
        <w:rPr>
          <w:rFonts w:hint="default"/>
          <w:lang w:val="en-US"/>
        </w:rPr>
      </w:pPr>
    </w:p>
    <w:p>
      <w:pPr>
        <w:bidi w:val="0"/>
        <w:rPr>
          <w:rFonts w:hint="default"/>
          <w:b/>
          <w:bCs/>
          <w:lang w:val="en-US"/>
        </w:rPr>
      </w:pPr>
      <w:r>
        <w:rPr>
          <w:rFonts w:hint="default"/>
          <w:b/>
          <w:bCs/>
          <w:lang w:val="en-US"/>
        </w:rPr>
        <w:t>COMMENT:</w:t>
      </w:r>
      <w:r>
        <w:rPr>
          <w:rFonts w:hint="default"/>
          <w:b/>
          <w:bCs/>
          <w:lang w:val="en-US"/>
        </w:rPr>
        <w:br w:type="textWrapping"/>
      </w:r>
    </w:p>
    <w:p>
      <w:pPr>
        <w:pStyle w:val="4"/>
        <w:rPr>
          <w:rFonts w:hint="default"/>
          <w:lang w:val="en-US"/>
        </w:rPr>
      </w:pPr>
      <w:r>
        <w:rPr>
          <w:rFonts w:hint="default"/>
          <w:lang w:val="en-US"/>
        </w:rPr>
        <w:t>.................................................................................................................................................................</w:t>
      </w:r>
      <w:r>
        <w:rPr>
          <w:rFonts w:hint="default"/>
          <w:lang w:val="en-US"/>
        </w:rPr>
        <w:br w:type="textWrapping"/>
      </w:r>
      <w:r>
        <w:rPr>
          <w:rFonts w:hint="default"/>
          <w:lang w:val="en-US"/>
        </w:rPr>
        <w:br w:type="textWrapping"/>
      </w:r>
      <w:r>
        <w:rPr>
          <w:rFonts w:hint="default"/>
          <w:lang w:val="en-US"/>
        </w:rPr>
        <w:t>.................................................................................................................................................................</w:t>
      </w:r>
      <w:r>
        <w:rPr>
          <w:rFonts w:hint="default"/>
          <w:lang w:val="en-US"/>
        </w:rPr>
        <w:br w:type="textWrapping"/>
      </w:r>
      <w:r>
        <w:rPr>
          <w:rFonts w:hint="default"/>
          <w:lang w:val="en-US"/>
        </w:rPr>
        <w:br w:type="textWrapping"/>
      </w:r>
      <w:r>
        <w:rPr>
          <w:rFonts w:hint="default"/>
          <w:lang w:val="en-US"/>
        </w:rPr>
        <w:t>.................................................................................................................................................................</w:t>
      </w:r>
      <w:r>
        <w:rPr>
          <w:rFonts w:hint="default"/>
          <w:lang w:val="en-US"/>
        </w:rPr>
        <w:br w:type="textWrapping"/>
      </w:r>
      <w:r>
        <w:rPr>
          <w:rFonts w:hint="default"/>
          <w:lang w:val="en-US"/>
        </w:rPr>
        <w:br w:type="textWrapping"/>
      </w:r>
      <w:r>
        <w:rPr>
          <w:rFonts w:hint="default"/>
          <w:lang w:val="en-US"/>
        </w:rPr>
        <w:t>.................................................................................................................................................................</w:t>
      </w:r>
      <w:r>
        <w:rPr>
          <w:rFonts w:hint="default"/>
          <w:lang w:val="en-US"/>
        </w:rPr>
        <w:br w:type="textWrapping"/>
      </w:r>
      <w:r>
        <w:rPr>
          <w:rFonts w:hint="default"/>
          <w:lang w:val="en-US"/>
        </w:rPr>
        <w:br w:type="textWrapping"/>
      </w:r>
    </w:p>
    <w:p>
      <w:pPr>
        <w:pStyle w:val="4"/>
        <w:rPr>
          <w:rFonts w:hint="default"/>
          <w:lang w:val="en-US"/>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cs="Times New Roman"/>
        </w:rPr>
      </w:pPr>
      <w:r>
        <w:rPr>
          <w:rFonts w:ascii="Times New Roman" w:hAnsi="Times New Roman" w:eastAsia="Times New Roman" w:cs="Times New Roman"/>
        </w:rPr>
        <w:br w:type="page" w:clear="all"/>
      </w:r>
    </w:p>
    <w:p>
      <w:pPr>
        <w:pStyle w:val="2"/>
        <w:bidi w:val="0"/>
        <w:rPr>
          <w:rFonts w:hint="default" w:ascii="Times New Roman" w:hAnsi="Times New Roman" w:cs="Times New Roman"/>
        </w:rPr>
      </w:pPr>
      <w:bookmarkStart w:id="11" w:name="_Toc1658441166"/>
      <w:r>
        <w:rPr>
          <w:rFonts w:hint="default" w:ascii="Times New Roman" w:hAnsi="Times New Roman" w:eastAsia="Times New Roman" w:cs="Times New Roman"/>
          <w:lang w:val="en-US"/>
        </w:rPr>
        <w:t>Dedications</w:t>
      </w:r>
      <w:bookmarkEnd w:id="11"/>
    </w:p>
    <w:p>
      <w:pPr>
        <w:pStyle w:val="4"/>
        <w:bidi w:val="0"/>
        <w:rPr>
          <w:rFonts w:hint="default"/>
        </w:rPr>
      </w:pPr>
      <w:r>
        <w:rPr>
          <w:rFonts w:hint="default"/>
          <w:lang w:val="en-US"/>
        </w:rPr>
        <w:t>I dedicate this project to my family and friends for their unwavering support and encouragement throughout my academic journey. To all those who believe in the power of innovation for environmental sustainability — this work is for you.</w:t>
      </w:r>
    </w:p>
    <w:p>
      <w:pPr>
        <w:pStyle w:val="4"/>
        <w:rPr>
          <w:rFonts w:hint="default" w:ascii="Times New Roman" w:hAnsi="Times New Roman" w:cs="Times New Roman"/>
        </w:rPr>
      </w:pPr>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ascii="Times New Roman" w:hAnsi="Times New Roman" w:cs="Times New Roman"/>
        </w:rPr>
      </w:pPr>
      <w:bookmarkStart w:id="12" w:name="_Toc839929568"/>
      <w:r>
        <w:rPr>
          <w:rFonts w:hint="default" w:ascii="Times New Roman" w:hAnsi="Times New Roman" w:eastAsia="Times New Roman" w:cs="Times New Roman"/>
          <w:lang w:val="en-US"/>
        </w:rPr>
        <w:t>Acknowledgments</w:t>
      </w:r>
      <w:bookmarkEnd w:id="12"/>
    </w:p>
    <w:p>
      <w:pPr>
        <w:pStyle w:val="4"/>
        <w:rPr>
          <w:rFonts w:hint="default" w:ascii="Times New Roman" w:hAnsi="Times New Roman" w:cs="Times New Roman"/>
        </w:rPr>
      </w:pPr>
      <w:r>
        <w:rPr>
          <w:rFonts w:hint="default" w:ascii="Times New Roman" w:hAnsi="Times New Roman" w:cs="Times New Roman"/>
        </w:rPr>
        <w:t>I would like to express my sincere gratitude to my supervisor(s), faculty, and peers whose guidance and encouragement have supported me throughout the development of this project. Their insightful feedback and unwavering support played a crucial role in shaping both the technical and academic aspects of this work.</w:t>
      </w:r>
    </w:p>
    <w:p>
      <w:pPr>
        <w:pStyle w:val="4"/>
        <w:rPr>
          <w:rFonts w:hint="default" w:ascii="Times New Roman" w:hAnsi="Times New Roman" w:cs="Times New Roman"/>
        </w:rPr>
      </w:pPr>
      <w:r>
        <w:rPr>
          <w:rFonts w:hint="default" w:ascii="Times New Roman" w:hAnsi="Times New Roman" w:cs="Times New Roman"/>
        </w:rPr>
        <w:t xml:space="preserve">I am deeply thankful to my father, </w:t>
      </w:r>
      <w:r>
        <w:rPr>
          <w:rFonts w:hint="default" w:cs="Times New Roman"/>
          <w:lang w:val="en-US"/>
        </w:rPr>
        <w:t>Mr Hamington Mwanaute</w:t>
      </w:r>
      <w:r>
        <w:rPr>
          <w:rFonts w:hint="default" w:ascii="Times New Roman" w:hAnsi="Times New Roman" w:cs="Times New Roman"/>
        </w:rPr>
        <w:t>, for his constant support, belief, and encouragement—from the very first spark of this idea through to the final stages of construction. His wisdom and motivation were instrumental in keeping me focused and driven, even during challenging moments.</w:t>
      </w:r>
    </w:p>
    <w:p>
      <w:pPr>
        <w:pStyle w:val="4"/>
        <w:rPr>
          <w:rFonts w:hint="default" w:ascii="Times New Roman" w:hAnsi="Times New Roman" w:cs="Times New Roman"/>
        </w:rPr>
      </w:pPr>
      <w:r>
        <w:rPr>
          <w:rFonts w:hint="default" w:ascii="Times New Roman" w:hAnsi="Times New Roman" w:cs="Times New Roman"/>
        </w:rPr>
        <w:t>To my mother and sisters, thank you for your endless encouragement, patience, and presence. Your love and belief in me provided a strong emotional foundation, and your willingness to listen, help, and cheer me on made this journey not only possible but meaningful.</w:t>
      </w:r>
    </w:p>
    <w:p>
      <w:pPr>
        <w:pStyle w:val="4"/>
        <w:rPr>
          <w:rFonts w:hint="default" w:ascii="Times New Roman" w:hAnsi="Times New Roman" w:cs="Times New Roman"/>
        </w:rPr>
      </w:pPr>
      <w:r>
        <w:rPr>
          <w:rFonts w:hint="default" w:ascii="Times New Roman" w:hAnsi="Times New Roman" w:cs="Times New Roman"/>
        </w:rPr>
        <w:t>I also extend my appreciation to my classmates, whose collaboration, brainstorming, and shared enthusiasm helped turn this concept into reality. Their contributions, whether through discussion, troubleshooting, or moral support, were invaluable.</w:t>
      </w:r>
    </w:p>
    <w:p>
      <w:pPr>
        <w:pStyle w:val="4"/>
        <w:rPr>
          <w:rFonts w:hint="default" w:ascii="Times New Roman" w:hAnsi="Times New Roman" w:cs="Times New Roman"/>
        </w:rPr>
      </w:pPr>
      <w:r>
        <w:rPr>
          <w:rFonts w:hint="default" w:ascii="Times New Roman" w:hAnsi="Times New Roman" w:cs="Times New Roman"/>
        </w:rPr>
        <w:t>Finally, I acknowledge the researchers, developers, and open-source contributors whose publications, datasets, and code samples served as a foundation and inspiration for various components of this system. Wherever applicable, proper credit has been given through citations and references. I remain grateful for the resources and knowledge that made this project possible.</w:t>
      </w:r>
    </w:p>
    <w:p>
      <w:pPr>
        <w:pStyle w:val="4"/>
        <w:rPr>
          <w:rFonts w:ascii="Times New Roman" w:hAnsi="Times New Roman" w:cs="Times New Roman"/>
        </w:rPr>
      </w:pP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hint="default" w:ascii="Times New Roman" w:hAnsi="Times New Roman" w:cs="Times New Roman"/>
        </w:rPr>
      </w:pPr>
      <w:bookmarkStart w:id="13" w:name="_Toc1440225765"/>
      <w:r>
        <w:rPr>
          <w:rFonts w:hint="default" w:ascii="Times New Roman" w:hAnsi="Times New Roman" w:eastAsia="Times New Roman" w:cs="Times New Roman"/>
          <w:lang w:val="en-US"/>
        </w:rPr>
        <w:t>Table of Contents</w:t>
      </w:r>
      <w:bookmarkEnd w:id="13"/>
    </w:p>
    <w:sdt>
      <w:sdtPr>
        <w:id w:val="1"/>
        <w:placeholder>
          <w:docPart w:val="DefaultPlaceholder_TEXT"/>
        </w:placeholder>
        <w:docPartObj>
          <w:docPartGallery w:val="Table of Contents"/>
          <w:docPartUnique/>
        </w:docPartObj>
      </w:sdtPr>
      <w:sdtContent>
        <w:p>
          <w:pPr>
            <w:tabs>
              <w:tab w:val="right" w:leader="dot" w:pos="9638"/>
            </w:tabs>
            <w:bidi w:val="0"/>
            <w:rPr>
              <w:rFonts w:hint="default" w:ascii="Times New Roman" w:hAnsi="Times New Roman" w:eastAsia="Times New Roman" w:cs="Times New Roman"/>
              <w:color w:val="auto"/>
              <w:sz w:val="24"/>
              <w:szCs w:val="24"/>
              <w:lang w:val="zh-CN" w:eastAsia="zh-CN" w:bidi="hi-IN"/>
            </w:rPr>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TOC \o "1-9" \h </w:instrText>
          </w:r>
          <w:r>
            <w:rPr>
              <w:rFonts w:ascii="Times New Roman" w:hAnsi="Times New Roman" w:eastAsia="Times New Roman" w:cs="Times New Roman"/>
            </w:rPr>
            <w:fldChar w:fldCharType="separate"/>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_Toc363161826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ABSTRACT</w:t>
          </w:r>
          <w:r>
            <w:tab/>
          </w:r>
          <w:r>
            <w:fldChar w:fldCharType="begin"/>
          </w:r>
          <w:r>
            <w:instrText xml:space="preserve"> PAGEREF _Toc363161826 \h </w:instrText>
          </w:r>
          <w:r>
            <w:fldChar w:fldCharType="separate"/>
          </w:r>
          <w:r>
            <w:t>ii</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_Toc1322495335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STUDENT DECLARATION</w:t>
          </w:r>
          <w:r>
            <w:tab/>
          </w:r>
          <w:r>
            <w:fldChar w:fldCharType="begin"/>
          </w:r>
          <w:r>
            <w:instrText xml:space="preserve"> PAGEREF _Toc1322495335 \h </w:instrText>
          </w:r>
          <w:r>
            <w:fldChar w:fldCharType="separate"/>
          </w:r>
          <w:r>
            <w:t>iii</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_Toc1658441166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DEDICATIONS</w:t>
          </w:r>
          <w:r>
            <w:tab/>
          </w:r>
          <w:r>
            <w:fldChar w:fldCharType="begin"/>
          </w:r>
          <w:r>
            <w:instrText xml:space="preserve"> PAGEREF _Toc1658441166 \h </w:instrText>
          </w:r>
          <w:r>
            <w:fldChar w:fldCharType="separate"/>
          </w:r>
          <w:r>
            <w:t>iv</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_Toc839929568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ACKNOWLEDGMENTS</w:t>
          </w:r>
          <w:r>
            <w:tab/>
          </w:r>
          <w:r>
            <w:fldChar w:fldCharType="begin"/>
          </w:r>
          <w:r>
            <w:instrText xml:space="preserve"> PAGEREF _Toc839929568 \h </w:instrText>
          </w:r>
          <w:r>
            <w:fldChar w:fldCharType="separate"/>
          </w:r>
          <w:r>
            <w:t>v</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_Toc1440225765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TABLE OF CONTENTS</w:t>
          </w:r>
          <w:r>
            <w:tab/>
          </w:r>
          <w:r>
            <w:fldChar w:fldCharType="begin"/>
          </w:r>
          <w:r>
            <w:instrText xml:space="preserve"> PAGEREF _Toc1440225765 \h </w:instrText>
          </w:r>
          <w:r>
            <w:fldChar w:fldCharType="separate"/>
          </w:r>
          <w:r>
            <w:t>vi</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_Toc803973677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LIST OF FIGURES</w:t>
          </w:r>
          <w:r>
            <w:tab/>
          </w:r>
          <w:r>
            <w:fldChar w:fldCharType="begin"/>
          </w:r>
          <w:r>
            <w:instrText xml:space="preserve"> PAGEREF _Toc803973677 \h </w:instrText>
          </w:r>
          <w:r>
            <w:fldChar w:fldCharType="separate"/>
          </w:r>
          <w:r>
            <w:t>ix</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_Toc3660328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CHAPTER 1: INTRODUCTION</w:t>
          </w:r>
          <w:r>
            <w:tab/>
          </w:r>
          <w:r>
            <w:fldChar w:fldCharType="begin"/>
          </w:r>
          <w:r>
            <w:instrText xml:space="preserve"> PAGEREF _Toc3660328 \h </w:instrText>
          </w:r>
          <w:r>
            <w:fldChar w:fldCharType="separate"/>
          </w:r>
          <w:r>
            <w:t>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_Toc1339814139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1.1. I</w:t>
          </w:r>
          <w:r>
            <w:rPr>
              <w:rFonts w:ascii="Times New Roman" w:hAnsi="Times New Roman" w:eastAsia="Times New Roman" w:cs="Times New Roman"/>
            </w:rPr>
            <w:t>ntroduction</w:t>
          </w:r>
          <w:r>
            <w:tab/>
          </w:r>
          <w:r>
            <w:fldChar w:fldCharType="begin"/>
          </w:r>
          <w:r>
            <w:instrText xml:space="preserve"> PAGEREF _Toc1339814139 \h </w:instrText>
          </w:r>
          <w:r>
            <w:fldChar w:fldCharType="separate"/>
          </w:r>
          <w:r>
            <w:t>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_Toc998769378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1.2. Background of Study</w:t>
          </w:r>
          <w:r>
            <w:tab/>
          </w:r>
          <w:r>
            <w:fldChar w:fldCharType="begin"/>
          </w:r>
          <w:r>
            <w:instrText xml:space="preserve"> PAGEREF _Toc998769378 \h </w:instrText>
          </w:r>
          <w:r>
            <w:fldChar w:fldCharType="separate"/>
          </w:r>
          <w:r>
            <w:t>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_Toc115376653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 xml:space="preserve">1.3. </w:t>
          </w:r>
          <w:r>
            <w:rPr>
              <w:rFonts w:ascii="Times New Roman" w:hAnsi="Times New Roman" w:eastAsia="Times New Roman" w:cs="Times New Roman"/>
            </w:rPr>
            <w:t>Problem Statement</w:t>
          </w:r>
          <w:r>
            <w:tab/>
          </w:r>
          <w:r>
            <w:fldChar w:fldCharType="begin"/>
          </w:r>
          <w:r>
            <w:instrText xml:space="preserve"> PAGEREF _Toc115376653 \h </w:instrText>
          </w:r>
          <w:r>
            <w:fldChar w:fldCharType="separate"/>
          </w:r>
          <w:r>
            <w:t>2</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_Toc693706841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 xml:space="preserve">1.4. </w:t>
          </w:r>
          <w:r>
            <w:rPr>
              <w:rFonts w:ascii="Times New Roman" w:hAnsi="Times New Roman" w:eastAsia="Times New Roman" w:cs="Times New Roman"/>
            </w:rPr>
            <w:t>Objective</w:t>
          </w:r>
          <w:r>
            <w:rPr>
              <w:rFonts w:hint="default" w:ascii="Times New Roman" w:hAnsi="Times New Roman" w:eastAsia="Times New Roman" w:cs="Times New Roman"/>
              <w:lang w:val="en-US"/>
            </w:rPr>
            <w:t>s</w:t>
          </w:r>
          <w:r>
            <w:tab/>
          </w:r>
          <w:r>
            <w:fldChar w:fldCharType="begin"/>
          </w:r>
          <w:r>
            <w:instrText xml:space="preserve"> PAGEREF _Toc693706841 \h </w:instrText>
          </w:r>
          <w:r>
            <w:fldChar w:fldCharType="separate"/>
          </w:r>
          <w:r>
            <w:t>2</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_Toc1620006207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 xml:space="preserve">1.5. </w:t>
          </w:r>
          <w:r>
            <w:rPr>
              <w:rFonts w:ascii="Times New Roman" w:hAnsi="Times New Roman" w:eastAsia="Times New Roman" w:cs="Times New Roman"/>
            </w:rPr>
            <w:t>Hypothesis and Assumptions</w:t>
          </w:r>
          <w:r>
            <w:tab/>
          </w:r>
          <w:r>
            <w:fldChar w:fldCharType="begin"/>
          </w:r>
          <w:r>
            <w:instrText xml:space="preserve"> PAGEREF _Toc1620006207 \h </w:instrText>
          </w:r>
          <w:r>
            <w:fldChar w:fldCharType="separate"/>
          </w:r>
          <w:r>
            <w:t>2</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_Toc515618042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1.6. Purpose, Scope and Applicability</w:t>
          </w:r>
          <w:r>
            <w:tab/>
          </w:r>
          <w:r>
            <w:fldChar w:fldCharType="begin"/>
          </w:r>
          <w:r>
            <w:instrText xml:space="preserve"> PAGEREF _Toc515618042 \h </w:instrText>
          </w:r>
          <w:r>
            <w:fldChar w:fldCharType="separate"/>
          </w:r>
          <w:r>
            <w:t>3</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_Toc1953131068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1.7 Organisation of the Project</w:t>
          </w:r>
          <w:r>
            <w:tab/>
          </w:r>
          <w:r>
            <w:fldChar w:fldCharType="begin"/>
          </w:r>
          <w:r>
            <w:instrText xml:space="preserve"> PAGEREF _Toc1953131068 \h </w:instrText>
          </w:r>
          <w:r>
            <w:fldChar w:fldCharType="separate"/>
          </w:r>
          <w:r>
            <w:t>3</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_Toc1876599598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 xml:space="preserve">CHAPTER 2: </w:t>
          </w:r>
          <w:r>
            <w:rPr>
              <w:rFonts w:ascii="Times New Roman" w:hAnsi="Times New Roman" w:eastAsia="Times New Roman" w:cs="Times New Roman"/>
              <w:b/>
              <w:bCs/>
            </w:rPr>
            <w:t>LITERATURE REVIEW</w:t>
          </w:r>
          <w:r>
            <w:tab/>
          </w:r>
          <w:r>
            <w:fldChar w:fldCharType="begin"/>
          </w:r>
          <w:r>
            <w:instrText xml:space="preserve"> PAGEREF _Toc1876599598 \h </w:instrText>
          </w:r>
          <w:r>
            <w:fldChar w:fldCharType="separate"/>
          </w:r>
          <w:r>
            <w:t>4</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_Toc947433859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2.1. Introduction</w:t>
          </w:r>
          <w:r>
            <w:tab/>
          </w:r>
          <w:r>
            <w:fldChar w:fldCharType="begin"/>
          </w:r>
          <w:r>
            <w:instrText xml:space="preserve"> PAGEREF _Toc947433859 \h </w:instrText>
          </w:r>
          <w:r>
            <w:fldChar w:fldCharType="separate"/>
          </w:r>
          <w:r>
            <w:t>4</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_Toc357788238 </w:instrText>
          </w:r>
          <w:r>
            <w:rPr>
              <w:rFonts w:ascii="Times New Roman" w:hAnsi="Times New Roman" w:eastAsia="Times New Roman" w:cs="Times New Roman"/>
            </w:rPr>
            <w:fldChar w:fldCharType="separate"/>
          </w:r>
          <w:r>
            <w:t>2.</w:t>
          </w:r>
          <w:r>
            <w:rPr>
              <w:lang w:val="en-US"/>
            </w:rPr>
            <w:t>2</w:t>
          </w:r>
          <w:r>
            <w:t xml:space="preserve"> TrashBot by CleanRobotics</w:t>
          </w:r>
          <w:r>
            <w:tab/>
          </w:r>
          <w:r>
            <w:fldChar w:fldCharType="begin"/>
          </w:r>
          <w:r>
            <w:instrText xml:space="preserve"> PAGEREF _Toc357788238 \h </w:instrText>
          </w:r>
          <w:r>
            <w:fldChar w:fldCharType="separate"/>
          </w:r>
          <w:r>
            <w:t>5</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_Toc1952051734 </w:instrText>
          </w:r>
          <w:r>
            <w:rPr>
              <w:rFonts w:ascii="Times New Roman" w:hAnsi="Times New Roman" w:eastAsia="Times New Roman" w:cs="Times New Roman"/>
            </w:rPr>
            <w:fldChar w:fldCharType="separate"/>
          </w:r>
          <w:r>
            <w:t>2.</w:t>
          </w:r>
          <w:r>
            <w:rPr>
              <w:rFonts w:hint="default"/>
              <w:lang w:val="en-US"/>
            </w:rPr>
            <w:t>3</w:t>
          </w:r>
          <w:r>
            <w:t xml:space="preserve"> Bin-e Smart Waste Bin</w:t>
          </w:r>
          <w:r>
            <w:tab/>
          </w:r>
          <w:r>
            <w:fldChar w:fldCharType="begin"/>
          </w:r>
          <w:r>
            <w:instrText xml:space="preserve"> PAGEREF _Toc1952051734 \h </w:instrText>
          </w:r>
          <w:r>
            <w:fldChar w:fldCharType="separate"/>
          </w:r>
          <w:r>
            <w:t>6</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_Toc1787655975 </w:instrText>
          </w:r>
          <w:r>
            <w:rPr>
              <w:rFonts w:ascii="Times New Roman" w:hAnsi="Times New Roman" w:eastAsia="Times New Roman" w:cs="Times New Roman"/>
            </w:rPr>
            <w:fldChar w:fldCharType="separate"/>
          </w:r>
          <w:r>
            <w:t>2.</w:t>
          </w:r>
          <w:r>
            <w:rPr>
              <w:rFonts w:hint="default"/>
              <w:lang w:val="en-US"/>
            </w:rPr>
            <w:t>4</w:t>
          </w:r>
          <w:r>
            <w:t xml:space="preserve"> Oscar Sort by Intuitive AI</w:t>
          </w:r>
          <w:r>
            <w:tab/>
          </w:r>
          <w:r>
            <w:fldChar w:fldCharType="begin"/>
          </w:r>
          <w:r>
            <w:instrText xml:space="preserve"> PAGEREF _Toc1787655975 \h </w:instrText>
          </w:r>
          <w:r>
            <w:fldChar w:fldCharType="separate"/>
          </w:r>
          <w:r>
            <w:t>7</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_Toc51869332 </w:instrText>
          </w:r>
          <w:r>
            <w:rPr>
              <w:rFonts w:ascii="Times New Roman" w:hAnsi="Times New Roman" w:eastAsia="Times New Roman" w:cs="Times New Roman"/>
            </w:rPr>
            <w:fldChar w:fldCharType="separate"/>
          </w:r>
          <w:r>
            <w:t>2.</w:t>
          </w:r>
          <w:r>
            <w:rPr>
              <w:rFonts w:hint="default"/>
              <w:lang w:val="en-US"/>
            </w:rPr>
            <w:t>5</w:t>
          </w:r>
          <w:r>
            <w:t xml:space="preserve"> DeepWaste Mobile App</w:t>
          </w:r>
          <w:r>
            <w:tab/>
          </w:r>
          <w:r>
            <w:fldChar w:fldCharType="begin"/>
          </w:r>
          <w:r>
            <w:instrText xml:space="preserve"> PAGEREF _Toc51869332 \h </w:instrText>
          </w:r>
          <w:r>
            <w:fldChar w:fldCharType="separate"/>
          </w:r>
          <w:r>
            <w:t>8</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_Toc597462802 </w:instrText>
          </w:r>
          <w:r>
            <w:rPr>
              <w:rFonts w:ascii="Times New Roman" w:hAnsi="Times New Roman" w:eastAsia="Times New Roman" w:cs="Times New Roman"/>
            </w:rPr>
            <w:fldChar w:fldCharType="separate"/>
          </w:r>
          <w:r>
            <w:rPr>
              <w:rFonts w:hint="default"/>
              <w:lang w:val="en-US"/>
            </w:rPr>
            <w:t>2.7 Conclusion</w:t>
          </w:r>
          <w:r>
            <w:tab/>
          </w:r>
          <w:r>
            <w:fldChar w:fldCharType="begin"/>
          </w:r>
          <w:r>
            <w:instrText xml:space="preserve"> PAGEREF _Toc597462802 \h </w:instrText>
          </w:r>
          <w:r>
            <w:fldChar w:fldCharType="separate"/>
          </w:r>
          <w:r>
            <w:t>10</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_Toc2093060203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CHAPTER 3: RESEARCH METHODOLOGY</w:t>
          </w:r>
          <w:r>
            <w:tab/>
          </w:r>
          <w:r>
            <w:fldChar w:fldCharType="begin"/>
          </w:r>
          <w:r>
            <w:instrText xml:space="preserve"> PAGEREF _Toc2093060203 \h </w:instrText>
          </w:r>
          <w:r>
            <w:fldChar w:fldCharType="separate"/>
          </w:r>
          <w:r>
            <w:t>11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_Toc671083438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3.1. Introduction</w:t>
          </w:r>
          <w:r>
            <w:tab/>
          </w:r>
          <w:r>
            <w:fldChar w:fldCharType="begin"/>
          </w:r>
          <w:r>
            <w:instrText xml:space="preserve"> PAGEREF _Toc671083438 \h </w:instrText>
          </w:r>
          <w:r>
            <w:fldChar w:fldCharType="separate"/>
          </w:r>
          <w:r>
            <w:t>11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_Toc639782910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3.2. Methodology</w:t>
          </w:r>
          <w:r>
            <w:tab/>
          </w:r>
          <w:r>
            <w:fldChar w:fldCharType="begin"/>
          </w:r>
          <w:r>
            <w:instrText xml:space="preserve"> PAGEREF _Toc639782910 \h </w:instrText>
          </w:r>
          <w:r>
            <w:fldChar w:fldCharType="separate"/>
          </w:r>
          <w:r>
            <w:t>11</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_Toc1833786927 </w:instrText>
          </w:r>
          <w:r>
            <w:rPr>
              <w:rFonts w:ascii="Times New Roman" w:hAnsi="Times New Roman" w:eastAsia="Times New Roman" w:cs="Times New Roman"/>
            </w:rPr>
            <w:fldChar w:fldCharType="separate"/>
          </w:r>
          <w:r>
            <w:rPr>
              <w:rFonts w:ascii="Times New Roman" w:hAnsi="Times New Roman" w:eastAsia="Times New Roman" w:cs="Times New Roman"/>
            </w:rPr>
            <w:t>Phases of Implementation:</w:t>
          </w:r>
          <w:r>
            <w:tab/>
          </w:r>
          <w:r>
            <w:fldChar w:fldCharType="begin"/>
          </w:r>
          <w:r>
            <w:instrText xml:space="preserve"> PAGEREF _Toc1833786927 \h </w:instrText>
          </w:r>
          <w:r>
            <w:fldChar w:fldCharType="separate"/>
          </w:r>
          <w:r>
            <w:t>11</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_Toc1538174146 </w:instrText>
          </w:r>
          <w:r>
            <w:rPr>
              <w:rFonts w:ascii="Times New Roman" w:hAnsi="Times New Roman" w:eastAsia="Times New Roman" w:cs="Times New Roman"/>
            </w:rPr>
            <w:fldChar w:fldCharType="separate"/>
          </w:r>
          <w:r>
            <w:rPr>
              <w:rFonts w:ascii="Times New Roman" w:hAnsi="Times New Roman" w:eastAsia="Times New Roman" w:cs="Times New Roman"/>
            </w:rPr>
            <w:t>System Development Approach</w:t>
          </w:r>
          <w:r>
            <w:tab/>
          </w:r>
          <w:r>
            <w:fldChar w:fldCharType="begin"/>
          </w:r>
          <w:r>
            <w:instrText xml:space="preserve"> PAGEREF _Toc1538174146 \h </w:instrText>
          </w:r>
          <w:r>
            <w:fldChar w:fldCharType="separate"/>
          </w:r>
          <w:r>
            <w:t>12</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_Toc258792695 </w:instrText>
          </w:r>
          <w:r>
            <w:rPr>
              <w:rFonts w:ascii="Times New Roman" w:hAnsi="Times New Roman" w:eastAsia="Times New Roman" w:cs="Times New Roman"/>
            </w:rPr>
            <w:fldChar w:fldCharType="separate"/>
          </w:r>
          <w:r>
            <w:rPr>
              <w:rFonts w:ascii="Times New Roman" w:hAnsi="Times New Roman" w:eastAsia="Times New Roman" w:cs="Times New Roman"/>
            </w:rPr>
            <w:t>Tools and Technologies</w:t>
          </w:r>
          <w:r>
            <w:tab/>
          </w:r>
          <w:r>
            <w:fldChar w:fldCharType="begin"/>
          </w:r>
          <w:r>
            <w:instrText xml:space="preserve"> PAGEREF _Toc258792695 \h </w:instrText>
          </w:r>
          <w:r>
            <w:fldChar w:fldCharType="separate"/>
          </w:r>
          <w:r>
            <w:t>12</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_Toc1709585362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3.3 Information Gathering And Analysis</w:t>
          </w:r>
          <w:r>
            <w:tab/>
          </w:r>
          <w:r>
            <w:fldChar w:fldCharType="begin"/>
          </w:r>
          <w:r>
            <w:instrText xml:space="preserve"> PAGEREF _Toc1709585362 \h </w:instrText>
          </w:r>
          <w:r>
            <w:fldChar w:fldCharType="separate"/>
          </w:r>
          <w:r>
            <w:t>13</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_Toc1018704389 </w:instrText>
          </w:r>
          <w:r>
            <w:rPr>
              <w:rFonts w:ascii="Times New Roman" w:hAnsi="Times New Roman" w:eastAsia="Times New Roman" w:cs="Times New Roman"/>
            </w:rPr>
            <w:fldChar w:fldCharType="separate"/>
          </w:r>
          <w:r>
            <w:rPr>
              <w:rFonts w:ascii="Times New Roman" w:hAnsi="Times New Roman" w:eastAsia="Times New Roman" w:cs="Times New Roman"/>
            </w:rPr>
            <w:t>Literature Review and Background Research</w:t>
          </w:r>
          <w:r>
            <w:tab/>
          </w:r>
          <w:r>
            <w:fldChar w:fldCharType="begin"/>
          </w:r>
          <w:r>
            <w:instrText xml:space="preserve"> PAGEREF _Toc1018704389 \h </w:instrText>
          </w:r>
          <w:r>
            <w:fldChar w:fldCharType="separate"/>
          </w:r>
          <w:r>
            <w:t>13</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_Toc1033425111 </w:instrText>
          </w:r>
          <w:r>
            <w:rPr>
              <w:rFonts w:ascii="Times New Roman" w:hAnsi="Times New Roman" w:eastAsia="Times New Roman" w:cs="Times New Roman"/>
            </w:rPr>
            <w:fldChar w:fldCharType="separate"/>
          </w:r>
          <w:r>
            <w:rPr>
              <w:rFonts w:ascii="Times New Roman" w:hAnsi="Times New Roman" w:eastAsia="Times New Roman" w:cs="Times New Roman"/>
            </w:rPr>
            <w:t>Survey on Local Waste Disposal Behavior</w:t>
          </w:r>
          <w:r>
            <w:tab/>
          </w:r>
          <w:r>
            <w:fldChar w:fldCharType="begin"/>
          </w:r>
          <w:r>
            <w:instrText xml:space="preserve"> PAGEREF _Toc1033425111 \h </w:instrText>
          </w:r>
          <w:r>
            <w:fldChar w:fldCharType="separate"/>
          </w:r>
          <w:r>
            <w:t>13</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_Toc1690299208 </w:instrText>
          </w:r>
          <w:r>
            <w:rPr>
              <w:rFonts w:ascii="Times New Roman" w:hAnsi="Times New Roman" w:eastAsia="Times New Roman" w:cs="Times New Roman"/>
            </w:rPr>
            <w:fldChar w:fldCharType="separate"/>
          </w:r>
          <w:r>
            <w:rPr>
              <w:rFonts w:ascii="Times New Roman" w:hAnsi="Times New Roman" w:eastAsia="Times New Roman" w:cs="Times New Roman"/>
            </w:rPr>
            <w:t>Site Observation and Waste Profiling</w:t>
          </w:r>
          <w:r>
            <w:tab/>
          </w:r>
          <w:r>
            <w:fldChar w:fldCharType="begin"/>
          </w:r>
          <w:r>
            <w:instrText xml:space="preserve"> PAGEREF _Toc1690299208 \h </w:instrText>
          </w:r>
          <w:r>
            <w:fldChar w:fldCharType="separate"/>
          </w:r>
          <w:r>
            <w:t>14</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_Toc1381866215 </w:instrText>
          </w:r>
          <w:r>
            <w:rPr>
              <w:rFonts w:ascii="Times New Roman" w:hAnsi="Times New Roman" w:eastAsia="Times New Roman" w:cs="Times New Roman"/>
            </w:rPr>
            <w:fldChar w:fldCharType="separate"/>
          </w:r>
          <w:r>
            <w:rPr>
              <w:rFonts w:ascii="Times New Roman" w:hAnsi="Times New Roman" w:eastAsia="Times New Roman" w:cs="Times New Roman"/>
            </w:rPr>
            <w:t>Requirements Derivation and Stakeholder Needs</w:t>
          </w:r>
          <w:r>
            <w:tab/>
          </w:r>
          <w:r>
            <w:fldChar w:fldCharType="begin"/>
          </w:r>
          <w:r>
            <w:instrText xml:space="preserve"> PAGEREF _Toc1381866215 \h </w:instrText>
          </w:r>
          <w:r>
            <w:fldChar w:fldCharType="separate"/>
          </w:r>
          <w:r>
            <w:t>14</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_Toc208436798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3.4. Requirements Specification</w:t>
          </w:r>
          <w:r>
            <w:tab/>
          </w:r>
          <w:r>
            <w:fldChar w:fldCharType="begin"/>
          </w:r>
          <w:r>
            <w:instrText xml:space="preserve"> PAGEREF _Toc208436798 \h </w:instrText>
          </w:r>
          <w:r>
            <w:fldChar w:fldCharType="separate"/>
          </w:r>
          <w:r>
            <w:t>14</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_Toc1201256726 </w:instrText>
          </w:r>
          <w:r>
            <w:rPr>
              <w:rFonts w:ascii="Times New Roman" w:hAnsi="Times New Roman" w:eastAsia="Times New Roman" w:cs="Times New Roman"/>
            </w:rPr>
            <w:fldChar w:fldCharType="separate"/>
          </w:r>
          <w:r>
            <w:rPr>
              <w:rFonts w:ascii="Times New Roman" w:hAnsi="Times New Roman" w:eastAsia="Times New Roman" w:cs="Times New Roman"/>
            </w:rPr>
            <w:t>3.4.1 User Requirements</w:t>
          </w:r>
          <w:r>
            <w:tab/>
          </w:r>
          <w:r>
            <w:fldChar w:fldCharType="begin"/>
          </w:r>
          <w:r>
            <w:instrText xml:space="preserve"> PAGEREF _Toc1201256726 \h </w:instrText>
          </w:r>
          <w:r>
            <w:fldChar w:fldCharType="separate"/>
          </w:r>
          <w:r>
            <w:t>14</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_Toc74312135 </w:instrText>
          </w:r>
          <w:r>
            <w:rPr>
              <w:rFonts w:ascii="Times New Roman" w:hAnsi="Times New Roman" w:eastAsia="Times New Roman" w:cs="Times New Roman"/>
            </w:rPr>
            <w:fldChar w:fldCharType="separate"/>
          </w:r>
          <w:r>
            <w:rPr>
              <w:rFonts w:ascii="Times New Roman" w:hAnsi="Times New Roman" w:eastAsia="Times New Roman" w:cs="Times New Roman"/>
            </w:rPr>
            <w:t>3.4.2 System Requirements</w:t>
          </w:r>
          <w:r>
            <w:tab/>
          </w:r>
          <w:r>
            <w:fldChar w:fldCharType="begin"/>
          </w:r>
          <w:r>
            <w:instrText xml:space="preserve"> PAGEREF _Toc74312135 \h </w:instrText>
          </w:r>
          <w:r>
            <w:fldChar w:fldCharType="separate"/>
          </w:r>
          <w:r>
            <w:t>15</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_Toc1648662563 </w:instrText>
          </w:r>
          <w:r>
            <w:rPr>
              <w:rFonts w:ascii="Times New Roman" w:hAnsi="Times New Roman" w:eastAsia="Times New Roman" w:cs="Times New Roman"/>
            </w:rPr>
            <w:fldChar w:fldCharType="separate"/>
          </w:r>
          <w:r>
            <w:rPr>
              <w:rFonts w:ascii="Times New Roman" w:hAnsi="Times New Roman" w:eastAsia="Times New Roman" w:cs="Times New Roman"/>
            </w:rPr>
            <w:t>Functional Requirements</w:t>
          </w:r>
          <w:r>
            <w:tab/>
          </w:r>
          <w:r>
            <w:fldChar w:fldCharType="begin"/>
          </w:r>
          <w:r>
            <w:instrText xml:space="preserve"> PAGEREF _Toc1648662563 \h </w:instrText>
          </w:r>
          <w:r>
            <w:fldChar w:fldCharType="separate"/>
          </w:r>
          <w:r>
            <w:t>15</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_Toc2005230404 </w:instrText>
          </w:r>
          <w:r>
            <w:rPr>
              <w:rFonts w:ascii="Times New Roman" w:hAnsi="Times New Roman" w:eastAsia="Times New Roman" w:cs="Times New Roman"/>
            </w:rPr>
            <w:fldChar w:fldCharType="separate"/>
          </w:r>
          <w:r>
            <w:rPr>
              <w:rFonts w:ascii="Times New Roman" w:hAnsi="Times New Roman" w:eastAsia="Times New Roman" w:cs="Times New Roman"/>
            </w:rPr>
            <w:t>Non-Functional Requirements</w:t>
          </w:r>
          <w:r>
            <w:tab/>
          </w:r>
          <w:r>
            <w:fldChar w:fldCharType="begin"/>
          </w:r>
          <w:r>
            <w:instrText xml:space="preserve"> PAGEREF _Toc2005230404 \h </w:instrText>
          </w:r>
          <w:r>
            <w:fldChar w:fldCharType="separate"/>
          </w:r>
          <w:r>
            <w:t>15</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_Toc77972464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3.5. System Analysis</w:t>
          </w:r>
          <w:r>
            <w:tab/>
          </w:r>
          <w:r>
            <w:fldChar w:fldCharType="begin"/>
          </w:r>
          <w:r>
            <w:instrText xml:space="preserve"> PAGEREF _Toc77972464 \h </w:instrText>
          </w:r>
          <w:r>
            <w:fldChar w:fldCharType="separate"/>
          </w:r>
          <w:r>
            <w:t>15</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_Toc840993055 </w:instrText>
          </w:r>
          <w:r>
            <w:rPr>
              <w:rFonts w:ascii="Times New Roman" w:hAnsi="Times New Roman" w:eastAsia="Times New Roman" w:cs="Times New Roman"/>
            </w:rPr>
            <w:fldChar w:fldCharType="separate"/>
          </w:r>
          <w:r>
            <w:rPr>
              <w:rFonts w:ascii="Times New Roman" w:hAnsi="Times New Roman" w:eastAsia="Times New Roman" w:cs="Times New Roman"/>
            </w:rPr>
            <w:t>3.5.1 Use Case Diagram</w:t>
          </w:r>
          <w:r>
            <w:tab/>
          </w:r>
          <w:r>
            <w:fldChar w:fldCharType="begin"/>
          </w:r>
          <w:r>
            <w:instrText xml:space="preserve"> PAGEREF _Toc840993055 \h </w:instrText>
          </w:r>
          <w:r>
            <w:fldChar w:fldCharType="separate"/>
          </w:r>
          <w:r>
            <w:t>16</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_Toc856516134 </w:instrText>
          </w:r>
          <w:r>
            <w:rPr>
              <w:rFonts w:ascii="Times New Roman" w:hAnsi="Times New Roman" w:eastAsia="Times New Roman" w:cs="Times New Roman"/>
            </w:rPr>
            <w:fldChar w:fldCharType="separate"/>
          </w:r>
          <w:r>
            <w:rPr>
              <w:rFonts w:ascii="Times New Roman" w:hAnsi="Times New Roman" w:eastAsia="Times New Roman" w:cs="Times New Roman"/>
            </w:rPr>
            <w:t>3.5.2 System Flowchart</w:t>
          </w:r>
          <w:r>
            <w:tab/>
          </w:r>
          <w:r>
            <w:fldChar w:fldCharType="begin"/>
          </w:r>
          <w:r>
            <w:instrText xml:space="preserve"> PAGEREF _Toc856516134 \h </w:instrText>
          </w:r>
          <w:r>
            <w:fldChar w:fldCharType="separate"/>
          </w:r>
          <w:r>
            <w:t>17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_Toc193349117 </w:instrText>
          </w:r>
          <w:r>
            <w:rPr>
              <w:rFonts w:ascii="Times New Roman" w:hAnsi="Times New Roman" w:eastAsia="Times New Roman" w:cs="Times New Roman"/>
            </w:rPr>
            <w:fldChar w:fldCharType="separate"/>
          </w:r>
          <w:r>
            <w:rPr>
              <w:rFonts w:ascii="Times New Roman" w:hAnsi="Times New Roman" w:eastAsia="Times New Roman" w:cs="Times New Roman"/>
            </w:rPr>
            <w:t>3.5.</w:t>
          </w:r>
          <w:r>
            <w:rPr>
              <w:rFonts w:ascii="Times New Roman" w:hAnsi="Times New Roman" w:eastAsia="Times New Roman" w:cs="Times New Roman"/>
              <w:lang w:val="en"/>
            </w:rPr>
            <w:t>3</w:t>
          </w:r>
          <w:r>
            <w:rPr>
              <w:rFonts w:ascii="Times New Roman" w:hAnsi="Times New Roman" w:eastAsia="Times New Roman" w:cs="Times New Roman"/>
            </w:rPr>
            <w:t xml:space="preserve"> System Components and Interactions</w:t>
          </w:r>
          <w:r>
            <w:tab/>
          </w:r>
          <w:r>
            <w:fldChar w:fldCharType="begin"/>
          </w:r>
          <w:r>
            <w:instrText xml:space="preserve"> PAGEREF _Toc193349117 \h </w:instrText>
          </w:r>
          <w:r>
            <w:fldChar w:fldCharType="separate"/>
          </w:r>
          <w:r>
            <w:t>18</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_Toc1534699896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3.6. Conclusion</w:t>
          </w:r>
          <w:r>
            <w:tab/>
          </w:r>
          <w:r>
            <w:fldChar w:fldCharType="begin"/>
          </w:r>
          <w:r>
            <w:instrText xml:space="preserve"> PAGEREF _Toc1534699896 \h </w:instrText>
          </w:r>
          <w:r>
            <w:fldChar w:fldCharType="separate"/>
          </w:r>
          <w:r>
            <w:t>18</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_Toc329038693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CHAPTER 4: SYSTEM DESIGN</w:t>
          </w:r>
          <w:r>
            <w:tab/>
          </w:r>
          <w:r>
            <w:fldChar w:fldCharType="begin"/>
          </w:r>
          <w:r>
            <w:instrText xml:space="preserve"> PAGEREF _Toc329038693 \h </w:instrText>
          </w:r>
          <w:r>
            <w:fldChar w:fldCharType="separate"/>
          </w:r>
          <w:r>
            <w:t>19</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_Toc708967160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4.1. Introduction</w:t>
          </w:r>
          <w:r>
            <w:tab/>
          </w:r>
          <w:r>
            <w:fldChar w:fldCharType="begin"/>
          </w:r>
          <w:r>
            <w:instrText xml:space="preserve"> PAGEREF _Toc708967160 \h </w:instrText>
          </w:r>
          <w:r>
            <w:fldChar w:fldCharType="separate"/>
          </w:r>
          <w:r>
            <w:t>19</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_Toc1340347317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4.2. System Analysis</w:t>
          </w:r>
          <w:r>
            <w:tab/>
          </w:r>
          <w:r>
            <w:fldChar w:fldCharType="begin"/>
          </w:r>
          <w:r>
            <w:instrText xml:space="preserve"> PAGEREF _Toc1340347317 \h </w:instrText>
          </w:r>
          <w:r>
            <w:fldChar w:fldCharType="separate"/>
          </w:r>
          <w:r>
            <w:t>19</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_Toc58154644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4.3. Context Model</w:t>
          </w:r>
          <w:r>
            <w:tab/>
          </w:r>
          <w:r>
            <w:fldChar w:fldCharType="begin"/>
          </w:r>
          <w:r>
            <w:instrText xml:space="preserve"> PAGEREF _Toc58154644 \h </w:instrText>
          </w:r>
          <w:r>
            <w:fldChar w:fldCharType="separate"/>
          </w:r>
          <w:r>
            <w:t>19</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_Toc1656401019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4.4. Design Methods</w:t>
          </w:r>
          <w:r>
            <w:tab/>
          </w:r>
          <w:r>
            <w:fldChar w:fldCharType="begin"/>
          </w:r>
          <w:r>
            <w:instrText xml:space="preserve"> PAGEREF _Toc1656401019 \h </w:instrText>
          </w:r>
          <w:r>
            <w:fldChar w:fldCharType="separate"/>
          </w:r>
          <w:r>
            <w:t>21</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_Toc1698135555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4.4.1. Architectural Design</w:t>
          </w:r>
          <w:r>
            <w:tab/>
          </w:r>
          <w:r>
            <w:fldChar w:fldCharType="begin"/>
          </w:r>
          <w:r>
            <w:instrText xml:space="preserve"> PAGEREF _Toc1698135555 \h </w:instrText>
          </w:r>
          <w:r>
            <w:fldChar w:fldCharType="separate"/>
          </w:r>
          <w:r>
            <w:t>21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_Toc2010206378 </w:instrText>
          </w:r>
          <w:r>
            <w:rPr>
              <w:rFonts w:ascii="Times New Roman" w:hAnsi="Times New Roman" w:eastAsia="Times New Roman" w:cs="Times New Roman"/>
            </w:rPr>
            <w:fldChar w:fldCharType="separate"/>
          </w:r>
          <w:r>
            <w:rPr>
              <w:rFonts w:ascii="Times New Roman" w:hAnsi="Times New Roman" w:eastAsia="Times New Roman" w:cs="Times New Roman"/>
              <w:lang w:val="en"/>
            </w:rPr>
            <w:t>Hardware Architecture</w:t>
          </w:r>
          <w:r>
            <w:tab/>
          </w:r>
          <w:r>
            <w:fldChar w:fldCharType="begin"/>
          </w:r>
          <w:r>
            <w:instrText xml:space="preserve"> PAGEREF _Toc2010206378 \h </w:instrText>
          </w:r>
          <w:r>
            <w:fldChar w:fldCharType="separate"/>
          </w:r>
          <w:r>
            <w:t>21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_Toc1296573346 </w:instrText>
          </w:r>
          <w:r>
            <w:rPr>
              <w:rFonts w:ascii="Times New Roman" w:hAnsi="Times New Roman" w:eastAsia="Times New Roman" w:cs="Times New Roman"/>
            </w:rPr>
            <w:fldChar w:fldCharType="separate"/>
          </w:r>
          <w:r>
            <w:rPr>
              <w:rFonts w:ascii="Times New Roman" w:hAnsi="Times New Roman" w:eastAsia="Times New Roman" w:cs="Times New Roman"/>
            </w:rPr>
            <w:t>Software Architecture</w:t>
          </w:r>
          <w:r>
            <w:tab/>
          </w:r>
          <w:r>
            <w:fldChar w:fldCharType="begin"/>
          </w:r>
          <w:r>
            <w:instrText xml:space="preserve"> PAGEREF _Toc1296573346 \h </w:instrText>
          </w:r>
          <w:r>
            <w:fldChar w:fldCharType="separate"/>
          </w:r>
          <w:r>
            <w:t>22</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_Toc1750004887 </w:instrText>
          </w:r>
          <w:r>
            <w:rPr>
              <w:rFonts w:ascii="Times New Roman" w:hAnsi="Times New Roman" w:eastAsia="Times New Roman" w:cs="Times New Roman"/>
            </w:rPr>
            <w:fldChar w:fldCharType="separate"/>
          </w:r>
          <w:r>
            <w:rPr>
              <w:rFonts w:ascii="Times New Roman" w:hAnsi="Times New Roman" w:eastAsia="Times New Roman" w:cs="Times New Roman"/>
            </w:rPr>
            <w:t>System Integration</w:t>
          </w:r>
          <w:r>
            <w:tab/>
          </w:r>
          <w:r>
            <w:fldChar w:fldCharType="begin"/>
          </w:r>
          <w:r>
            <w:instrText xml:space="preserve"> PAGEREF _Toc1750004887 \h </w:instrText>
          </w:r>
          <w:r>
            <w:fldChar w:fldCharType="separate"/>
          </w:r>
          <w:r>
            <w:t>22</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_Toc460185533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4.4.2. Detailed Design</w:t>
          </w:r>
          <w:r>
            <w:tab/>
          </w:r>
          <w:r>
            <w:fldChar w:fldCharType="begin"/>
          </w:r>
          <w:r>
            <w:instrText xml:space="preserve"> PAGEREF _Toc460185533 \h </w:instrText>
          </w:r>
          <w:r>
            <w:fldChar w:fldCharType="separate"/>
          </w:r>
          <w:r>
            <w:t>23</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_Toc1242149901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4.4.3. Physical Design</w:t>
          </w:r>
          <w:r>
            <w:tab/>
          </w:r>
          <w:r>
            <w:fldChar w:fldCharType="begin"/>
          </w:r>
          <w:r>
            <w:instrText xml:space="preserve"> PAGEREF _Toc1242149901 \h </w:instrText>
          </w:r>
          <w:r>
            <w:fldChar w:fldCharType="separate"/>
          </w:r>
          <w:r>
            <w:t>25</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_Toc273604678 </w:instrText>
          </w:r>
          <w:r>
            <w:rPr>
              <w:rFonts w:ascii="Times New Roman" w:hAnsi="Times New Roman" w:eastAsia="Times New Roman" w:cs="Times New Roman"/>
            </w:rPr>
            <w:fldChar w:fldCharType="separate"/>
          </w:r>
          <w:r>
            <w:rPr>
              <w:rFonts w:ascii="Times New Roman" w:hAnsi="Times New Roman" w:eastAsia="Times New Roman" w:cs="Times New Roman"/>
            </w:rPr>
            <w:t>a) User Interaction</w:t>
          </w:r>
          <w:r>
            <w:tab/>
          </w:r>
          <w:r>
            <w:fldChar w:fldCharType="begin"/>
          </w:r>
          <w:r>
            <w:instrText xml:space="preserve"> PAGEREF _Toc273604678 \h </w:instrText>
          </w:r>
          <w:r>
            <w:fldChar w:fldCharType="separate"/>
          </w:r>
          <w:r>
            <w:t>25</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_Toc1099968443 </w:instrText>
          </w:r>
          <w:r>
            <w:rPr>
              <w:rFonts w:ascii="Times New Roman" w:hAnsi="Times New Roman" w:eastAsia="Times New Roman" w:cs="Times New Roman"/>
            </w:rPr>
            <w:fldChar w:fldCharType="separate"/>
          </w:r>
          <w:r>
            <w:rPr>
              <w:rFonts w:ascii="Times New Roman" w:hAnsi="Times New Roman" w:eastAsia="Times New Roman" w:cs="Times New Roman"/>
            </w:rPr>
            <w:t>b) Mechanical Layout</w:t>
          </w:r>
          <w:r>
            <w:tab/>
          </w:r>
          <w:r>
            <w:fldChar w:fldCharType="begin"/>
          </w:r>
          <w:r>
            <w:instrText xml:space="preserve"> PAGEREF _Toc1099968443 \h </w:instrText>
          </w:r>
          <w:r>
            <w:fldChar w:fldCharType="separate"/>
          </w:r>
          <w:r>
            <w:t>25</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_Toc928453181 </w:instrText>
          </w:r>
          <w:r>
            <w:rPr>
              <w:rFonts w:ascii="Times New Roman" w:hAnsi="Times New Roman" w:eastAsia="Times New Roman" w:cs="Times New Roman"/>
            </w:rPr>
            <w:fldChar w:fldCharType="separate"/>
          </w:r>
          <w:r>
            <w:rPr>
              <w:rFonts w:ascii="Times New Roman" w:hAnsi="Times New Roman" w:eastAsia="Times New Roman" w:cs="Times New Roman"/>
            </w:rPr>
            <w:t>c) Data and Control Flow</w:t>
          </w:r>
          <w:r>
            <w:tab/>
          </w:r>
          <w:r>
            <w:fldChar w:fldCharType="begin"/>
          </w:r>
          <w:r>
            <w:instrText xml:space="preserve"> PAGEREF _Toc928453181 \h </w:instrText>
          </w:r>
          <w:r>
            <w:fldChar w:fldCharType="separate"/>
          </w:r>
          <w:r>
            <w:t>26</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_Toc1811778824 </w:instrText>
          </w:r>
          <w:r>
            <w:rPr>
              <w:rFonts w:ascii="Times New Roman" w:hAnsi="Times New Roman" w:eastAsia="Times New Roman" w:cs="Times New Roman"/>
            </w:rPr>
            <w:fldChar w:fldCharType="separate"/>
          </w:r>
          <w:r>
            <w:rPr>
              <w:rFonts w:ascii="Times New Roman" w:hAnsi="Times New Roman" w:eastAsia="Times New Roman" w:cs="Times New Roman"/>
            </w:rPr>
            <w:t>d) Output and Feedback</w:t>
          </w:r>
          <w:r>
            <w:tab/>
          </w:r>
          <w:r>
            <w:fldChar w:fldCharType="begin"/>
          </w:r>
          <w:r>
            <w:instrText xml:space="preserve"> PAGEREF _Toc1811778824 \h </w:instrText>
          </w:r>
          <w:r>
            <w:fldChar w:fldCharType="separate"/>
          </w:r>
          <w:r>
            <w:t>26</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_Toc1358761138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4.5. Conclusion</w:t>
          </w:r>
          <w:r>
            <w:tab/>
          </w:r>
          <w:r>
            <w:fldChar w:fldCharType="begin"/>
          </w:r>
          <w:r>
            <w:instrText xml:space="preserve"> PAGEREF _Toc1358761138 \h </w:instrText>
          </w:r>
          <w:r>
            <w:fldChar w:fldCharType="separate"/>
          </w:r>
          <w:r>
            <w:t>26</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_Toc490554895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rPr>
            <w:t>CHAPTER 5: IMPLEMENTATION</w:t>
          </w:r>
          <w:r>
            <w:tab/>
          </w:r>
          <w:r>
            <w:fldChar w:fldCharType="begin"/>
          </w:r>
          <w:r>
            <w:instrText xml:space="preserve"> PAGEREF _Toc490554895 \h </w:instrText>
          </w:r>
          <w:r>
            <w:fldChar w:fldCharType="separate"/>
          </w:r>
          <w:r>
            <w:t>27</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_Toc682999565 </w:instrText>
          </w:r>
          <w:r>
            <w:rPr>
              <w:rFonts w:ascii="Times New Roman" w:hAnsi="Times New Roman" w:eastAsia="Times New Roman" w:cs="Times New Roman"/>
            </w:rPr>
            <w:fldChar w:fldCharType="separate"/>
          </w:r>
          <w:r>
            <w:t>5.1 Introduction</w:t>
          </w:r>
          <w:r>
            <w:tab/>
          </w:r>
          <w:r>
            <w:fldChar w:fldCharType="begin"/>
          </w:r>
          <w:r>
            <w:instrText xml:space="preserve"> PAGEREF _Toc682999565 \h </w:instrText>
          </w:r>
          <w:r>
            <w:fldChar w:fldCharType="separate"/>
          </w:r>
          <w:r>
            <w:t>27</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_Toc244702601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5.2 System Implementation</w:t>
          </w:r>
          <w:r>
            <w:tab/>
          </w:r>
          <w:r>
            <w:fldChar w:fldCharType="begin"/>
          </w:r>
          <w:r>
            <w:instrText xml:space="preserve"> PAGEREF _Toc244702601 \h </w:instrText>
          </w:r>
          <w:r>
            <w:fldChar w:fldCharType="separate"/>
          </w:r>
          <w:r>
            <w:t>27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_Toc33370455 </w:instrText>
          </w:r>
          <w:r>
            <w:rPr>
              <w:rFonts w:ascii="Times New Roman" w:hAnsi="Times New Roman" w:eastAsia="Times New Roman" w:cs="Times New Roman"/>
            </w:rPr>
            <w:fldChar w:fldCharType="separate"/>
          </w:r>
          <w:r>
            <w:t>5.2.1 Hardware Implementation</w:t>
          </w:r>
          <w:r>
            <w:tab/>
          </w:r>
          <w:r>
            <w:fldChar w:fldCharType="begin"/>
          </w:r>
          <w:r>
            <w:instrText xml:space="preserve"> PAGEREF _Toc33370455 \h </w:instrText>
          </w:r>
          <w:r>
            <w:fldChar w:fldCharType="separate"/>
          </w:r>
          <w:r>
            <w:t>27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_Toc2064865781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5.2.2 Software Implementation</w:t>
          </w:r>
          <w:r>
            <w:tab/>
          </w:r>
          <w:r>
            <w:fldChar w:fldCharType="begin"/>
          </w:r>
          <w:r>
            <w:instrText xml:space="preserve"> PAGEREF _Toc2064865781 \h </w:instrText>
          </w:r>
          <w:r>
            <w:fldChar w:fldCharType="separate"/>
          </w:r>
          <w:r>
            <w:t>28</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_Toc1234627182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5.3 Coding</w:t>
          </w:r>
          <w:r>
            <w:tab/>
          </w:r>
          <w:r>
            <w:fldChar w:fldCharType="begin"/>
          </w:r>
          <w:r>
            <w:instrText xml:space="preserve"> PAGEREF _Toc1234627182 \h </w:instrText>
          </w:r>
          <w:r>
            <w:fldChar w:fldCharType="separate"/>
          </w:r>
          <w:r>
            <w:t>28</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_Toc2139177916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5.4 Results</w:t>
          </w:r>
          <w:r>
            <w:tab/>
          </w:r>
          <w:r>
            <w:fldChar w:fldCharType="begin"/>
          </w:r>
          <w:r>
            <w:instrText xml:space="preserve"> PAGEREF _Toc2139177916 \h </w:instrText>
          </w:r>
          <w:r>
            <w:fldChar w:fldCharType="separate"/>
          </w:r>
          <w:r>
            <w:t>29</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_Toc2101801963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5.5 Conclusion</w:t>
          </w:r>
          <w:r>
            <w:tab/>
          </w:r>
          <w:r>
            <w:fldChar w:fldCharType="begin"/>
          </w:r>
          <w:r>
            <w:instrText xml:space="preserve"> PAGEREF _Toc2101801963 \h </w:instrText>
          </w:r>
          <w:r>
            <w:fldChar w:fldCharType="separate"/>
          </w:r>
          <w:r>
            <w:t>29</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_Toc1092373938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rPr>
            <w:t>CHAPTER 6: TESTING AND RESULTS</w:t>
          </w:r>
          <w:r>
            <w:tab/>
          </w:r>
          <w:r>
            <w:fldChar w:fldCharType="begin"/>
          </w:r>
          <w:r>
            <w:instrText xml:space="preserve"> PAGEREF _Toc1092373938 \h </w:instrText>
          </w:r>
          <w:r>
            <w:fldChar w:fldCharType="separate"/>
          </w:r>
          <w:r>
            <w:t>30</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_Toc69666732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6.1 Introduction</w:t>
          </w:r>
          <w:r>
            <w:tab/>
          </w:r>
          <w:r>
            <w:fldChar w:fldCharType="begin"/>
          </w:r>
          <w:r>
            <w:instrText xml:space="preserve"> PAGEREF _Toc69666732 \h </w:instrText>
          </w:r>
          <w:r>
            <w:fldChar w:fldCharType="separate"/>
          </w:r>
          <w:r>
            <w:t>30</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_Toc795311370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6.2 Test Plan</w:t>
          </w:r>
          <w:r>
            <w:tab/>
          </w:r>
          <w:r>
            <w:fldChar w:fldCharType="begin"/>
          </w:r>
          <w:r>
            <w:instrText xml:space="preserve"> PAGEREF _Toc795311370 \h </w:instrText>
          </w:r>
          <w:r>
            <w:fldChar w:fldCharType="separate"/>
          </w:r>
          <w:r>
            <w:t>30</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_Toc1948890072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6.3 Test Environment</w:t>
          </w:r>
          <w:r>
            <w:tab/>
          </w:r>
          <w:r>
            <w:fldChar w:fldCharType="begin"/>
          </w:r>
          <w:r>
            <w:instrText xml:space="preserve"> PAGEREF _Toc1948890072 \h </w:instrText>
          </w:r>
          <w:r>
            <w:fldChar w:fldCharType="separate"/>
          </w:r>
          <w:r>
            <w:t>30</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_Toc263015850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 Test Cases and Results</w:t>
          </w:r>
          <w:r>
            <w:tab/>
          </w:r>
          <w:r>
            <w:fldChar w:fldCharType="begin"/>
          </w:r>
          <w:r>
            <w:instrText xml:space="preserve"> PAGEREF _Toc263015850 \h </w:instrText>
          </w:r>
          <w:r>
            <w:fldChar w:fldCharType="separate"/>
          </w:r>
          <w:r>
            <w:t>30</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_Toc182527618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6.4.1 Unit Testing</w:t>
          </w:r>
          <w:r>
            <w:tab/>
          </w:r>
          <w:r>
            <w:fldChar w:fldCharType="begin"/>
          </w:r>
          <w:r>
            <w:instrText xml:space="preserve"> PAGEREF _Toc182527618 \h </w:instrText>
          </w:r>
          <w:r>
            <w:fldChar w:fldCharType="separate"/>
          </w:r>
          <w:r>
            <w:t>30</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_Toc130445118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6.4.2 Integration Testing</w:t>
          </w:r>
          <w:r>
            <w:tab/>
          </w:r>
          <w:r>
            <w:fldChar w:fldCharType="begin"/>
          </w:r>
          <w:r>
            <w:instrText xml:space="preserve"> PAGEREF _Toc130445118 \h </w:instrText>
          </w:r>
          <w:r>
            <w:fldChar w:fldCharType="separate"/>
          </w:r>
          <w:r>
            <w:t>31</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_Toc971983010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6.4.3 System Testing</w:t>
          </w:r>
          <w:r>
            <w:tab/>
          </w:r>
          <w:r>
            <w:fldChar w:fldCharType="begin"/>
          </w:r>
          <w:r>
            <w:instrText xml:space="preserve"> PAGEREF _Toc971983010 \h </w:instrText>
          </w:r>
          <w:r>
            <w:fldChar w:fldCharType="separate"/>
          </w:r>
          <w:r>
            <w:t>31</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_Toc1522874935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6.4.4 User Testing</w:t>
          </w:r>
          <w:r>
            <w:tab/>
          </w:r>
          <w:r>
            <w:fldChar w:fldCharType="begin"/>
          </w:r>
          <w:r>
            <w:instrText xml:space="preserve"> PAGEREF _Toc1522874935 \h </w:instrText>
          </w:r>
          <w:r>
            <w:fldChar w:fldCharType="separate"/>
          </w:r>
          <w:r>
            <w:t>31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_Toc188599762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6.5 Analysis</w:t>
          </w:r>
          <w:r>
            <w:tab/>
          </w:r>
          <w:r>
            <w:fldChar w:fldCharType="begin"/>
          </w:r>
          <w:r>
            <w:instrText xml:space="preserve"> PAGEREF _Toc188599762 \h </w:instrText>
          </w:r>
          <w:r>
            <w:fldChar w:fldCharType="separate"/>
          </w:r>
          <w:r>
            <w:t>31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_Toc480900381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6.6 Conclusion</w:t>
          </w:r>
          <w:r>
            <w:tab/>
          </w:r>
          <w:r>
            <w:fldChar w:fldCharType="begin"/>
          </w:r>
          <w:r>
            <w:instrText xml:space="preserve"> PAGEREF _Toc480900381 \h </w:instrText>
          </w:r>
          <w:r>
            <w:fldChar w:fldCharType="separate"/>
          </w:r>
          <w:r>
            <w:t>32</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_Toc1073526843 </w:instrText>
          </w:r>
          <w:r>
            <w:rPr>
              <w:rFonts w:ascii="Times New Roman" w:hAnsi="Times New Roman" w:eastAsia="Times New Roman" w:cs="Times New Roman"/>
            </w:rPr>
            <w:fldChar w:fldCharType="separate"/>
          </w:r>
          <w:r>
            <w:rPr>
              <w:rFonts w:hint="default"/>
              <w:b/>
              <w:bCs/>
              <w:lang w:val="en-US"/>
            </w:rPr>
            <w:t>CHAPTER 7: DISCUSSION, CONCLUSION AND RECOMMENDATIONS</w:t>
          </w:r>
          <w:r>
            <w:tab/>
          </w:r>
          <w:r>
            <w:fldChar w:fldCharType="begin"/>
          </w:r>
          <w:r>
            <w:instrText xml:space="preserve"> PAGEREF _Toc1073526843 \h </w:instrText>
          </w:r>
          <w:r>
            <w:fldChar w:fldCharType="separate"/>
          </w:r>
          <w:r>
            <w:t>33</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_Toc51322492 </w:instrText>
          </w:r>
          <w:r>
            <w:rPr>
              <w:rFonts w:ascii="Times New Roman" w:hAnsi="Times New Roman" w:eastAsia="Times New Roman" w:cs="Times New Roman"/>
            </w:rPr>
            <w:fldChar w:fldCharType="separate"/>
          </w:r>
          <w:r>
            <w:rPr>
              <w:rFonts w:hint="default"/>
              <w:lang w:val="en-US"/>
            </w:rPr>
            <w:t>7.1 Discussion</w:t>
          </w:r>
          <w:r>
            <w:tab/>
          </w:r>
          <w:r>
            <w:fldChar w:fldCharType="begin"/>
          </w:r>
          <w:r>
            <w:instrText xml:space="preserve"> PAGEREF _Toc51322492 \h </w:instrText>
          </w:r>
          <w:r>
            <w:fldChar w:fldCharType="separate"/>
          </w:r>
          <w:r>
            <w:t>33</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_Toc1777473728 </w:instrText>
          </w:r>
          <w:r>
            <w:rPr>
              <w:rFonts w:ascii="Times New Roman" w:hAnsi="Times New Roman" w:eastAsia="Times New Roman" w:cs="Times New Roman"/>
            </w:rPr>
            <w:fldChar w:fldCharType="separate"/>
          </w:r>
          <w:r>
            <w:rPr>
              <w:rFonts w:hint="default"/>
              <w:lang w:val="en-US"/>
            </w:rPr>
            <w:t>7.2 Conclusion</w:t>
          </w:r>
          <w:r>
            <w:tab/>
          </w:r>
          <w:r>
            <w:fldChar w:fldCharType="begin"/>
          </w:r>
          <w:r>
            <w:instrText xml:space="preserve"> PAGEREF _Toc1777473728 \h </w:instrText>
          </w:r>
          <w:r>
            <w:fldChar w:fldCharType="separate"/>
          </w:r>
          <w:r>
            <w:t>33</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_Toc676048082 </w:instrText>
          </w:r>
          <w:r>
            <w:rPr>
              <w:rFonts w:ascii="Times New Roman" w:hAnsi="Times New Roman" w:eastAsia="Times New Roman" w:cs="Times New Roman"/>
            </w:rPr>
            <w:fldChar w:fldCharType="separate"/>
          </w:r>
          <w:r>
            <w:rPr>
              <w:rFonts w:hint="default"/>
              <w:lang w:val="en-US"/>
            </w:rPr>
            <w:t>7.3 Recommendations</w:t>
          </w:r>
          <w:r>
            <w:tab/>
          </w:r>
          <w:r>
            <w:fldChar w:fldCharType="begin"/>
          </w:r>
          <w:r>
            <w:instrText xml:space="preserve"> PAGEREF _Toc676048082 \h </w:instrText>
          </w:r>
          <w:r>
            <w:fldChar w:fldCharType="separate"/>
          </w:r>
          <w:r>
            <w:t>33</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_Toc511508025 </w:instrText>
          </w:r>
          <w:r>
            <w:rPr>
              <w:rFonts w:ascii="Times New Roman" w:hAnsi="Times New Roman" w:eastAsia="Times New Roman" w:cs="Times New Roman"/>
            </w:rPr>
            <w:fldChar w:fldCharType="separate"/>
          </w:r>
          <w:r>
            <w:rPr>
              <w:rFonts w:hint="default"/>
              <w:b/>
              <w:bCs/>
              <w:lang w:val="en-US"/>
            </w:rPr>
            <w:t>REFERENCES</w:t>
          </w:r>
          <w:r>
            <w:tab/>
          </w:r>
          <w:r>
            <w:fldChar w:fldCharType="begin"/>
          </w:r>
          <w:r>
            <w:instrText xml:space="preserve"> PAGEREF _Toc511508025 \h </w:instrText>
          </w:r>
          <w:r>
            <w:fldChar w:fldCharType="separate"/>
          </w:r>
          <w:r>
            <w:t>34</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_Toc872139981 </w:instrText>
          </w:r>
          <w:r>
            <w:rPr>
              <w:rFonts w:ascii="Times New Roman" w:hAnsi="Times New Roman" w:eastAsia="Times New Roman" w:cs="Times New Roman"/>
            </w:rPr>
            <w:fldChar w:fldCharType="separate"/>
          </w:r>
          <w:r>
            <w:rPr>
              <w:rFonts w:hint="default"/>
              <w:b/>
              <w:bCs/>
              <w:lang w:val="en-US"/>
            </w:rPr>
            <w:t>APPENDICES</w:t>
          </w:r>
          <w:r>
            <w:tab/>
          </w:r>
          <w:r>
            <w:fldChar w:fldCharType="begin"/>
          </w:r>
          <w:r>
            <w:instrText xml:space="preserve"> PAGEREF _Toc872139981 \h </w:instrText>
          </w:r>
          <w:r>
            <w:fldChar w:fldCharType="separate"/>
          </w:r>
          <w:r>
            <w:t>36</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_Toc949652760 </w:instrText>
          </w:r>
          <w:r>
            <w:rPr>
              <w:rFonts w:ascii="Times New Roman" w:hAnsi="Times New Roman" w:eastAsia="Times New Roman" w:cs="Times New Roman"/>
            </w:rPr>
            <w:fldChar w:fldCharType="separate"/>
          </w:r>
          <w:r>
            <w:rPr>
              <w:rFonts w:hint="default"/>
              <w:lang w:val="en-US"/>
            </w:rPr>
            <w:t>Appendix I: Project Proposal</w:t>
          </w:r>
          <w:r>
            <w:tab/>
          </w:r>
          <w:r>
            <w:fldChar w:fldCharType="begin"/>
          </w:r>
          <w:r>
            <w:instrText xml:space="preserve"> PAGEREF _Toc949652760 \h </w:instrText>
          </w:r>
          <w:r>
            <w:fldChar w:fldCharType="separate"/>
          </w:r>
          <w:r>
            <w:t>36</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_Toc1611476468 </w:instrText>
          </w:r>
          <w:r>
            <w:rPr>
              <w:rFonts w:ascii="Times New Roman" w:hAnsi="Times New Roman" w:eastAsia="Times New Roman" w:cs="Times New Roman"/>
            </w:rPr>
            <w:fldChar w:fldCharType="separate"/>
          </w:r>
          <w:r>
            <w:t>1. Background Information</w:t>
          </w:r>
          <w:r>
            <w:tab/>
          </w:r>
          <w:r>
            <w:fldChar w:fldCharType="begin"/>
          </w:r>
          <w:r>
            <w:instrText xml:space="preserve"> PAGEREF _Toc1611476468 \h </w:instrText>
          </w:r>
          <w:r>
            <w:fldChar w:fldCharType="separate"/>
          </w:r>
          <w:r>
            <w:t>36</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_Toc1800593162 </w:instrText>
          </w:r>
          <w:r>
            <w:rPr>
              <w:rFonts w:ascii="Times New Roman" w:hAnsi="Times New Roman" w:eastAsia="Times New Roman" w:cs="Times New Roman"/>
            </w:rPr>
            <w:fldChar w:fldCharType="separate"/>
          </w:r>
          <w:r>
            <w:t>2. Introduction</w:t>
          </w:r>
          <w:r>
            <w:tab/>
          </w:r>
          <w:r>
            <w:fldChar w:fldCharType="begin"/>
          </w:r>
          <w:r>
            <w:instrText xml:space="preserve"> PAGEREF _Toc1800593162 \h </w:instrText>
          </w:r>
          <w:r>
            <w:fldChar w:fldCharType="separate"/>
          </w:r>
          <w:r>
            <w:t>36</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_Toc613947937 </w:instrText>
          </w:r>
          <w:r>
            <w:rPr>
              <w:rFonts w:ascii="Times New Roman" w:hAnsi="Times New Roman" w:eastAsia="Times New Roman" w:cs="Times New Roman"/>
            </w:rPr>
            <w:fldChar w:fldCharType="separate"/>
          </w:r>
          <w:r>
            <w:t>3. Problem Statement</w:t>
          </w:r>
          <w:r>
            <w:tab/>
          </w:r>
          <w:r>
            <w:fldChar w:fldCharType="begin"/>
          </w:r>
          <w:r>
            <w:instrText xml:space="preserve"> PAGEREF _Toc613947937 \h </w:instrText>
          </w:r>
          <w:r>
            <w:fldChar w:fldCharType="separate"/>
          </w:r>
          <w:r>
            <w:t>37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_Toc822753958 </w:instrText>
          </w:r>
          <w:r>
            <w:rPr>
              <w:rFonts w:ascii="Times New Roman" w:hAnsi="Times New Roman" w:eastAsia="Times New Roman" w:cs="Times New Roman"/>
            </w:rPr>
            <w:fldChar w:fldCharType="separate"/>
          </w:r>
          <w:r>
            <w:t>4. Objective</w:t>
          </w:r>
          <w:r>
            <w:tab/>
          </w:r>
          <w:r>
            <w:fldChar w:fldCharType="begin"/>
          </w:r>
          <w:r>
            <w:instrText xml:space="preserve"> PAGEREF _Toc822753958 \h </w:instrText>
          </w:r>
          <w:r>
            <w:fldChar w:fldCharType="separate"/>
          </w:r>
          <w:r>
            <w:t>37</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_Toc143664410 </w:instrText>
          </w:r>
          <w:r>
            <w:rPr>
              <w:rFonts w:ascii="Times New Roman" w:hAnsi="Times New Roman" w:eastAsia="Times New Roman" w:cs="Times New Roman"/>
            </w:rPr>
            <w:fldChar w:fldCharType="separate"/>
          </w:r>
          <w:r>
            <w:t>Specific Objectives</w:t>
          </w:r>
          <w:r>
            <w:tab/>
          </w:r>
          <w:r>
            <w:fldChar w:fldCharType="begin"/>
          </w:r>
          <w:r>
            <w:instrText xml:space="preserve"> PAGEREF _Toc143664410 \h </w:instrText>
          </w:r>
          <w:r>
            <w:fldChar w:fldCharType="separate"/>
          </w:r>
          <w:r>
            <w:t>37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_Toc1296947502 </w:instrText>
          </w:r>
          <w:r>
            <w:rPr>
              <w:rFonts w:ascii="Times New Roman" w:hAnsi="Times New Roman" w:eastAsia="Times New Roman" w:cs="Times New Roman"/>
            </w:rPr>
            <w:fldChar w:fldCharType="separate"/>
          </w:r>
          <w:r>
            <w:t>5. Hypothesis and Assumptions</w:t>
          </w:r>
          <w:r>
            <w:tab/>
          </w:r>
          <w:r>
            <w:fldChar w:fldCharType="begin"/>
          </w:r>
          <w:r>
            <w:instrText xml:space="preserve"> PAGEREF _Toc1296947502 \h </w:instrText>
          </w:r>
          <w:r>
            <w:fldChar w:fldCharType="separate"/>
          </w:r>
          <w:r>
            <w:t>38</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_Toc1067456559 </w:instrText>
          </w:r>
          <w:r>
            <w:rPr>
              <w:rFonts w:ascii="Times New Roman" w:hAnsi="Times New Roman" w:eastAsia="Times New Roman" w:cs="Times New Roman"/>
            </w:rPr>
            <w:fldChar w:fldCharType="separate"/>
          </w:r>
          <w:r>
            <w:t>6. Scope of Study</w:t>
          </w:r>
          <w:r>
            <w:tab/>
          </w:r>
          <w:r>
            <w:fldChar w:fldCharType="begin"/>
          </w:r>
          <w:r>
            <w:instrText xml:space="preserve"> PAGEREF _Toc1067456559 \h </w:instrText>
          </w:r>
          <w:r>
            <w:fldChar w:fldCharType="separate"/>
          </w:r>
          <w:r>
            <w:t>38</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_Toc177034865 </w:instrText>
          </w:r>
          <w:r>
            <w:rPr>
              <w:rFonts w:ascii="Times New Roman" w:hAnsi="Times New Roman" w:eastAsia="Times New Roman" w:cs="Times New Roman"/>
            </w:rPr>
            <w:fldChar w:fldCharType="separate"/>
          </w:r>
          <w:r>
            <w:t>7. Literature Review</w:t>
          </w:r>
          <w:r>
            <w:tab/>
          </w:r>
          <w:r>
            <w:fldChar w:fldCharType="begin"/>
          </w:r>
          <w:r>
            <w:instrText xml:space="preserve"> PAGEREF _Toc177034865 \h </w:instrText>
          </w:r>
          <w:r>
            <w:fldChar w:fldCharType="separate"/>
          </w:r>
          <w:r>
            <w:t>39</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_Toc1214329635 </w:instrText>
          </w:r>
          <w:r>
            <w:rPr>
              <w:rFonts w:ascii="Times New Roman" w:hAnsi="Times New Roman" w:eastAsia="Times New Roman" w:cs="Times New Roman"/>
            </w:rPr>
            <w:fldChar w:fldCharType="separate"/>
          </w:r>
          <w:r>
            <w:t>7.1. Waste Management Challenges in Zambia</w:t>
          </w:r>
          <w:r>
            <w:tab/>
          </w:r>
          <w:r>
            <w:fldChar w:fldCharType="begin"/>
          </w:r>
          <w:r>
            <w:instrText xml:space="preserve"> PAGEREF _Toc1214329635 \h </w:instrText>
          </w:r>
          <w:r>
            <w:fldChar w:fldCharType="separate"/>
          </w:r>
          <w:r>
            <w:t>39</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_Toc1520595959 </w:instrText>
          </w:r>
          <w:r>
            <w:rPr>
              <w:rFonts w:ascii="Times New Roman" w:hAnsi="Times New Roman" w:eastAsia="Times New Roman" w:cs="Times New Roman"/>
            </w:rPr>
            <w:fldChar w:fldCharType="separate"/>
          </w:r>
          <w:r>
            <w:t>7.2. Importance of Sorting Waste</w:t>
          </w:r>
          <w:r>
            <w:tab/>
          </w:r>
          <w:r>
            <w:fldChar w:fldCharType="begin"/>
          </w:r>
          <w:r>
            <w:instrText xml:space="preserve"> PAGEREF _Toc1520595959 \h </w:instrText>
          </w:r>
          <w:r>
            <w:fldChar w:fldCharType="separate"/>
          </w:r>
          <w:r>
            <w:t>39</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_Toc1411662047 </w:instrText>
          </w:r>
          <w:r>
            <w:rPr>
              <w:rFonts w:ascii="Times New Roman" w:hAnsi="Times New Roman" w:eastAsia="Times New Roman" w:cs="Times New Roman"/>
            </w:rPr>
            <w:fldChar w:fldCharType="separate"/>
          </w:r>
          <w:r>
            <w:t>7.3. Existing Waste Sorting Methods and Their Limitations</w:t>
          </w:r>
          <w:r>
            <w:tab/>
          </w:r>
          <w:r>
            <w:fldChar w:fldCharType="begin"/>
          </w:r>
          <w:r>
            <w:instrText xml:space="preserve"> PAGEREF _Toc1411662047 \h </w:instrText>
          </w:r>
          <w:r>
            <w:fldChar w:fldCharType="separate"/>
          </w:r>
          <w:r>
            <w:t>39</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_Toc1206023904 </w:instrText>
          </w:r>
          <w:r>
            <w:rPr>
              <w:rFonts w:ascii="Times New Roman" w:hAnsi="Times New Roman" w:eastAsia="Times New Roman" w:cs="Times New Roman"/>
            </w:rPr>
            <w:fldChar w:fldCharType="separate"/>
          </w:r>
          <w:r>
            <w:t>7.4. Research Gap and Justification for the Smart Bin Project</w:t>
          </w:r>
          <w:r>
            <w:tab/>
          </w:r>
          <w:r>
            <w:fldChar w:fldCharType="begin"/>
          </w:r>
          <w:r>
            <w:instrText xml:space="preserve"> PAGEREF _Toc1206023904 \h </w:instrText>
          </w:r>
          <w:r>
            <w:fldChar w:fldCharType="separate"/>
          </w:r>
          <w:r>
            <w:t>39</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_Toc1474914274 </w:instrText>
          </w:r>
          <w:r>
            <w:rPr>
              <w:rFonts w:ascii="Times New Roman" w:hAnsi="Times New Roman" w:eastAsia="Times New Roman" w:cs="Times New Roman"/>
            </w:rPr>
            <w:fldChar w:fldCharType="separate"/>
          </w:r>
          <w:r>
            <w:t>8. Architectural Design</w:t>
          </w:r>
          <w:r>
            <w:tab/>
          </w:r>
          <w:r>
            <w:fldChar w:fldCharType="begin"/>
          </w:r>
          <w:r>
            <w:instrText xml:space="preserve"> PAGEREF _Toc1474914274 \h </w:instrText>
          </w:r>
          <w:r>
            <w:fldChar w:fldCharType="separate"/>
          </w:r>
          <w:r>
            <w:t>40</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_Toc356552337 </w:instrText>
          </w:r>
          <w:r>
            <w:rPr>
              <w:rFonts w:ascii="Times New Roman" w:hAnsi="Times New Roman" w:eastAsia="Times New Roman" w:cs="Times New Roman"/>
            </w:rPr>
            <w:fldChar w:fldCharType="separate"/>
          </w:r>
          <w:r>
            <w:t>9. Research Methodology</w:t>
          </w:r>
          <w:r>
            <w:tab/>
          </w:r>
          <w:r>
            <w:fldChar w:fldCharType="begin"/>
          </w:r>
          <w:r>
            <w:instrText xml:space="preserve"> PAGEREF _Toc356552337 \h </w:instrText>
          </w:r>
          <w:r>
            <w:fldChar w:fldCharType="separate"/>
          </w:r>
          <w:r>
            <w:t>41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_Toc1275690636 </w:instrText>
          </w:r>
          <w:r>
            <w:rPr>
              <w:rFonts w:ascii="Times New Roman" w:hAnsi="Times New Roman" w:eastAsia="Times New Roman" w:cs="Times New Roman"/>
            </w:rPr>
            <w:fldChar w:fldCharType="separate"/>
          </w:r>
          <w:r>
            <w:t>9.1. Research Approach</w:t>
          </w:r>
          <w:r>
            <w:tab/>
          </w:r>
          <w:r>
            <w:fldChar w:fldCharType="begin"/>
          </w:r>
          <w:r>
            <w:instrText xml:space="preserve"> PAGEREF _Toc1275690636 \h </w:instrText>
          </w:r>
          <w:r>
            <w:fldChar w:fldCharType="separate"/>
          </w:r>
          <w:r>
            <w:t>41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_Toc122741996 </w:instrText>
          </w:r>
          <w:r>
            <w:rPr>
              <w:rFonts w:ascii="Times New Roman" w:hAnsi="Times New Roman" w:eastAsia="Times New Roman" w:cs="Times New Roman"/>
            </w:rPr>
            <w:fldChar w:fldCharType="separate"/>
          </w:r>
          <w:r>
            <w:t>9.2. System Development Methodology</w:t>
          </w:r>
          <w:r>
            <w:tab/>
          </w:r>
          <w:r>
            <w:fldChar w:fldCharType="begin"/>
          </w:r>
          <w:r>
            <w:instrText xml:space="preserve"> PAGEREF _Toc122741996 \h </w:instrText>
          </w:r>
          <w:r>
            <w:fldChar w:fldCharType="separate"/>
          </w:r>
          <w:r>
            <w:t>41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_Toc157958762 </w:instrText>
          </w:r>
          <w:r>
            <w:rPr>
              <w:rFonts w:ascii="Times New Roman" w:hAnsi="Times New Roman" w:eastAsia="Times New Roman" w:cs="Times New Roman"/>
            </w:rPr>
            <w:fldChar w:fldCharType="separate"/>
          </w:r>
          <w:r>
            <w:t>9.3. Materials and Tools</w:t>
          </w:r>
          <w:r>
            <w:tab/>
          </w:r>
          <w:r>
            <w:fldChar w:fldCharType="begin"/>
          </w:r>
          <w:r>
            <w:instrText xml:space="preserve"> PAGEREF _Toc157958762 \h </w:instrText>
          </w:r>
          <w:r>
            <w:fldChar w:fldCharType="separate"/>
          </w:r>
          <w:r>
            <w:t>41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_Toc1538706486 </w:instrText>
          </w:r>
          <w:r>
            <w:rPr>
              <w:rFonts w:ascii="Times New Roman" w:hAnsi="Times New Roman" w:eastAsia="Times New Roman" w:cs="Times New Roman"/>
            </w:rPr>
            <w:fldChar w:fldCharType="separate"/>
          </w:r>
          <w:r>
            <w:rPr>
              <w:bCs w:val="0"/>
            </w:rPr>
            <w:t>Hardware Components:</w:t>
          </w:r>
          <w:r>
            <w:tab/>
          </w:r>
          <w:r>
            <w:fldChar w:fldCharType="begin"/>
          </w:r>
          <w:r>
            <w:instrText xml:space="preserve"> PAGEREF _Toc1538706486 \h </w:instrText>
          </w:r>
          <w:r>
            <w:fldChar w:fldCharType="separate"/>
          </w:r>
          <w:r>
            <w:t>41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_Toc305269614 </w:instrText>
          </w:r>
          <w:r>
            <w:rPr>
              <w:rFonts w:ascii="Times New Roman" w:hAnsi="Times New Roman" w:eastAsia="Times New Roman" w:cs="Times New Roman"/>
            </w:rPr>
            <w:fldChar w:fldCharType="separate"/>
          </w:r>
          <w:r>
            <w:rPr>
              <w:bCs w:val="0"/>
            </w:rPr>
            <w:t>Software Tools:</w:t>
          </w:r>
          <w:r>
            <w:tab/>
          </w:r>
          <w:r>
            <w:fldChar w:fldCharType="begin"/>
          </w:r>
          <w:r>
            <w:instrText xml:space="preserve"> PAGEREF _Toc305269614 \h </w:instrText>
          </w:r>
          <w:r>
            <w:fldChar w:fldCharType="separate"/>
          </w:r>
          <w:r>
            <w:t>41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_Toc288403880 </w:instrText>
          </w:r>
          <w:r>
            <w:rPr>
              <w:rFonts w:ascii="Times New Roman" w:hAnsi="Times New Roman" w:eastAsia="Times New Roman" w:cs="Times New Roman"/>
            </w:rPr>
            <w:fldChar w:fldCharType="separate"/>
          </w:r>
          <w:r>
            <w:t>9.4. System Development Process</w:t>
          </w:r>
          <w:r>
            <w:tab/>
          </w:r>
          <w:r>
            <w:fldChar w:fldCharType="begin"/>
          </w:r>
          <w:r>
            <w:instrText xml:space="preserve"> PAGEREF _Toc288403880 \h </w:instrText>
          </w:r>
          <w:r>
            <w:fldChar w:fldCharType="separate"/>
          </w:r>
          <w:r>
            <w:t>41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_Toc363205848 </w:instrText>
          </w:r>
          <w:r>
            <w:rPr>
              <w:rFonts w:ascii="Times New Roman" w:hAnsi="Times New Roman" w:eastAsia="Times New Roman" w:cs="Times New Roman"/>
            </w:rPr>
            <w:fldChar w:fldCharType="separate"/>
          </w:r>
          <w:r>
            <w:t>9.5. Data Collection &amp; Analysis</w:t>
          </w:r>
          <w:r>
            <w:tab/>
          </w:r>
          <w:r>
            <w:fldChar w:fldCharType="begin"/>
          </w:r>
          <w:r>
            <w:instrText xml:space="preserve"> PAGEREF _Toc363205848 \h </w:instrText>
          </w:r>
          <w:r>
            <w:fldChar w:fldCharType="separate"/>
          </w:r>
          <w:r>
            <w:t>42</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_Toc1828144550 </w:instrText>
          </w:r>
          <w:r>
            <w:rPr>
              <w:rFonts w:ascii="Times New Roman" w:hAnsi="Times New Roman" w:eastAsia="Times New Roman" w:cs="Times New Roman"/>
            </w:rPr>
            <w:fldChar w:fldCharType="separate"/>
          </w:r>
          <w:r>
            <w:t>9.6. Validation &amp; Testing</w:t>
          </w:r>
          <w:r>
            <w:tab/>
          </w:r>
          <w:r>
            <w:fldChar w:fldCharType="begin"/>
          </w:r>
          <w:r>
            <w:instrText xml:space="preserve"> PAGEREF _Toc1828144550 \h </w:instrText>
          </w:r>
          <w:r>
            <w:fldChar w:fldCharType="separate"/>
          </w:r>
          <w:r>
            <w:t>42</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_Toc477003642 </w:instrText>
          </w:r>
          <w:r>
            <w:rPr>
              <w:rFonts w:ascii="Times New Roman" w:hAnsi="Times New Roman" w:eastAsia="Times New Roman" w:cs="Times New Roman"/>
            </w:rPr>
            <w:fldChar w:fldCharType="separate"/>
          </w:r>
          <w:r>
            <w:t>9.7. Ethical Considerations</w:t>
          </w:r>
          <w:r>
            <w:tab/>
          </w:r>
          <w:r>
            <w:fldChar w:fldCharType="begin"/>
          </w:r>
          <w:r>
            <w:instrText xml:space="preserve"> PAGEREF _Toc477003642 \h </w:instrText>
          </w:r>
          <w:r>
            <w:fldChar w:fldCharType="separate"/>
          </w:r>
          <w:r>
            <w:t>42</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_Toc844106230 </w:instrText>
          </w:r>
          <w:r>
            <w:rPr>
              <w:rFonts w:ascii="Times New Roman" w:hAnsi="Times New Roman" w:eastAsia="Times New Roman" w:cs="Times New Roman"/>
            </w:rPr>
            <w:fldChar w:fldCharType="separate"/>
          </w:r>
          <w:r>
            <w:t>9.8. Summary</w:t>
          </w:r>
          <w:r>
            <w:tab/>
          </w:r>
          <w:r>
            <w:fldChar w:fldCharType="begin"/>
          </w:r>
          <w:r>
            <w:instrText xml:space="preserve"> PAGEREF _Toc844106230 \h </w:instrText>
          </w:r>
          <w:r>
            <w:fldChar w:fldCharType="separate"/>
          </w:r>
          <w:r>
            <w:t>42</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_Toc754187745 </w:instrText>
          </w:r>
          <w:r>
            <w:rPr>
              <w:rFonts w:ascii="Times New Roman" w:hAnsi="Times New Roman" w:eastAsia="Times New Roman" w:cs="Times New Roman"/>
            </w:rPr>
            <w:fldChar w:fldCharType="separate"/>
          </w:r>
          <w:r>
            <w:t>10. Ethical Issues in Computer Science, Computer Engineering, and Information Systems Research</w:t>
          </w:r>
          <w:r>
            <w:tab/>
          </w:r>
          <w:r>
            <w:fldChar w:fldCharType="begin"/>
          </w:r>
          <w:r>
            <w:instrText xml:space="preserve"> PAGEREF _Toc754187745 \h </w:instrText>
          </w:r>
          <w:r>
            <w:fldChar w:fldCharType="separate"/>
          </w:r>
          <w:r>
            <w:t>43</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_Toc528326134 </w:instrText>
          </w:r>
          <w:r>
            <w:rPr>
              <w:rFonts w:ascii="Times New Roman" w:hAnsi="Times New Roman" w:eastAsia="Times New Roman" w:cs="Times New Roman"/>
            </w:rPr>
            <w:fldChar w:fldCharType="separate"/>
          </w:r>
          <w:r>
            <w:t>11. Project Timeline (Gantt Chart)</w:t>
          </w:r>
          <w:r>
            <w:tab/>
          </w:r>
          <w:r>
            <w:fldChar w:fldCharType="begin"/>
          </w:r>
          <w:r>
            <w:instrText xml:space="preserve"> PAGEREF _Toc528326134 \h </w:instrText>
          </w:r>
          <w:r>
            <w:fldChar w:fldCharType="separate"/>
          </w:r>
          <w:r>
            <w:t>44</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_Toc474096310 </w:instrText>
          </w:r>
          <w:r>
            <w:rPr>
              <w:rFonts w:ascii="Times New Roman" w:hAnsi="Times New Roman" w:eastAsia="Times New Roman" w:cs="Times New Roman"/>
            </w:rPr>
            <w:fldChar w:fldCharType="separate"/>
          </w:r>
          <w:r>
            <w:t>13. References</w:t>
          </w:r>
          <w:r>
            <w:tab/>
          </w:r>
          <w:r>
            <w:fldChar w:fldCharType="begin"/>
          </w:r>
          <w:r>
            <w:instrText xml:space="preserve"> PAGEREF _Toc474096310 \h </w:instrText>
          </w:r>
          <w:r>
            <w:fldChar w:fldCharType="separate"/>
          </w:r>
          <w:r>
            <w:t>45</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_Toc1430235827 </w:instrText>
          </w:r>
          <w:r>
            <w:rPr>
              <w:rFonts w:ascii="Times New Roman" w:hAnsi="Times New Roman" w:eastAsia="Times New Roman" w:cs="Times New Roman"/>
            </w:rPr>
            <w:fldChar w:fldCharType="separate"/>
          </w:r>
          <w:r>
            <w:rPr>
              <w:rFonts w:hint="default"/>
              <w:lang w:val="en-US"/>
            </w:rPr>
            <w:t>Appendix II: Hardware Specifications</w:t>
          </w:r>
          <w:r>
            <w:tab/>
          </w:r>
          <w:r>
            <w:fldChar w:fldCharType="begin"/>
          </w:r>
          <w:r>
            <w:instrText xml:space="preserve"> PAGEREF _Toc1430235827 \h </w:instrText>
          </w:r>
          <w:r>
            <w:fldChar w:fldCharType="separate"/>
          </w:r>
          <w:r>
            <w:t>46</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_Toc1039834160 </w:instrText>
          </w:r>
          <w:r>
            <w:rPr>
              <w:rFonts w:ascii="Times New Roman" w:hAnsi="Times New Roman" w:eastAsia="Times New Roman" w:cs="Times New Roman"/>
            </w:rPr>
            <w:fldChar w:fldCharType="separate"/>
          </w:r>
          <w:r>
            <w:rPr>
              <w:rFonts w:hint="default"/>
              <w:lang w:val="en-US"/>
            </w:rPr>
            <w:t>Appendix III: Source Code Snippets</w:t>
          </w:r>
          <w:r>
            <w:tab/>
          </w:r>
          <w:r>
            <w:fldChar w:fldCharType="begin"/>
          </w:r>
          <w:r>
            <w:instrText xml:space="preserve"> PAGEREF _Toc1039834160 \h </w:instrText>
          </w:r>
          <w:r>
            <w:fldChar w:fldCharType="separate"/>
          </w:r>
          <w:r>
            <w:t>47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_Toc1346236291 </w:instrText>
          </w:r>
          <w:r>
            <w:rPr>
              <w:rFonts w:ascii="Times New Roman" w:hAnsi="Times New Roman" w:eastAsia="Times New Roman" w:cs="Times New Roman"/>
            </w:rPr>
            <w:fldChar w:fldCharType="separate"/>
          </w:r>
          <w:r>
            <w:rPr>
              <w:rFonts w:hint="default"/>
            </w:rPr>
            <w:t>Servo Initialization</w:t>
          </w:r>
          <w:r>
            <w:tab/>
          </w:r>
          <w:r>
            <w:fldChar w:fldCharType="begin"/>
          </w:r>
          <w:r>
            <w:instrText xml:space="preserve"> PAGEREF _Toc1346236291 \h </w:instrText>
          </w:r>
          <w:r>
            <w:fldChar w:fldCharType="separate"/>
          </w:r>
          <w:r>
            <w:t>47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_Toc503826980 </w:instrText>
          </w:r>
          <w:r>
            <w:rPr>
              <w:rFonts w:ascii="Times New Roman" w:hAnsi="Times New Roman" w:eastAsia="Times New Roman" w:cs="Times New Roman"/>
            </w:rPr>
            <w:fldChar w:fldCharType="separate"/>
          </w:r>
          <w:r>
            <w:rPr>
              <w:rFonts w:hint="default"/>
            </w:rPr>
            <w:t>Binary Classification Processing</w:t>
          </w:r>
          <w:r>
            <w:tab/>
          </w:r>
          <w:r>
            <w:fldChar w:fldCharType="begin"/>
          </w:r>
          <w:r>
            <w:instrText xml:space="preserve"> PAGEREF _Toc503826980 \h </w:instrText>
          </w:r>
          <w:r>
            <w:fldChar w:fldCharType="separate"/>
          </w:r>
          <w:r>
            <w:t>47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_Toc1326580939 </w:instrText>
          </w:r>
          <w:r>
            <w:rPr>
              <w:rFonts w:ascii="Times New Roman" w:hAnsi="Times New Roman" w:eastAsia="Times New Roman" w:cs="Times New Roman"/>
            </w:rPr>
            <w:fldChar w:fldCharType="separate"/>
          </w:r>
          <w:r>
            <w:rPr>
              <w:rFonts w:hint="default"/>
            </w:rPr>
            <w:t>YOLO Backend Integration</w:t>
          </w:r>
          <w:r>
            <w:tab/>
          </w:r>
          <w:r>
            <w:fldChar w:fldCharType="begin"/>
          </w:r>
          <w:r>
            <w:instrText xml:space="preserve"> PAGEREF _Toc1326580939 \h </w:instrText>
          </w:r>
          <w:r>
            <w:fldChar w:fldCharType="separate"/>
          </w:r>
          <w:r>
            <w:t>48</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_Toc584223481 </w:instrText>
          </w:r>
          <w:r>
            <w:rPr>
              <w:rFonts w:ascii="Times New Roman" w:hAnsi="Times New Roman" w:eastAsia="Times New Roman" w:cs="Times New Roman"/>
            </w:rPr>
            <w:fldChar w:fldCharType="separate"/>
          </w:r>
          <w:r>
            <w:rPr>
              <w:rFonts w:hint="default"/>
              <w:lang w:val="en-US"/>
            </w:rPr>
            <w:t>Appendix IV: User And Admin Manual</w:t>
          </w:r>
          <w:r>
            <w:tab/>
          </w:r>
          <w:r>
            <w:fldChar w:fldCharType="begin"/>
          </w:r>
          <w:r>
            <w:instrText xml:space="preserve"> PAGEREF _Toc584223481 \h </w:instrText>
          </w:r>
          <w:r>
            <w:fldChar w:fldCharType="separate"/>
          </w:r>
          <w:r>
            <w:t>50</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_Toc268686623 </w:instrText>
          </w:r>
          <w:r>
            <w:rPr>
              <w:rFonts w:ascii="Times New Roman" w:hAnsi="Times New Roman" w:eastAsia="Times New Roman" w:cs="Times New Roman"/>
            </w:rPr>
            <w:fldChar w:fldCharType="separate"/>
          </w:r>
          <w:r>
            <w:rPr>
              <w:rFonts w:hint="default"/>
              <w:lang w:val="en-US"/>
            </w:rPr>
            <w:t>User Manual</w:t>
          </w:r>
          <w:r>
            <w:tab/>
          </w:r>
          <w:r>
            <w:fldChar w:fldCharType="begin"/>
          </w:r>
          <w:r>
            <w:instrText xml:space="preserve"> PAGEREF _Toc268686623 \h </w:instrText>
          </w:r>
          <w:r>
            <w:fldChar w:fldCharType="separate"/>
          </w:r>
          <w:r>
            <w:t>50</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_Toc1094580435 </w:instrText>
          </w:r>
          <w:r>
            <w:rPr>
              <w:rFonts w:ascii="Times New Roman" w:hAnsi="Times New Roman" w:eastAsia="Times New Roman" w:cs="Times New Roman"/>
            </w:rPr>
            <w:fldChar w:fldCharType="separate"/>
          </w:r>
          <w:r>
            <w:rPr>
              <w:rFonts w:hint="default"/>
              <w:lang w:val="en-US"/>
            </w:rPr>
            <w:t>Admin Manual</w:t>
          </w:r>
          <w:r>
            <w:tab/>
          </w:r>
          <w:r>
            <w:fldChar w:fldCharType="begin"/>
          </w:r>
          <w:r>
            <w:instrText xml:space="preserve"> PAGEREF _Toc1094580435 \h </w:instrText>
          </w:r>
          <w:r>
            <w:fldChar w:fldCharType="separate"/>
          </w:r>
          <w:r>
            <w:t>50</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_Toc940775818 </w:instrText>
          </w:r>
          <w:r>
            <w:rPr>
              <w:rFonts w:ascii="Times New Roman" w:hAnsi="Times New Roman" w:eastAsia="Times New Roman" w:cs="Times New Roman"/>
            </w:rPr>
            <w:fldChar w:fldCharType="separate"/>
          </w:r>
          <w:r>
            <w:rPr>
              <w:rFonts w:hint="default"/>
              <w:lang w:val="en-US"/>
            </w:rPr>
            <w:t>🔧 Pre-Operation Setup</w:t>
          </w:r>
          <w:r>
            <w:tab/>
          </w:r>
          <w:r>
            <w:fldChar w:fldCharType="begin"/>
          </w:r>
          <w:r>
            <w:instrText xml:space="preserve"> PAGEREF _Toc940775818 \h </w:instrText>
          </w:r>
          <w:r>
            <w:fldChar w:fldCharType="separate"/>
          </w:r>
          <w:r>
            <w:t>50</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_Toc1544377259 </w:instrText>
          </w:r>
          <w:r>
            <w:rPr>
              <w:rFonts w:ascii="Times New Roman" w:hAnsi="Times New Roman" w:eastAsia="Times New Roman" w:cs="Times New Roman"/>
            </w:rPr>
            <w:fldChar w:fldCharType="separate"/>
          </w:r>
          <w:r>
            <w:rPr>
              <w:rFonts w:hint="default"/>
              <w:lang w:val="en-US"/>
            </w:rPr>
            <w:t>System Startup</w:t>
          </w:r>
          <w:r>
            <w:tab/>
          </w:r>
          <w:r>
            <w:fldChar w:fldCharType="begin"/>
          </w:r>
          <w:r>
            <w:instrText xml:space="preserve"> PAGEREF _Toc1544377259 \h </w:instrText>
          </w:r>
          <w:r>
            <w:fldChar w:fldCharType="separate"/>
          </w:r>
          <w:r>
            <w:t>51</w:t>
          </w:r>
          <w:r>
            <w:fldChar w:fldCharType="end"/>
          </w:r>
          <w:r>
            <w:rPr>
              <w:rFonts w:ascii="Times New Roman" w:hAnsi="Times New Roman" w:eastAsia="Times New Roman" w:cs="Times New Roman"/>
            </w:rPr>
            <w:fldChar w:fldCharType="end"/>
          </w:r>
        </w:p>
        <w:p>
          <w:pPr>
            <w:pStyle w:val="37"/>
            <w:bidi w:val="0"/>
            <w:rPr>
              <w:rFonts w:ascii="Times New Roman" w:hAnsi="Times New Roman" w:cs="Times New Roman"/>
            </w:rPr>
          </w:pPr>
          <w:r>
            <w:rPr>
              <w:rFonts w:ascii="Times New Roman" w:hAnsi="Times New Roman" w:eastAsia="Times New Roman" w:cs="Times New Roman"/>
            </w:rPr>
            <w:fldChar w:fldCharType="end"/>
          </w:r>
        </w:p>
      </w:sdtContent>
    </w:sdt>
    <w:p>
      <w:pPr>
        <w:shd w:val="clear" w:color="auto"/>
        <w:bidi w:val="0"/>
        <w:rPr>
          <w:rFonts w:hint="default" w:ascii="Times New Roman" w:hAnsi="Times New Roman" w:cs="Times New Roman"/>
        </w:rPr>
      </w:pPr>
      <w:r>
        <w:rPr>
          <w:rFonts w:hint="default" w:ascii="Times New Roman" w:hAnsi="Times New Roman" w:eastAsia="Times New Roman" w:cs="Times New Roman"/>
          <w:highlight w:val="none"/>
          <w:lang w:val="en-US"/>
        </w:rPr>
        <w:br w:type="page" w:clear="all"/>
      </w:r>
    </w:p>
    <w:p>
      <w:pPr>
        <w:pStyle w:val="2"/>
        <w:bidi w:val="0"/>
        <w:rPr>
          <w:rFonts w:hint="default" w:ascii="Times New Roman" w:hAnsi="Times New Roman" w:cs="Times New Roman"/>
        </w:rPr>
      </w:pPr>
      <w:bookmarkStart w:id="14" w:name="_Toc803973677"/>
      <w:r>
        <w:rPr>
          <w:rFonts w:hint="default" w:ascii="Times New Roman" w:hAnsi="Times New Roman" w:eastAsia="Times New Roman" w:cs="Times New Roman"/>
          <w:lang w:val="en-US"/>
        </w:rPr>
        <w:t>List of Figures</w:t>
      </w:r>
      <w:bookmarkEnd w:id="14"/>
    </w:p>
    <w:p>
      <w:pPr>
        <w:rPr>
          <w:rFonts w:hint="default" w:ascii="Times New Roman" w:hAnsi="Times New Roman" w:cs="Times New Roman"/>
        </w:rPr>
      </w:pP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TOC \h \c "Figure"</w:instrText>
      </w:r>
      <w:r>
        <w:rPr>
          <w:rFonts w:ascii="Times New Roman" w:hAnsi="Times New Roman" w:eastAsia="Times New Roman" w:cs="Times New Roman"/>
        </w:rPr>
        <w:fldChar w:fldCharType="separate"/>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_Toc1426805009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1 </w:t>
      </w:r>
      <w:r>
        <w:rPr>
          <w:rFonts w:ascii="Times New Roman" w:hAnsi="Times New Roman" w:eastAsia="Times New Roman" w:cs="Times New Roman"/>
        </w:rPr>
        <w:t xml:space="preserve">: TrashBot. Accessed May 2025. </w:t>
      </w:r>
      <w:r>
        <w:rPr>
          <w:rFonts w:ascii="Times New Roman" w:hAnsi="Times New Roman" w:eastAsia="Times New Roman" w:cs="Times New Roman"/>
        </w:rPr>
        <w:t xml:space="preserve"> </w:t>
      </w:r>
      <w:r>
        <w:tab/>
      </w:r>
      <w:r>
        <w:fldChar w:fldCharType="begin"/>
      </w:r>
      <w:r>
        <w:instrText xml:space="preserve"> PAGEREF _Toc1426805009 \h </w:instrText>
      </w:r>
      <w:r>
        <w:fldChar w:fldCharType="separate"/>
      </w:r>
      <w:r>
        <w:t>5</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_Toc2060142906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2 </w:t>
      </w:r>
      <w:r>
        <w:rPr>
          <w:rFonts w:ascii="Times New Roman" w:hAnsi="Times New Roman" w:eastAsia="Times New Roman" w:cs="Times New Roman"/>
        </w:rPr>
        <w:t xml:space="preserve">: Bin-e smart waste bin in public location. Accessed May 2025. </w:t>
      </w:r>
      <w:r>
        <w:tab/>
      </w:r>
      <w:r>
        <w:fldChar w:fldCharType="begin"/>
      </w:r>
      <w:r>
        <w:instrText xml:space="preserve"> PAGEREF _Toc2060142906 \h </w:instrText>
      </w:r>
      <w:r>
        <w:fldChar w:fldCharType="separate"/>
      </w:r>
      <w:r>
        <w:t>6</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_Toc1644860136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3 </w:t>
      </w:r>
      <w:r>
        <w:rPr>
          <w:rFonts w:ascii="Times New Roman" w:hAnsi="Times New Roman" w:eastAsia="Times New Roman" w:cs="Times New Roman"/>
        </w:rPr>
        <w:t xml:space="preserve">: Oscar Sort assistant guiding waste disposal. Accessed May 2025. </w:t>
      </w:r>
      <w:r>
        <w:rPr>
          <w:rFonts w:ascii="Times New Roman" w:hAnsi="Times New Roman" w:eastAsia="Times New Roman" w:cs="Times New Roman"/>
        </w:rPr>
        <w:t xml:space="preserve"> </w:t>
      </w:r>
      <w:r>
        <w:tab/>
      </w:r>
      <w:r>
        <w:fldChar w:fldCharType="begin"/>
      </w:r>
      <w:r>
        <w:instrText xml:space="preserve"> PAGEREF _Toc1644860136 \h </w:instrText>
      </w:r>
      <w:r>
        <w:fldChar w:fldCharType="separate"/>
      </w:r>
      <w:r>
        <w:t>7</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_Toc167932432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4 </w:t>
      </w:r>
      <w:r>
        <w:rPr>
          <w:rFonts w:ascii="Times New Roman" w:hAnsi="Times New Roman" w:eastAsia="Times New Roman" w:cs="Times New Roman"/>
        </w:rPr>
        <w:t xml:space="preserve">: DeepWaste app detecting recyclable packaging. Accessed May 2025. </w:t>
      </w:r>
      <w:r>
        <w:rPr>
          <w:rFonts w:ascii="Times New Roman" w:hAnsi="Times New Roman" w:eastAsia="Times New Roman" w:cs="Times New Roman"/>
        </w:rPr>
        <w:t xml:space="preserve"> </w:t>
      </w:r>
      <w:r>
        <w:tab/>
      </w:r>
      <w:r>
        <w:fldChar w:fldCharType="begin"/>
      </w:r>
      <w:r>
        <w:instrText xml:space="preserve"> PAGEREF _Toc167932432 \h </w:instrText>
      </w:r>
      <w:r>
        <w:fldChar w:fldCharType="separate"/>
      </w:r>
      <w:r>
        <w:t>8</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_Toc657401689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5 </w:t>
      </w:r>
      <w:r>
        <w:rPr>
          <w:rFonts w:ascii="Times New Roman" w:hAnsi="Times New Roman" w:eastAsia="Times New Roman" w:cs="Times New Roman"/>
        </w:rPr>
        <w:t xml:space="preserve">: AMP Robotics sorting system in an industrial setting. Accessed May 2025. </w:t>
      </w:r>
      <w:r>
        <w:rPr>
          <w:rFonts w:ascii="Times New Roman" w:hAnsi="Times New Roman" w:eastAsia="Times New Roman" w:cs="Times New Roman"/>
        </w:rPr>
        <w:t xml:space="preserve"> </w:t>
      </w:r>
      <w:r>
        <w:tab/>
      </w:r>
      <w:r>
        <w:fldChar w:fldCharType="begin"/>
      </w:r>
      <w:r>
        <w:instrText xml:space="preserve"> PAGEREF _Toc657401689 \h </w:instrText>
      </w:r>
      <w:r>
        <w:fldChar w:fldCharType="separate"/>
      </w:r>
      <w:r>
        <w:t>9</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_Toc147438331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6 </w:t>
      </w:r>
      <w:r>
        <w:rPr>
          <w:rFonts w:ascii="Times New Roman" w:hAnsi="Times New Roman" w:eastAsia="Times New Roman" w:cs="Times New Roman"/>
        </w:rPr>
        <w:t xml:space="preserve">: Smart Bin System use case diagram </w:t>
      </w:r>
      <w:r>
        <w:tab/>
      </w:r>
      <w:r>
        <w:fldChar w:fldCharType="begin"/>
      </w:r>
      <w:r>
        <w:instrText xml:space="preserve"> PAGEREF _Toc147438331 \h </w:instrText>
      </w:r>
      <w:r>
        <w:fldChar w:fldCharType="separate"/>
      </w:r>
      <w:r>
        <w:t>16</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_Toc924826289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7 </w:t>
      </w:r>
      <w:r>
        <w:rPr>
          <w:rFonts w:ascii="Times New Roman" w:hAnsi="Times New Roman" w:eastAsia="Times New Roman" w:cs="Times New Roman"/>
        </w:rPr>
        <w:t xml:space="preserve">: Smart Bin flow chart diagram </w:t>
      </w:r>
      <w:r>
        <w:tab/>
      </w:r>
      <w:r>
        <w:fldChar w:fldCharType="begin"/>
      </w:r>
      <w:r>
        <w:instrText xml:space="preserve"> PAGEREF _Toc924826289 \h </w:instrText>
      </w:r>
      <w:r>
        <w:fldChar w:fldCharType="separate"/>
      </w:r>
      <w:r>
        <w:t>17</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_Toc1380053883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8 </w:t>
      </w:r>
      <w:r>
        <w:rPr>
          <w:rFonts w:ascii="Times New Roman" w:hAnsi="Times New Roman" w:eastAsia="Times New Roman" w:cs="Times New Roman"/>
        </w:rPr>
        <w:t xml:space="preserve">: Smart Bin context diagram </w:t>
      </w:r>
      <w:r>
        <w:tab/>
      </w:r>
      <w:r>
        <w:fldChar w:fldCharType="begin"/>
      </w:r>
      <w:r>
        <w:instrText xml:space="preserve"> PAGEREF _Toc1380053883 \h </w:instrText>
      </w:r>
      <w:r>
        <w:fldChar w:fldCharType="separate"/>
      </w:r>
      <w:r>
        <w:t>20</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_Toc880864594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9 </w:t>
      </w:r>
      <w:r>
        <w:rPr>
          <w:rFonts w:ascii="Times New Roman" w:hAnsi="Times New Roman" w:eastAsia="Times New Roman" w:cs="Times New Roman"/>
        </w:rPr>
        <w:t xml:space="preserve">: </w:t>
      </w:r>
      <w:r>
        <w:rPr>
          <w:rFonts w:ascii="Times New Roman" w:hAnsi="Times New Roman" w:eastAsia="Times New Roman" w:cs="Times New Roman"/>
          <w:lang w:val="en"/>
        </w:rPr>
        <w:t xml:space="preserve">Smart Bin </w:t>
      </w:r>
      <w:r>
        <w:rPr>
          <w:rFonts w:ascii="Times New Roman" w:hAnsi="Times New Roman" w:eastAsia="Times New Roman" w:cs="Times New Roman"/>
        </w:rPr>
        <w:t xml:space="preserve">Architectural Design Diagram </w:t>
      </w:r>
      <w:r>
        <w:tab/>
      </w:r>
      <w:r>
        <w:fldChar w:fldCharType="begin"/>
      </w:r>
      <w:r>
        <w:instrText xml:space="preserve"> PAGEREF _Toc880864594 \h </w:instrText>
      </w:r>
      <w:r>
        <w:fldChar w:fldCharType="separate"/>
      </w:r>
      <w:r>
        <w:t>21</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_Toc1630291734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10 </w:t>
      </w:r>
      <w:r>
        <w:rPr>
          <w:rFonts w:ascii="Times New Roman" w:hAnsi="Times New Roman" w:eastAsia="Times New Roman" w:cs="Times New Roman"/>
        </w:rPr>
        <w:t xml:space="preserve">: </w:t>
      </w:r>
      <w:r>
        <w:rPr>
          <w:rFonts w:ascii="Times New Roman" w:hAnsi="Times New Roman" w:eastAsia="Times New Roman" w:cs="Times New Roman"/>
          <w:lang w:val="en"/>
        </w:rPr>
        <w:t xml:space="preserve">Smart Bin </w:t>
      </w:r>
      <w:r>
        <w:rPr>
          <w:rFonts w:ascii="Times New Roman" w:hAnsi="Times New Roman" w:eastAsia="Times New Roman" w:cs="Times New Roman"/>
        </w:rPr>
        <w:t xml:space="preserve">Data Flow Diagram </w:t>
      </w:r>
      <w:r>
        <w:tab/>
      </w:r>
      <w:r>
        <w:fldChar w:fldCharType="begin"/>
      </w:r>
      <w:r>
        <w:instrText xml:space="preserve"> PAGEREF _Toc1630291734 \h </w:instrText>
      </w:r>
      <w:r>
        <w:fldChar w:fldCharType="separate"/>
      </w:r>
      <w:r>
        <w:t>23</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_Toc1135008255 </w:instrText>
      </w:r>
      <w:r>
        <w:rPr>
          <w:rFonts w:ascii="Times New Roman" w:hAnsi="Times New Roman" w:eastAsia="Times New Roman" w:cs="Times New Roman"/>
        </w:rPr>
        <w:fldChar w:fldCharType="separate"/>
      </w:r>
      <w:r>
        <w:t xml:space="preserve">Figure 11 </w:t>
      </w:r>
      <w:r>
        <w:rPr>
          <w:rFonts w:hint="default"/>
          <w:lang w:val="en-US"/>
        </w:rPr>
        <w:t>: System user interface used for monitoring and controlling the smart bin.</w:t>
      </w:r>
      <w:r>
        <w:tab/>
      </w:r>
      <w:r>
        <w:fldChar w:fldCharType="begin"/>
      </w:r>
      <w:r>
        <w:instrText xml:space="preserve"> PAGEREF _Toc1135008255 \h </w:instrText>
      </w:r>
      <w:r>
        <w:fldChar w:fldCharType="separate"/>
      </w:r>
      <w:r>
        <w:t>28</w:t>
      </w:r>
      <w:r>
        <w:fldChar w:fldCharType="end"/>
      </w:r>
      <w:r>
        <w:rPr>
          <w:rFonts w:ascii="Times New Roman" w:hAnsi="Times New Roman" w:eastAsia="Times New Roman" w:cs="Times New Roman"/>
        </w:rPr>
        <w:fldChar w:fldCharType="end"/>
      </w:r>
    </w:p>
    <w:p>
      <w:pPr>
        <w:rPr>
          <w:rFonts w:hint="default" w:ascii="Times New Roman" w:hAnsi="Times New Roman" w:cs="Times New Roman"/>
          <w:highlight w:val="none"/>
        </w:rPr>
      </w:pPr>
      <w:r>
        <w:rPr>
          <w:rFonts w:ascii="Times New Roman" w:hAnsi="Times New Roman" w:eastAsia="Times New Roman" w:cs="Times New Roman"/>
        </w:rPr>
        <w:fldChar w:fldCharType="end"/>
      </w:r>
      <w:r>
        <w:rPr>
          <w:rFonts w:hint="default" w:ascii="Times New Roman" w:hAnsi="Times New Roman" w:eastAsia="Times New Roman" w:cs="Times New Roman"/>
          <w:lang w:val="en-US"/>
        </w:rPr>
        <w:br w:type="page" w:clear="all"/>
      </w:r>
    </w:p>
    <w:p>
      <w:pPr>
        <w:pStyle w:val="2"/>
        <w:numPr>
          <w:ilvl w:val="0"/>
          <w:numId w:val="0"/>
        </w:numPr>
        <w:bidi w:val="0"/>
        <w:ind w:leftChars="0"/>
        <w:rPr>
          <w:rFonts w:hint="default" w:ascii="Times New Roman" w:hAnsi="Times New Roman" w:cs="Times New Roman"/>
        </w:rPr>
        <w:sectPr>
          <w:footerReference r:id="rId4" w:type="default"/>
          <w:pgSz w:w="11906" w:h="16838"/>
          <w:pgMar w:top="1134" w:right="1134" w:bottom="1134" w:left="1134" w:header="709" w:footer="709" w:gutter="0"/>
          <w:pgBorders w:display="firstPage">
            <w:top w:val="thinThickSmallGap" w:color="auto" w:sz="12" w:space="1"/>
            <w:left w:val="thinThickSmallGap" w:color="auto" w:sz="12" w:space="4"/>
            <w:bottom w:val="thinThickSmallGap" w:color="auto" w:sz="12" w:space="1"/>
            <w:right w:val="thinThickSmallGap" w:color="auto" w:sz="12" w:space="4"/>
          </w:pgBorders>
          <w:pgNumType w:fmt="lowerRoman" w:start="0"/>
          <w:cols w:space="720" w:num="1"/>
        </w:sectPr>
      </w:pPr>
      <w:bookmarkStart w:id="165" w:name="_GoBack"/>
      <w:bookmarkEnd w:id="165"/>
    </w:p>
    <w:p>
      <w:pPr>
        <w:pStyle w:val="2"/>
        <w:bidi w:val="0"/>
        <w:rPr>
          <w:rFonts w:hint="default" w:ascii="Times New Roman" w:hAnsi="Times New Roman" w:cs="Times New Roman"/>
        </w:rPr>
      </w:pPr>
      <w:bookmarkStart w:id="15" w:name="_Toc3660328"/>
      <w:r>
        <w:rPr>
          <w:rFonts w:hint="default" w:ascii="Times New Roman" w:hAnsi="Times New Roman" w:eastAsia="Times New Roman" w:cs="Times New Roman"/>
          <w:lang w:val="en-US"/>
        </w:rPr>
        <w:t>Chapter 1: Introduction</w:t>
      </w:r>
      <w:bookmarkEnd w:id="15"/>
    </w:p>
    <w:p>
      <w:pPr>
        <w:pStyle w:val="5"/>
        <w:numPr>
          <w:ilvl w:val="0"/>
          <w:numId w:val="0"/>
        </w:numPr>
        <w:bidi w:val="0"/>
        <w:rPr>
          <w:rFonts w:ascii="Times New Roman" w:hAnsi="Times New Roman" w:cs="Times New Roman"/>
        </w:rPr>
      </w:pPr>
      <w:bookmarkStart w:id="16" w:name="__RefHeading___Toc1061_2700075521"/>
      <w:bookmarkEnd w:id="16"/>
      <w:bookmarkStart w:id="17" w:name="__RefHeading___Toc1037_2700075521"/>
      <w:bookmarkEnd w:id="17"/>
      <w:bookmarkStart w:id="18" w:name="_Toc1339814139"/>
      <w:r>
        <w:rPr>
          <w:rFonts w:hint="default" w:ascii="Times New Roman" w:hAnsi="Times New Roman" w:eastAsia="Times New Roman" w:cs="Times New Roman"/>
          <w:lang w:val="en-US"/>
        </w:rPr>
        <w:t>1.1. I</w:t>
      </w:r>
      <w:r>
        <w:rPr>
          <w:rFonts w:ascii="Times New Roman" w:hAnsi="Times New Roman" w:eastAsia="Times New Roman" w:cs="Times New Roman"/>
        </w:rPr>
        <w:t>ntroduction</w:t>
      </w:r>
      <w:bookmarkEnd w:id="18"/>
    </w:p>
    <w:p>
      <w:pPr>
        <w:pStyle w:val="4"/>
        <w:bidi w:val="0"/>
      </w:pPr>
      <w:r>
        <w:t>In recent years, waste generation has increased due to rapid industrialization, urbanization, and changes in consumer behavior. The improper disposal of waste has led to severe environmental problems, including pollution, depletion of natural resources, and increased carbon emissions. While many countries have implemented recycling programs, these efforts are often undermined by inefficient sorting at the disposal stage. The reliance on human labor for waste segregation is not only costly and inefficient but also poses health risks to workers handling hazardous materials.</w:t>
      </w:r>
    </w:p>
    <w:p>
      <w:pPr>
        <w:pStyle w:val="4"/>
        <w:bidi w:val="0"/>
      </w:pPr>
      <w:r>
        <w:t>With advancements in machine learning, image recognition, and IoT-based automation, AI-driven solutions can address these challenges by introducing smart waste sorting systems. These systems leverage computer vision and AI models to identify and classify waste into categories such as plastics, metals, paper, and organic waste. By automating waste sorting, this project aims to reduce human effort, improve recycling rates, and contribute to a more sustainable future.</w:t>
      </w:r>
    </w:p>
    <w:p>
      <w:pPr>
        <w:pStyle w:val="4"/>
        <w:bidi w:val="0"/>
      </w:pPr>
      <w:r>
        <w:t xml:space="preserve">The Smart Bin: </w:t>
      </w:r>
      <w:r>
        <w:rPr>
          <w:rFonts w:hint="default"/>
          <w:lang w:val="en-US"/>
        </w:rPr>
        <w:t>Reward</w:t>
      </w:r>
      <w:r>
        <w:t>-</w:t>
      </w:r>
      <w:r>
        <w:rPr>
          <w:rFonts w:hint="default"/>
          <w:lang w:val="en-US"/>
        </w:rPr>
        <w:t xml:space="preserve">Based </w:t>
      </w:r>
      <w:r>
        <w:t>Waste Sorting project proposes the development of an intelligent waste management system that uses computer vision and sensor-based detection to automatically classify and sort waste into designated compartments. The system will be designed to be user-friendly, cost-effective, and adaptable for both household and industrial use.</w:t>
      </w:r>
    </w:p>
    <w:p>
      <w:pPr>
        <w:pStyle w:val="5"/>
        <w:numPr>
          <w:ilvl w:val="0"/>
          <w:numId w:val="0"/>
        </w:numPr>
        <w:bidi w:val="0"/>
        <w:rPr>
          <w:rFonts w:hint="default" w:ascii="Times New Roman" w:hAnsi="Times New Roman" w:cs="Times New Roman"/>
        </w:rPr>
      </w:pPr>
      <w:bookmarkStart w:id="19" w:name="_Toc998769378"/>
      <w:r>
        <w:rPr>
          <w:rFonts w:hint="default" w:ascii="Times New Roman" w:hAnsi="Times New Roman" w:eastAsia="Times New Roman" w:cs="Times New Roman"/>
          <w:lang w:val="en-US"/>
        </w:rPr>
        <w:t>1.2. Background of Study</w:t>
      </w:r>
      <w:bookmarkEnd w:id="19"/>
    </w:p>
    <w:p>
      <w:pPr>
        <w:pStyle w:val="4"/>
        <w:bidi w:val="0"/>
      </w:pPr>
      <w:r>
        <w:t>Waste management is one of the most pressing environmental challenges of the modern era. As global populations grow and urbanization accelerates, the volume of waste generated continues to increase at an alarming rate. Traditional waste disposal methods, such as landfilling and incineration, contribute significantly to environmental degradation, including soil contamination, air pollution, and greenhouse gas emissions.</w:t>
      </w:r>
    </w:p>
    <w:p>
      <w:pPr>
        <w:pStyle w:val="4"/>
        <w:bidi w:val="0"/>
      </w:pPr>
      <w:r>
        <w:t>Recycling is a widely recognized solution to mitigate these impacts, yet its effectiveness is often hindered by improper waste segregation at the source. Many people dispose of waste incorrectly due to a lack of awareness, leading to recyclable materials ending up in landfills. Manual waste sorting is labor-intensive, inefficient, and often hazardous, exposing workers to health risks.</w:t>
      </w:r>
    </w:p>
    <w:p>
      <w:pPr>
        <w:pStyle w:val="4"/>
        <w:bidi w:val="0"/>
      </w:pPr>
      <w:r>
        <w:t>The advent of artificial intelligence (AI), computer vision, and Internet of Things (IoT) technologies presents an opportunity to revolutionize waste management. Smart waste sorting systems powered by AI can significantly enhance the efficiency and accuracy of waste classification, ensuring that recyclable materials are properly identified and redirected to the appropriate recycling channels. This project proposes the development of an AI-driven smart bin capable of automatically sorting waste based on material type, thus promoting sustainable waste management practices and reducing landfill waste.</w:t>
      </w:r>
    </w:p>
    <w:p>
      <w:pPr>
        <w:rPr>
          <w:rFonts w:hint="default" w:ascii="Times New Roman" w:hAnsi="Times New Roman" w:eastAsia="Times New Roman" w:cs="Times New Roman"/>
          <w:lang w:val="en-US"/>
        </w:rPr>
      </w:pPr>
      <w:bookmarkStart w:id="20" w:name="__RefHeading___Toc1059_2700075521"/>
      <w:bookmarkEnd w:id="20"/>
      <w:r>
        <w:rPr>
          <w:rFonts w:hint="default" w:ascii="Times New Roman" w:hAnsi="Times New Roman" w:eastAsia="Times New Roman" w:cs="Times New Roman"/>
          <w:lang w:val="en-US"/>
        </w:rPr>
        <w:br w:type="page"/>
      </w:r>
    </w:p>
    <w:p>
      <w:pPr>
        <w:pStyle w:val="5"/>
        <w:numPr>
          <w:ilvl w:val="0"/>
          <w:numId w:val="0"/>
        </w:numPr>
        <w:bidi w:val="0"/>
        <w:rPr>
          <w:rFonts w:ascii="Times New Roman" w:hAnsi="Times New Roman" w:cs="Times New Roman"/>
        </w:rPr>
      </w:pPr>
      <w:bookmarkStart w:id="21" w:name="_Toc115376653"/>
      <w:r>
        <w:rPr>
          <w:rFonts w:hint="default" w:ascii="Times New Roman" w:hAnsi="Times New Roman" w:eastAsia="Times New Roman" w:cs="Times New Roman"/>
          <w:lang w:val="en-US"/>
        </w:rPr>
        <w:t xml:space="preserve">1.3. </w:t>
      </w:r>
      <w:r>
        <w:rPr>
          <w:rFonts w:ascii="Times New Roman" w:hAnsi="Times New Roman" w:eastAsia="Times New Roman" w:cs="Times New Roman"/>
        </w:rPr>
        <w:t>Problem Statement</w:t>
      </w:r>
      <w:bookmarkEnd w:id="21"/>
    </w:p>
    <w:p>
      <w:pPr>
        <w:pStyle w:val="4"/>
        <w:bidi w:val="0"/>
      </w:pPr>
      <w:r>
        <w:t>Waste mismanagement remains a global environmental and economic issue, contributing to excessive landfill waste and pollution. A key challenge in recycling is the incorrect sorting of materials, which contaminates recyclables and reduces their efficiency. Current waste management solutions lack automation and rely on human intervention, making them prone to errors and inefficiencies.</w:t>
      </w:r>
    </w:p>
    <w:p>
      <w:pPr>
        <w:pStyle w:val="4"/>
        <w:bidi w:val="0"/>
      </w:pPr>
      <w:r>
        <w:t>To address this issue, a Smart Bin with AI-driven waste classification will be developed to automatically identify and separate waste materials. This will improve recycling efficiency, reduce human sorting efforts, and encourage proper waste disposal behaviors.</w:t>
      </w:r>
    </w:p>
    <w:p>
      <w:pPr>
        <w:pStyle w:val="5"/>
        <w:numPr>
          <w:ilvl w:val="0"/>
          <w:numId w:val="0"/>
        </w:numPr>
        <w:bidi w:val="0"/>
        <w:rPr>
          <w:rFonts w:ascii="Times New Roman" w:hAnsi="Times New Roman" w:cs="Times New Roman"/>
        </w:rPr>
      </w:pPr>
      <w:bookmarkStart w:id="22" w:name="__RefHeading___Toc1057_2700075521"/>
      <w:bookmarkEnd w:id="22"/>
      <w:bookmarkStart w:id="23" w:name="_Toc693706841"/>
      <w:r>
        <w:rPr>
          <w:rFonts w:hint="default" w:ascii="Times New Roman" w:hAnsi="Times New Roman" w:eastAsia="Times New Roman" w:cs="Times New Roman"/>
          <w:lang w:val="en-US"/>
        </w:rPr>
        <w:t xml:space="preserve">1.4. </w:t>
      </w:r>
      <w:r>
        <w:rPr>
          <w:rFonts w:ascii="Times New Roman" w:hAnsi="Times New Roman" w:eastAsia="Times New Roman" w:cs="Times New Roman"/>
        </w:rPr>
        <w:t>Objective</w:t>
      </w:r>
      <w:r>
        <w:rPr>
          <w:rFonts w:hint="default" w:ascii="Times New Roman" w:hAnsi="Times New Roman" w:eastAsia="Times New Roman" w:cs="Times New Roman"/>
          <w:lang w:val="en-US"/>
        </w:rPr>
        <w:t>s</w:t>
      </w:r>
      <w:bookmarkEnd w:id="23"/>
    </w:p>
    <w:p>
      <w:pPr>
        <w:pStyle w:val="4"/>
        <w:bidi w:val="0"/>
      </w:pPr>
      <w:r>
        <w:t>To design and develop a Smart Bin that automatically identifies, classifies, and sorts waste using computer vision and IoT technology, enhancing waste recycling efficiency and reducing landfill waste.</w:t>
      </w:r>
    </w:p>
    <w:p>
      <w:pPr>
        <w:pStyle w:val="205"/>
        <w:bidi w:val="0"/>
        <w:jc w:val="left"/>
        <w:rPr>
          <w:rFonts w:ascii="Times New Roman" w:hAnsi="Times New Roman" w:cs="Times New Roman"/>
        </w:rPr>
      </w:pPr>
      <w:bookmarkStart w:id="24" w:name="__RefHeading___Toc107_2523264277"/>
      <w:bookmarkEnd w:id="24"/>
      <w:r>
        <w:rPr>
          <w:rStyle w:val="32"/>
          <w:rFonts w:ascii="Times New Roman" w:hAnsi="Times New Roman" w:eastAsia="Times New Roman" w:cs="Times New Roman"/>
          <w:b/>
          <w:bCs/>
        </w:rPr>
        <w:t>Specific Objectives</w:t>
      </w:r>
    </w:p>
    <w:p>
      <w:pPr>
        <w:pStyle w:val="4"/>
        <w:numPr>
          <w:ilvl w:val="0"/>
          <w:numId w:val="4"/>
        </w:numPr>
        <w:bidi w:val="0"/>
        <w:spacing w:before="0" w:after="0"/>
        <w:ind w:left="523" w:leftChars="0" w:hanging="283" w:firstLineChars="0"/>
        <w:jc w:val="left"/>
        <w:rPr>
          <w:rFonts w:ascii="Times New Roman" w:hAnsi="Times New Roman" w:cs="Times New Roman"/>
        </w:rPr>
      </w:pPr>
      <w:r>
        <w:rPr>
          <w:rStyle w:val="32"/>
          <w:rFonts w:ascii="Times New Roman" w:hAnsi="Times New Roman" w:eastAsia="Times New Roman" w:cs="Times New Roman"/>
          <w:b w:val="0"/>
          <w:bCs w:val="0"/>
        </w:rPr>
        <w:t>Develop an AI-based waste classification system</w:t>
      </w:r>
      <w:r>
        <w:rPr>
          <w:rFonts w:ascii="Times New Roman" w:hAnsi="Times New Roman" w:eastAsia="Times New Roman" w:cs="Times New Roman"/>
          <w:b w:val="0"/>
          <w:bCs w:val="0"/>
        </w:rPr>
        <w:t xml:space="preserve"> capable of identifying </w:t>
      </w:r>
      <w:r>
        <w:rPr>
          <w:rStyle w:val="32"/>
          <w:rFonts w:ascii="Times New Roman" w:hAnsi="Times New Roman" w:eastAsia="Times New Roman" w:cs="Times New Roman"/>
          <w:b w:val="0"/>
          <w:bCs w:val="0"/>
        </w:rPr>
        <w:t>plastic, metal, and organic waste</w:t>
      </w:r>
      <w:r>
        <w:rPr>
          <w:rFonts w:ascii="Times New Roman" w:hAnsi="Times New Roman" w:eastAsia="Times New Roman" w:cs="Times New Roman"/>
          <w:b w:val="0"/>
          <w:bCs w:val="0"/>
        </w:rPr>
        <w:t>.</w:t>
      </w:r>
    </w:p>
    <w:p>
      <w:pPr>
        <w:pStyle w:val="4"/>
        <w:numPr>
          <w:ilvl w:val="0"/>
          <w:numId w:val="4"/>
        </w:numPr>
        <w:bidi w:val="0"/>
        <w:spacing w:before="0" w:after="0"/>
        <w:ind w:left="523" w:leftChars="0" w:hanging="283" w:firstLineChars="0"/>
        <w:jc w:val="left"/>
        <w:rPr>
          <w:rFonts w:ascii="Times New Roman" w:hAnsi="Times New Roman" w:cs="Times New Roman"/>
        </w:rPr>
      </w:pPr>
      <w:r>
        <w:rPr>
          <w:rStyle w:val="32"/>
          <w:rFonts w:ascii="Times New Roman" w:hAnsi="Times New Roman" w:eastAsia="Times New Roman" w:cs="Times New Roman"/>
          <w:b w:val="0"/>
          <w:bCs w:val="0"/>
        </w:rPr>
        <w:t>Implement a motorized sorting mechanism</w:t>
      </w:r>
      <w:r>
        <w:rPr>
          <w:rFonts w:ascii="Times New Roman" w:hAnsi="Times New Roman" w:eastAsia="Times New Roman" w:cs="Times New Roman"/>
          <w:b w:val="0"/>
          <w:bCs w:val="0"/>
        </w:rPr>
        <w:t xml:space="preserve"> that directs waste into the appropriate compartment.</w:t>
      </w:r>
    </w:p>
    <w:p>
      <w:pPr>
        <w:pStyle w:val="4"/>
        <w:numPr>
          <w:ilvl w:val="0"/>
          <w:numId w:val="4"/>
        </w:numPr>
        <w:bidi w:val="0"/>
        <w:spacing w:before="0" w:after="0"/>
        <w:ind w:left="523" w:leftChars="0" w:hanging="283" w:firstLineChars="0"/>
        <w:jc w:val="left"/>
        <w:rPr>
          <w:rFonts w:ascii="Times New Roman" w:hAnsi="Times New Roman" w:cs="Times New Roman"/>
        </w:rPr>
      </w:pPr>
      <w:r>
        <w:rPr>
          <w:rStyle w:val="32"/>
          <w:rFonts w:ascii="Times New Roman" w:hAnsi="Times New Roman" w:eastAsia="Times New Roman" w:cs="Times New Roman"/>
          <w:b w:val="0"/>
          <w:bCs w:val="0"/>
        </w:rPr>
        <w:t>Develop an IoT-based system</w:t>
      </w:r>
      <w:r>
        <w:rPr>
          <w:rFonts w:ascii="Times New Roman" w:hAnsi="Times New Roman" w:eastAsia="Times New Roman" w:cs="Times New Roman"/>
          <w:b w:val="0"/>
          <w:bCs w:val="0"/>
        </w:rPr>
        <w:t xml:space="preserve"> for real-time monitoring of waste levels and collection schedules.</w:t>
      </w:r>
    </w:p>
    <w:p>
      <w:pPr>
        <w:pStyle w:val="4"/>
        <w:numPr>
          <w:ilvl w:val="0"/>
          <w:numId w:val="4"/>
        </w:numPr>
        <w:bidi w:val="0"/>
        <w:ind w:left="523" w:leftChars="0" w:hanging="283" w:firstLineChars="0"/>
        <w:jc w:val="left"/>
        <w:rPr>
          <w:rFonts w:ascii="Times New Roman" w:hAnsi="Times New Roman" w:cs="Times New Roman"/>
        </w:rPr>
      </w:pPr>
      <w:r>
        <w:rPr>
          <w:rStyle w:val="32"/>
          <w:rFonts w:ascii="Times New Roman" w:hAnsi="Times New Roman" w:eastAsia="Times New Roman" w:cs="Times New Roman"/>
          <w:b w:val="0"/>
          <w:bCs w:val="0"/>
        </w:rPr>
        <w:t>Test and evaluate</w:t>
      </w:r>
      <w:r>
        <w:rPr>
          <w:rFonts w:ascii="Times New Roman" w:hAnsi="Times New Roman" w:eastAsia="Times New Roman" w:cs="Times New Roman"/>
          <w:b w:val="0"/>
          <w:bCs w:val="0"/>
        </w:rPr>
        <w:t xml:space="preserve"> the system’s sorting accuracy, efficiency, and effectiveness in a real-world setting.</w:t>
      </w:r>
    </w:p>
    <w:p>
      <w:pPr>
        <w:pStyle w:val="5"/>
        <w:numPr>
          <w:ilvl w:val="0"/>
          <w:numId w:val="0"/>
        </w:numPr>
        <w:bidi w:val="0"/>
        <w:rPr>
          <w:rFonts w:ascii="Times New Roman" w:hAnsi="Times New Roman" w:cs="Times New Roman"/>
        </w:rPr>
      </w:pPr>
      <w:bookmarkStart w:id="25" w:name="__RefHeading___Toc1055_2700075521"/>
      <w:bookmarkEnd w:id="25"/>
      <w:bookmarkStart w:id="26" w:name="_Toc1620006207"/>
      <w:r>
        <w:rPr>
          <w:rFonts w:hint="default" w:ascii="Times New Roman" w:hAnsi="Times New Roman" w:eastAsia="Times New Roman" w:cs="Times New Roman"/>
          <w:lang w:val="en-US"/>
        </w:rPr>
        <w:t xml:space="preserve">1.5. </w:t>
      </w:r>
      <w:r>
        <w:rPr>
          <w:rFonts w:ascii="Times New Roman" w:hAnsi="Times New Roman" w:eastAsia="Times New Roman" w:cs="Times New Roman"/>
        </w:rPr>
        <w:t>Hypothesis and Assumptions</w:t>
      </w:r>
      <w:bookmarkEnd w:id="26"/>
    </w:p>
    <w:p>
      <w:pPr>
        <w:pStyle w:val="213"/>
        <w:numPr>
          <w:ilvl w:val="0"/>
          <w:numId w:val="5"/>
        </w:numPr>
        <w:bidi w:val="0"/>
        <w:ind w:left="660" w:leftChars="0" w:right="0" w:rightChars="0" w:hanging="420" w:firstLineChars="0"/>
      </w:pPr>
      <w:r>
        <w:t>The AI model can reliably classify and sort waste materials with high accuracy.</w:t>
      </w:r>
    </w:p>
    <w:p>
      <w:pPr>
        <w:pStyle w:val="213"/>
        <w:numPr>
          <w:ilvl w:val="0"/>
          <w:numId w:val="5"/>
        </w:numPr>
        <w:bidi w:val="0"/>
        <w:ind w:left="660" w:leftChars="0" w:right="0" w:rightChars="0" w:hanging="420" w:firstLineChars="0"/>
      </w:pPr>
      <w:r>
        <w:t>Users will comply with using the system correctly, reducing contamination in recyclable materials.</w:t>
      </w:r>
    </w:p>
    <w:p>
      <w:pPr>
        <w:pStyle w:val="213"/>
        <w:numPr>
          <w:ilvl w:val="0"/>
          <w:numId w:val="5"/>
        </w:numPr>
        <w:bidi w:val="0"/>
        <w:ind w:left="660" w:leftChars="0" w:right="0" w:rightChars="0" w:hanging="420" w:firstLineChars="0"/>
      </w:pPr>
      <w:r>
        <w:t>The automated sorting mechanism will be efficient and reliable, reducing manual intervention in waste management.</w:t>
      </w:r>
    </w:p>
    <w:p>
      <w:pPr>
        <w:pStyle w:val="213"/>
        <w:numPr>
          <w:ilvl w:val="0"/>
          <w:numId w:val="5"/>
        </w:numPr>
        <w:bidi w:val="0"/>
        <w:ind w:left="660" w:leftChars="0" w:right="0" w:rightChars="0" w:hanging="420" w:firstLineChars="0"/>
      </w:pPr>
      <w:r>
        <w:t>The system’s IoT functionality will improve waste collection efficiency and minimize overflow issues.</w:t>
      </w:r>
    </w:p>
    <w:p>
      <w:pPr>
        <w:rPr>
          <w:rFonts w:hint="default" w:ascii="Times New Roman" w:hAnsi="Times New Roman" w:eastAsia="Times New Roman" w:cs="Times New Roman"/>
          <w:lang w:val="en-US"/>
        </w:rPr>
      </w:pPr>
      <w:bookmarkStart w:id="27" w:name="__RefHeading___Toc1053_2700075521"/>
      <w:bookmarkEnd w:id="27"/>
      <w:bookmarkStart w:id="28" w:name="_Toc515618042"/>
      <w:r>
        <w:rPr>
          <w:rFonts w:hint="default" w:ascii="Times New Roman" w:hAnsi="Times New Roman" w:eastAsia="Times New Roman" w:cs="Times New Roman"/>
          <w:lang w:val="en-US"/>
        </w:rPr>
        <w:br w:type="page"/>
      </w:r>
    </w:p>
    <w:p>
      <w:pPr>
        <w:pStyle w:val="5"/>
        <w:numPr>
          <w:ilvl w:val="0"/>
          <w:numId w:val="0"/>
        </w:numPr>
        <w:bidi w:val="0"/>
        <w:rPr>
          <w:rFonts w:ascii="Times New Roman" w:hAnsi="Times New Roman" w:cs="Times New Roman"/>
        </w:rPr>
      </w:pPr>
      <w:r>
        <w:rPr>
          <w:rFonts w:hint="default" w:ascii="Times New Roman" w:hAnsi="Times New Roman" w:eastAsia="Times New Roman" w:cs="Times New Roman"/>
          <w:lang w:val="en-US"/>
        </w:rPr>
        <w:t>1.6. Purpose, Scope and Applicability</w:t>
      </w:r>
      <w:bookmarkEnd w:id="28"/>
    </w:p>
    <w:p>
      <w:pPr>
        <w:pStyle w:val="15"/>
        <w:bidi w:val="0"/>
        <w:rPr>
          <w:rFonts w:hint="default"/>
          <w:lang w:val="en-US"/>
        </w:rPr>
      </w:pPr>
      <w:bookmarkStart w:id="29" w:name="_Toc1953131068"/>
      <w:r>
        <w:rPr>
          <w:rFonts w:hint="default" w:ascii="Times New Roman" w:hAnsi="Times New Roman" w:eastAsia="Times New Roman" w:cs="Times New Roman"/>
          <w:lang w:val="en-US"/>
        </w:rPr>
        <w:t>T</w:t>
      </w:r>
      <w:r>
        <w:rPr>
          <w:rFonts w:hint="default"/>
          <w:lang w:val="en-US"/>
        </w:rPr>
        <w:t>his study presents the design, development, and evaluation of an AI-powered smart bin that classifies and sorts waste into recyclable and non-recyclable categories using computer vision, machine learning, and sensor-based detection. The goal is to improve recycling efficiency and reduce reliance on manual sorting.</w:t>
      </w:r>
    </w:p>
    <w:p>
      <w:pPr>
        <w:pStyle w:val="15"/>
        <w:bidi w:val="0"/>
        <w:rPr>
          <w:rFonts w:hint="default"/>
          <w:lang w:val="en-US"/>
        </w:rPr>
      </w:pPr>
      <w:r>
        <w:rPr>
          <w:rFonts w:hint="default"/>
          <w:lang w:val="en-US"/>
        </w:rPr>
        <w:t>The scope includes:</w:t>
      </w:r>
    </w:p>
    <w:p>
      <w:pPr>
        <w:pStyle w:val="15"/>
        <w:numPr>
          <w:ilvl w:val="0"/>
          <w:numId w:val="6"/>
        </w:numPr>
        <w:bidi w:val="0"/>
        <w:ind w:left="420" w:leftChars="0" w:hanging="420" w:firstLineChars="0"/>
        <w:rPr>
          <w:rFonts w:hint="default"/>
          <w:lang w:val="en-US"/>
        </w:rPr>
      </w:pPr>
      <w:r>
        <w:rPr>
          <w:rFonts w:hint="default"/>
          <w:lang w:val="en-US"/>
        </w:rPr>
        <w:t>Technical Feasibility – Building and testing a prototype with automated classification and sorting.</w:t>
      </w:r>
    </w:p>
    <w:p>
      <w:pPr>
        <w:pStyle w:val="15"/>
        <w:numPr>
          <w:ilvl w:val="0"/>
          <w:numId w:val="6"/>
        </w:numPr>
        <w:bidi w:val="0"/>
        <w:ind w:left="420" w:leftChars="0" w:hanging="420" w:firstLineChars="0"/>
        <w:rPr>
          <w:rFonts w:hint="default"/>
          <w:lang w:val="en-US"/>
        </w:rPr>
      </w:pPr>
      <w:r>
        <w:rPr>
          <w:rFonts w:hint="default"/>
          <w:lang w:val="en-US"/>
        </w:rPr>
        <w:t>User Interaction – Studying user behavior and factors affecting adoption.</w:t>
      </w:r>
    </w:p>
    <w:p>
      <w:pPr>
        <w:pStyle w:val="15"/>
        <w:numPr>
          <w:ilvl w:val="0"/>
          <w:numId w:val="6"/>
        </w:numPr>
        <w:bidi w:val="0"/>
        <w:ind w:left="420" w:leftChars="0" w:hanging="420" w:firstLineChars="0"/>
        <w:rPr>
          <w:rFonts w:hint="default"/>
          <w:lang w:val="en-US"/>
        </w:rPr>
      </w:pPr>
      <w:r>
        <w:rPr>
          <w:rFonts w:hint="default"/>
          <w:lang w:val="en-US"/>
        </w:rPr>
        <w:t>Integration &amp; Scalability – Assessing deployment in homes, offices, and larger waste systems.</w:t>
      </w:r>
    </w:p>
    <w:p>
      <w:pPr>
        <w:pStyle w:val="15"/>
        <w:numPr>
          <w:ilvl w:val="0"/>
          <w:numId w:val="6"/>
        </w:numPr>
        <w:bidi w:val="0"/>
        <w:ind w:left="420" w:leftChars="0" w:hanging="420" w:firstLineChars="0"/>
        <w:rPr>
          <w:rFonts w:hint="default"/>
          <w:lang w:val="en-US"/>
        </w:rPr>
      </w:pPr>
      <w:r>
        <w:rPr>
          <w:rFonts w:hint="default"/>
          <w:lang w:val="en-US"/>
        </w:rPr>
        <w:t>Material Recognition – Addressing challenges like contamination and mixed materials.</w:t>
      </w:r>
    </w:p>
    <w:p>
      <w:pPr>
        <w:pStyle w:val="15"/>
        <w:numPr>
          <w:ilvl w:val="0"/>
          <w:numId w:val="6"/>
        </w:numPr>
        <w:bidi w:val="0"/>
        <w:ind w:left="420" w:leftChars="0" w:hanging="420" w:firstLineChars="0"/>
        <w:rPr>
          <w:rFonts w:hint="default"/>
          <w:lang w:val="en-US"/>
        </w:rPr>
      </w:pPr>
      <w:r>
        <w:rPr>
          <w:rFonts w:hint="default"/>
          <w:lang w:val="en-US"/>
        </w:rPr>
        <w:t>Energy Use – Evaluating power consumption and sustainable options (e.g., solar, low-power hardware).</w:t>
      </w:r>
    </w:p>
    <w:p>
      <w:pPr>
        <w:pStyle w:val="15"/>
        <w:numPr>
          <w:ilvl w:val="0"/>
          <w:numId w:val="6"/>
        </w:numPr>
        <w:bidi w:val="0"/>
        <w:ind w:left="420" w:leftChars="0" w:hanging="420" w:firstLineChars="0"/>
        <w:rPr>
          <w:rFonts w:hint="default"/>
          <w:lang w:val="en-US"/>
        </w:rPr>
      </w:pPr>
      <w:r>
        <w:rPr>
          <w:rFonts w:hint="default"/>
          <w:lang w:val="en-US"/>
        </w:rPr>
        <w:t>Ethics &amp; Privacy – Considering data use and AI ethics if user interactions are monitored.</w:t>
      </w:r>
    </w:p>
    <w:p>
      <w:pPr>
        <w:pStyle w:val="15"/>
        <w:numPr>
          <w:ilvl w:val="0"/>
          <w:numId w:val="6"/>
        </w:numPr>
        <w:bidi w:val="0"/>
        <w:ind w:left="420" w:leftChars="0" w:hanging="420" w:firstLineChars="0"/>
        <w:rPr>
          <w:rFonts w:hint="default"/>
          <w:lang w:val="en-US"/>
        </w:rPr>
      </w:pPr>
      <w:r>
        <w:rPr>
          <w:rFonts w:hint="default"/>
          <w:lang w:val="en-US"/>
        </w:rPr>
        <w:t>Cost Analysis – Reviewing manufacturing, maintenance, and long-term economic viability.</w:t>
      </w:r>
    </w:p>
    <w:p>
      <w:pPr>
        <w:pStyle w:val="15"/>
        <w:bidi w:val="0"/>
        <w:rPr>
          <w:rFonts w:hint="default"/>
          <w:lang w:val="en-US"/>
        </w:rPr>
      </w:pPr>
      <w:r>
        <w:rPr>
          <w:rFonts w:hint="default"/>
          <w:lang w:val="en-US"/>
        </w:rPr>
        <w:t>The prototype will be tested in small-scale settings (e.g., campuses, offices), with insights applied to potential municipal or industrial use.</w:t>
      </w:r>
    </w:p>
    <w:p>
      <w:pPr>
        <w:pStyle w:val="5"/>
        <w:numPr>
          <w:ilvl w:val="0"/>
          <w:numId w:val="0"/>
        </w:numPr>
        <w:bidi w:val="0"/>
        <w:rPr>
          <w:rFonts w:hint="default" w:ascii="Times New Roman" w:hAnsi="Times New Roman" w:cs="Times New Roman"/>
        </w:rPr>
      </w:pPr>
      <w:r>
        <w:rPr>
          <w:rFonts w:hint="default" w:ascii="Times New Roman" w:hAnsi="Times New Roman" w:eastAsia="Times New Roman" w:cs="Times New Roman"/>
          <w:lang w:val="en-US"/>
        </w:rPr>
        <w:t>1.7 Organisation of the Project</w:t>
      </w:r>
      <w:bookmarkEnd w:id="29"/>
    </w:p>
    <w:p>
      <w:pPr>
        <w:pStyle w:val="4"/>
        <w:bidi w:val="0"/>
        <w:jc w:val="left"/>
        <w:rPr>
          <w:rFonts w:hint="default" w:ascii="Times New Roman" w:hAnsi="Times New Roman" w:cs="Times New Roman"/>
          <w:b w:val="0"/>
          <w:bCs w:val="0"/>
        </w:rPr>
      </w:pPr>
      <w:r>
        <w:rPr>
          <w:rFonts w:hint="default" w:ascii="Times New Roman" w:hAnsi="Times New Roman" w:eastAsia="Times New Roman" w:cs="Times New Roman"/>
          <w:b w:val="0"/>
          <w:bCs w:val="0"/>
          <w:lang w:val="en-US"/>
        </w:rPr>
        <w:t>This project report is structured into five main chapters, each focusing on a distinct aspect of the research and implementation process:</w:t>
      </w:r>
    </w:p>
    <w:p>
      <w:pPr>
        <w:pStyle w:val="213"/>
        <w:numPr>
          <w:ilvl w:val="0"/>
          <w:numId w:val="6"/>
        </w:numPr>
        <w:bidi w:val="0"/>
        <w:ind w:left="420" w:leftChars="0" w:right="0" w:rightChars="0" w:hanging="420" w:firstLineChars="0"/>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Chapter One: Introduction</w:t>
      </w:r>
      <w:r>
        <w:rPr>
          <w:rFonts w:hint="default" w:ascii="Times New Roman" w:hAnsi="Times New Roman" w:eastAsia="Times New Roman" w:cs="Times New Roman"/>
          <w:b w:val="0"/>
          <w:bCs w:val="0"/>
          <w:lang w:val="en-US"/>
        </w:rPr>
        <w:br w:type="textWrapping"/>
      </w:r>
      <w:r>
        <w:rPr>
          <w:rFonts w:hint="default" w:ascii="Times New Roman" w:hAnsi="Times New Roman" w:eastAsia="Times New Roman" w:cs="Times New Roman"/>
          <w:b w:val="0"/>
          <w:bCs w:val="0"/>
          <w:lang w:val="en-US"/>
        </w:rPr>
        <w:t>Provides an overview of the project, including the background, problem statement, objectives, justification, and scope. It also outlines the structure of the entire report.</w:t>
      </w:r>
    </w:p>
    <w:p>
      <w:pPr>
        <w:pStyle w:val="213"/>
        <w:numPr>
          <w:ilvl w:val="0"/>
          <w:numId w:val="6"/>
        </w:numPr>
        <w:bidi w:val="0"/>
        <w:ind w:left="420" w:leftChars="0" w:right="0" w:rightChars="0" w:hanging="420" w:firstLineChars="0"/>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Chapter Two: Literature Review</w:t>
      </w:r>
      <w:r>
        <w:rPr>
          <w:rFonts w:hint="default" w:ascii="Times New Roman" w:hAnsi="Times New Roman" w:eastAsia="Times New Roman" w:cs="Times New Roman"/>
          <w:b w:val="0"/>
          <w:bCs w:val="0"/>
          <w:lang w:val="en-US"/>
        </w:rPr>
        <w:br w:type="textWrapping"/>
      </w:r>
      <w:r>
        <w:rPr>
          <w:rFonts w:hint="default" w:ascii="Times New Roman" w:hAnsi="Times New Roman" w:eastAsia="Times New Roman" w:cs="Times New Roman"/>
          <w:b w:val="0"/>
          <w:bCs w:val="0"/>
          <w:lang w:val="en-US"/>
        </w:rPr>
        <w:t>Reviews existing work, theories, and technologies related to waste management, smart bin systems, and AI-based classification. It highlights the research gap and situates this project within the broader context of related innovations.</w:t>
      </w:r>
    </w:p>
    <w:p>
      <w:pPr>
        <w:pStyle w:val="213"/>
        <w:numPr>
          <w:ilvl w:val="0"/>
          <w:numId w:val="6"/>
        </w:numPr>
        <w:bidi w:val="0"/>
        <w:ind w:left="420" w:leftChars="0" w:right="0" w:rightChars="0" w:hanging="420" w:firstLineChars="0"/>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Chapter Three: Research Methodology</w:t>
      </w:r>
      <w:r>
        <w:rPr>
          <w:rFonts w:hint="default" w:ascii="Times New Roman" w:hAnsi="Times New Roman" w:eastAsia="Times New Roman" w:cs="Times New Roman"/>
          <w:b w:val="0"/>
          <w:bCs w:val="0"/>
          <w:lang w:val="en-US"/>
        </w:rPr>
        <w:br w:type="textWrapping"/>
      </w:r>
      <w:r>
        <w:rPr>
          <w:rFonts w:hint="default" w:ascii="Times New Roman" w:hAnsi="Times New Roman" w:eastAsia="Times New Roman" w:cs="Times New Roman"/>
          <w:b w:val="0"/>
          <w:bCs w:val="0"/>
          <w:lang w:val="en-US"/>
        </w:rPr>
        <w:t>Describes the approach used to carry out the study, including the system development methodology, data sources, hardware and software requirements, and model training strategy.</w:t>
      </w:r>
    </w:p>
    <w:p>
      <w:pPr>
        <w:pStyle w:val="213"/>
        <w:numPr>
          <w:ilvl w:val="0"/>
          <w:numId w:val="6"/>
        </w:numPr>
        <w:bidi w:val="0"/>
        <w:ind w:left="420" w:leftChars="0" w:right="0" w:rightChars="0" w:hanging="420" w:firstLineChars="0"/>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Chapter Four: System Design and Implementation</w:t>
      </w:r>
      <w:r>
        <w:rPr>
          <w:rFonts w:hint="default" w:ascii="Times New Roman" w:hAnsi="Times New Roman" w:eastAsia="Times New Roman" w:cs="Times New Roman"/>
          <w:b w:val="0"/>
          <w:bCs w:val="0"/>
          <w:lang w:val="en-US"/>
        </w:rPr>
        <w:br w:type="textWrapping"/>
      </w:r>
      <w:r>
        <w:rPr>
          <w:rFonts w:hint="default" w:ascii="Times New Roman" w:hAnsi="Times New Roman" w:eastAsia="Times New Roman" w:cs="Times New Roman"/>
          <w:b w:val="0"/>
          <w:bCs w:val="0"/>
          <w:lang w:val="en-US"/>
        </w:rPr>
        <w:t>Explains the technical design of the system, including the architecture, hardware integration, software development, and how the system achieves the stated objectives.</w:t>
      </w:r>
    </w:p>
    <w:p>
      <w:pPr>
        <w:pStyle w:val="213"/>
        <w:numPr>
          <w:ilvl w:val="0"/>
          <w:numId w:val="6"/>
        </w:numPr>
        <w:bidi w:val="0"/>
        <w:ind w:left="420" w:leftChars="0" w:right="0" w:rightChars="0" w:hanging="420" w:firstLineChars="0"/>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Chapter Five: Testing, Results, and Conclusion</w:t>
      </w:r>
      <w:r>
        <w:rPr>
          <w:rFonts w:hint="default" w:ascii="Times New Roman" w:hAnsi="Times New Roman" w:eastAsia="Times New Roman" w:cs="Times New Roman"/>
          <w:b w:val="0"/>
          <w:bCs w:val="0"/>
          <w:lang w:val="en-US"/>
        </w:rPr>
        <w:br w:type="textWrapping"/>
      </w:r>
      <w:r>
        <w:rPr>
          <w:rFonts w:hint="default" w:ascii="Times New Roman" w:hAnsi="Times New Roman" w:eastAsia="Times New Roman" w:cs="Times New Roman"/>
          <w:b w:val="0"/>
          <w:bCs w:val="0"/>
          <w:lang w:val="en-US"/>
        </w:rPr>
        <w:t>Presents the results of the implementation and testing process, evaluates system performance, and discusses challenges encountered. It concludes with recommendations for future improvements and applications.</w:t>
      </w:r>
    </w:p>
    <w:p>
      <w:pPr>
        <w:rPr>
          <w:rFonts w:ascii="Times New Roman" w:hAnsi="Times New Roman" w:cs="Times New Roman"/>
        </w:rPr>
      </w:pPr>
      <w:bookmarkStart w:id="30" w:name="__RefHeading___Toc1051_2700075521"/>
      <w:bookmarkEnd w:id="30"/>
      <w:bookmarkStart w:id="31" w:name="_Toc1876599598"/>
      <w:r>
        <w:rPr>
          <w:rFonts w:hint="default" w:ascii="Times New Roman" w:hAnsi="Times New Roman" w:eastAsia="Times New Roman" w:cs="Times New Roman"/>
          <w:lang w:val="en-US"/>
        </w:rPr>
        <w:br w:type="page"/>
      </w:r>
    </w:p>
    <w:p>
      <w:pPr>
        <w:pStyle w:val="2"/>
        <w:bidi w:val="0"/>
        <w:rPr>
          <w:rFonts w:ascii="Times New Roman" w:hAnsi="Times New Roman" w:cs="Times New Roman"/>
        </w:rPr>
      </w:pPr>
      <w:r>
        <w:rPr>
          <w:rFonts w:hint="default" w:ascii="Times New Roman" w:hAnsi="Times New Roman" w:eastAsia="Times New Roman" w:cs="Times New Roman"/>
          <w:lang w:val="en-US"/>
        </w:rPr>
        <w:t xml:space="preserve">Chapter 2: </w:t>
      </w:r>
      <w:r>
        <w:rPr>
          <w:rFonts w:ascii="Times New Roman" w:hAnsi="Times New Roman" w:eastAsia="Times New Roman" w:cs="Times New Roman"/>
        </w:rPr>
        <w:t>Literature Review</w:t>
      </w:r>
      <w:bookmarkEnd w:id="31"/>
      <w:bookmarkStart w:id="32" w:name="__RefHeading___Toc2869_2523264277"/>
      <w:bookmarkEnd w:id="32"/>
      <w:bookmarkStart w:id="33" w:name="__RefHeading___Toc1043_2700075521"/>
      <w:bookmarkEnd w:id="33"/>
      <w:bookmarkStart w:id="34" w:name="__RefHeading___Toc1041_2700075521"/>
      <w:bookmarkEnd w:id="34"/>
      <w:bookmarkStart w:id="35" w:name="__RefHeading___Toc1039_2700075521"/>
      <w:bookmarkEnd w:id="35"/>
    </w:p>
    <w:p>
      <w:pPr>
        <w:pStyle w:val="5"/>
        <w:numPr>
          <w:ilvl w:val="0"/>
          <w:numId w:val="0"/>
        </w:numPr>
        <w:bidi w:val="0"/>
        <w:rPr>
          <w:rFonts w:hint="default" w:ascii="Times New Roman" w:hAnsi="Times New Roman" w:cs="Times New Roman"/>
        </w:rPr>
      </w:pPr>
      <w:bookmarkStart w:id="36" w:name="_Toc947433859"/>
      <w:r>
        <w:rPr>
          <w:rFonts w:hint="default" w:ascii="Times New Roman" w:hAnsi="Times New Roman" w:eastAsia="Times New Roman" w:cs="Times New Roman"/>
          <w:lang w:val="en-US"/>
        </w:rPr>
        <w:t>2.1. Introduction</w:t>
      </w:r>
      <w:bookmarkEnd w:id="36"/>
    </w:p>
    <w:p>
      <w:pPr>
        <w:pStyle w:val="15"/>
        <w:bidi w:val="0"/>
        <w:rPr>
          <w:rFonts w:hint="default"/>
          <w:lang w:val="en-US"/>
        </w:rPr>
      </w:pPr>
      <w:r>
        <w:rPr>
          <w:rFonts w:hint="default"/>
          <w:lang w:val="en-US"/>
        </w:rPr>
        <w:t>Effective waste segregation at the source is critical to improving recycling rates and reducing environmental pollution. However, inconsistent public awareness and lack of real-time feedback often lead to contamination in recycling streams. In response, numerous smart waste management systems have emerged, leveraging artificial intelligence, computer vision, automation, and behavioral incentives to support correct disposal behaviors. This literature review examines existing technologies and conceptual frameworks that align with the goals of the proposed reward-driven smart sorting bin. By analyzing commercial and research-based systems such as TrashBot, Bin-e, Oscar Sort, DeepWaste, and AMP Robotics, this section explores how current solutions approach waste classification, user engagement, physical sorting, and scalability.</w:t>
      </w:r>
    </w:p>
    <w:p>
      <w:pPr>
        <w:pStyle w:val="15"/>
        <w:bidi w:val="0"/>
        <w:rPr>
          <w:rFonts w:hint="default"/>
          <w:lang w:val="en-US"/>
        </w:rPr>
      </w:pPr>
      <w:r>
        <w:rPr>
          <w:rFonts w:hint="default"/>
          <w:lang w:val="en-US"/>
        </w:rPr>
        <w:t>The purpose of this review is to identify key technological trends, functional capabilities, and limitations in existing systems—insights that directly inform the design of a simplified yet intelligent waste sorting solution. While some systems prioritize industrial efficiency and others focus on user interaction, few successfully balance accuracy, affordability, and long-term behavioral reinforcement in small-scale or educational environments.</w:t>
      </w:r>
    </w:p>
    <w:p>
      <w:pPr>
        <w:pStyle w:val="15"/>
        <w:bidi w:val="0"/>
        <w:rPr>
          <w:rFonts w:hint="default"/>
          <w:lang w:val="en-US"/>
        </w:rPr>
      </w:pPr>
      <w:r>
        <w:rPr>
          <w:rFonts w:hint="default"/>
          <w:lang w:val="en-US"/>
        </w:rPr>
        <w:t>To ensure clarity and logical progression, this literature review is structured as follows:</w:t>
      </w:r>
    </w:p>
    <w:p>
      <w:pPr>
        <w:pStyle w:val="215"/>
        <w:bidi w:val="0"/>
        <w:ind w:left="709" w:leftChars="0" w:hanging="360" w:firstLineChars="0"/>
        <w:rPr>
          <w:rFonts w:hint="default"/>
          <w:lang w:val="en-US"/>
        </w:rPr>
      </w:pPr>
      <w:r>
        <w:rPr>
          <w:rFonts w:hint="default"/>
          <w:lang w:val="en-US"/>
        </w:rPr>
        <w:t>Section 2.2: TrashBot by CleanRobotics – Examines an early AI-powered smart bin designed for public spaces, focusing on its automated sorting, multi-compartment design, and real-time user feedback.</w:t>
      </w:r>
    </w:p>
    <w:p>
      <w:pPr>
        <w:pStyle w:val="215"/>
        <w:bidi w:val="0"/>
        <w:ind w:left="709" w:leftChars="0" w:hanging="360" w:firstLineChars="0"/>
        <w:rPr>
          <w:rFonts w:hint="default"/>
          <w:lang w:val="en-US"/>
        </w:rPr>
      </w:pPr>
      <w:r>
        <w:rPr>
          <w:rFonts w:hint="default"/>
          <w:lang w:val="en-US"/>
        </w:rPr>
        <w:t>Section 2.3: Bin-e Smart Waste Bin – Reviews a compact, IoT-enabled system that integrates image recognition, compaction, and cloud connectivity for indoor deployment.</w:t>
      </w:r>
    </w:p>
    <w:p>
      <w:pPr>
        <w:pStyle w:val="215"/>
        <w:bidi w:val="0"/>
        <w:ind w:left="709" w:leftChars="0" w:hanging="360" w:firstLineChars="0"/>
        <w:rPr>
          <w:rFonts w:hint="default"/>
          <w:lang w:val="en-US"/>
        </w:rPr>
      </w:pPr>
      <w:r>
        <w:rPr>
          <w:rFonts w:hint="default"/>
          <w:lang w:val="en-US"/>
        </w:rPr>
        <w:t>Section 2.4: Oscar Sort by Intuitive AI – Discusses an interactive smart bin that emphasizes voice-guided education and behavior correction through immediate auditory feedback.</w:t>
      </w:r>
    </w:p>
    <w:p>
      <w:pPr>
        <w:pStyle w:val="215"/>
        <w:bidi w:val="0"/>
        <w:ind w:left="709" w:leftChars="0" w:hanging="360" w:firstLineChars="0"/>
        <w:rPr>
          <w:rFonts w:hint="default"/>
          <w:lang w:val="en-US"/>
        </w:rPr>
      </w:pPr>
      <w:r>
        <w:rPr>
          <w:rFonts w:hint="default"/>
          <w:lang w:val="en-US"/>
        </w:rPr>
        <w:t>Section 2.5: DeepWaste Mobile App – Explores a software-only, mobile-based approach to waste classification, highlighting its accessibility and reliance on user initiative.</w:t>
      </w:r>
    </w:p>
    <w:p>
      <w:pPr>
        <w:pStyle w:val="215"/>
        <w:bidi w:val="0"/>
        <w:ind w:left="709" w:leftChars="0" w:hanging="360" w:firstLineChars="0"/>
        <w:rPr>
          <w:rFonts w:hint="default"/>
          <w:lang w:val="en-US"/>
        </w:rPr>
      </w:pPr>
      <w:r>
        <w:rPr>
          <w:rFonts w:hint="default"/>
          <w:lang w:val="en-US"/>
        </w:rPr>
        <w:t>Section 2.6: AMP Robotics – Analyzes an industrial-scale robotic sorting system used in material recovery facilities, showcasing high-speed AI-driven automation.</w:t>
      </w:r>
    </w:p>
    <w:p>
      <w:pPr>
        <w:pStyle w:val="215"/>
        <w:bidi w:val="0"/>
        <w:ind w:left="709" w:leftChars="0" w:hanging="360" w:firstLineChars="0"/>
        <w:rPr>
          <w:rFonts w:hint="default"/>
          <w:lang w:val="en-US"/>
        </w:rPr>
      </w:pPr>
      <w:r>
        <w:rPr>
          <w:rFonts w:hint="default"/>
          <w:lang w:val="en-US"/>
        </w:rPr>
        <w:t>Section 2.7: Conclusion – Synthesizes the findings from the reviewed systems, identifies key gaps in affordability, simplicity, and user motivation, and connects these insights to the design rationale of the proposed smart bin. It highlights how the project bridges the gap between accurate multi-category classification and practical two-compartment sorting, enhanced by a reward mechanism to promote sustainable habits.</w:t>
      </w:r>
    </w:p>
    <w:p>
      <w:pPr>
        <w:rPr>
          <w:rFonts w:hint="default" w:ascii="Times New Roman" w:hAnsi="Times New Roman" w:eastAsia="Times New Roman" w:cs="Times New Roman"/>
          <w:lang w:val="en-US"/>
        </w:rPr>
      </w:pPr>
    </w:p>
    <w:p>
      <w:pPr>
        <w:rPr>
          <w:rFonts w:hint="default" w:ascii="Times New Roman" w:hAnsi="Times New Roman" w:eastAsia="Times New Roman" w:cs="Times New Roman"/>
          <w:lang w:val="en-US"/>
        </w:rPr>
      </w:pPr>
    </w:p>
    <w:p>
      <w:r>
        <w:br w:type="page"/>
      </w:r>
    </w:p>
    <w:p>
      <w:pPr>
        <w:pStyle w:val="5"/>
        <w:bidi w:val="0"/>
      </w:pPr>
      <w:bookmarkStart w:id="37" w:name="_Toc357788238"/>
      <w:r>
        <w:t>2.</w:t>
      </w:r>
      <w:r>
        <w:rPr>
          <w:lang w:val="en-US"/>
        </w:rPr>
        <w:t>2</w:t>
      </w:r>
      <w:r>
        <w:t xml:space="preserve"> TrashBot by CleanRobotics</w:t>
      </w:r>
      <w:bookmarkEnd w:id="37"/>
    </w:p>
    <w:p>
      <w:pPr>
        <w:pStyle w:val="4"/>
      </w:pPr>
      <w:r>
        <w:rPr>
          <w:rFonts w:hint="default"/>
          <w:lang w:val="en-US" w:eastAsia="zh-CN"/>
        </w:rPr>
        <w:t>One of the pioneering smart waste solutions in the market is TrashBot, developed by CleanRobotics. As shown in Figure 1, TrashBot is an autonomous, AI-powered bin designed for public spaces such as schools, offices, and airports. It uses computer vision and machine learning algorithms to identify the type of waste being disposed of and automatically directs it into the correct compartment—such as recycling, compost, or landfill. The system provides real-time feedback through visual cues and voice prompts to guide users, promoting accurate sorting behavior. While effective in high-traffic environments, TrashBot’s size, cost, and reliance on proprietary software limit its accessibility for residential or small-scale applications.</w:t>
      </w:r>
    </w:p>
    <w:p>
      <w:pPr>
        <w:pStyle w:val="4"/>
      </w:pPr>
    </w:p>
    <w:p>
      <w:pPr>
        <w:pStyle w:val="4"/>
        <w:jc w:val="center"/>
        <w:rPr>
          <w:rFonts w:ascii="Times New Roman" w:hAnsi="Times New Roman" w:cs="Times New Roman"/>
        </w:rPr>
      </w:pPr>
      <w:r>
        <w:rPr>
          <w:rFonts w:ascii="Times New Roman" w:hAnsi="Times New Roman" w:eastAsia="Times New Roman" w:cs="Times New Roman"/>
        </w:rPr>
        <w:drawing>
          <wp:inline distT="0" distB="0" distL="0" distR="0">
            <wp:extent cx="2152650" cy="2124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2152648" cy="2124073"/>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1</w:t>
      </w:r>
      <w:r>
        <w:rPr>
          <w:rFonts w:ascii="Times New Roman" w:hAnsi="Times New Roman" w:eastAsia="Times New Roman" w:cs="Times New Roman"/>
        </w:rPr>
        <w:fldChar w:fldCharType="end"/>
      </w:r>
      <w:bookmarkStart w:id="38" w:name="_Toc1426805009"/>
      <w:r>
        <w:rPr>
          <w:rFonts w:ascii="Times New Roman" w:hAnsi="Times New Roman" w:eastAsia="Times New Roman" w:cs="Times New Roman"/>
        </w:rPr>
        <w:t xml:space="preserve">: TrashBot. Accessed May 2025. </w:t>
      </w:r>
      <w:r>
        <w:rPr>
          <w:rFonts w:ascii="Times New Roman" w:hAnsi="Times New Roman" w:eastAsia="Times New Roman" w:cs="Times New Roman"/>
        </w:rPr>
        <w:br w:type="textWrapping"/>
      </w:r>
      <w:bookmarkEnd w:id="38"/>
    </w:p>
    <w:p>
      <w:pPr>
        <w:pStyle w:val="4"/>
        <w:rPr>
          <w:rFonts w:ascii="Times New Roman" w:hAnsi="Times New Roman" w:cs="Times New Roman"/>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https://cleanrobotics.com/trashbot</w:t>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Standalone AI-powered smart bin</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TrashBot automatically sorts waste into recyclables, compostables, and landfill categories at the point of disposal. Using computer vision and machine learning, the system identifies materials in real time and improves accuracy through continuous learning.</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Airports, malls, universities, and high-traffic public areas.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TrashBot shares core functionality with the proposed system — such as AI-driven classification — but does not incorporate item-specific detection or a reward system for proper recycling behavior.</w:t>
      </w:r>
    </w:p>
    <w:p>
      <w:pPr>
        <w:rPr>
          <w:rFonts w:ascii="Times New Roman" w:hAnsi="Times New Roman" w:eastAsia="Times New Roman" w:cs="Times New Roman"/>
          <w:b/>
          <w:color w:val="000000"/>
          <w:sz w:val="28"/>
        </w:rPr>
      </w:pPr>
      <w:r>
        <w:rPr>
          <w:rFonts w:ascii="Times New Roman" w:hAnsi="Times New Roman" w:eastAsia="Times New Roman" w:cs="Times New Roman"/>
          <w:b/>
          <w:color w:val="000000"/>
          <w:sz w:val="28"/>
        </w:rPr>
        <w:br w:type="page"/>
      </w:r>
    </w:p>
    <w:p>
      <w:pPr>
        <w:pStyle w:val="5"/>
        <w:bidi w:val="0"/>
      </w:pPr>
      <w:bookmarkStart w:id="39" w:name="_Toc1952051734"/>
      <w:r>
        <w:t>2.</w:t>
      </w:r>
      <w:r>
        <w:rPr>
          <w:rFonts w:hint="default"/>
          <w:lang w:val="en-US"/>
        </w:rPr>
        <w:t>3</w:t>
      </w:r>
      <w:r>
        <w:t xml:space="preserve"> Bin-e Smart Waste Bin</w:t>
      </w:r>
      <w:bookmarkEnd w:id="39"/>
    </w:p>
    <w:p>
      <w:pPr>
        <w:pStyle w:val="4"/>
      </w:pPr>
      <w:r>
        <w:rPr>
          <w:rFonts w:hint="default"/>
        </w:rPr>
        <w:t>Another notable smart waste solution is the Bin-e Smart Waste Bin, developed by Bin-e Technologies. As illustrated in Figure 2, Bin-e integrates artificial intelligence, sensors, and IoT connectivity to automate waste classification and compaction. When a user disposes of an item, the bin uses image recognition and weight detection to identify the material type and route it to the appropriate internal compartment. The system also features real-time monitoring, allowing users and administrators to track fill levels and sorting performance via a mobile app or cloud dashboard. Its sleek design and compact form factor make it suitable for office and public environments. However, its reliance on proprietary software and limited customization options can hinder integration into open-source or educational projects.</w:t>
      </w:r>
    </w:p>
    <w:p>
      <w:pPr>
        <w:pStyle w:val="4"/>
        <w:rPr>
          <w:rFonts w:hint="default"/>
        </w:rPr>
      </w:pPr>
    </w:p>
    <w:p>
      <w:pPr>
        <w:pStyle w:val="4"/>
      </w:pPr>
    </w:p>
    <w:p>
      <w:pPr>
        <w:pStyle w:val="4"/>
        <w:jc w:val="center"/>
        <w:rPr>
          <w:rFonts w:ascii="Times New Roman" w:hAnsi="Times New Roman" w:cs="Times New Roman"/>
        </w:rPr>
      </w:pPr>
      <w:r>
        <w:rPr>
          <w:rFonts w:ascii="Times New Roman" w:hAnsi="Times New Roman" w:eastAsia="Times New Roman" w:cs="Times New Roman"/>
        </w:rPr>
        <w:drawing>
          <wp:inline distT="0" distB="0" distL="0" distR="0">
            <wp:extent cx="2650490" cy="2120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2651043" cy="2120834"/>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2</w:t>
      </w:r>
      <w:r>
        <w:rPr>
          <w:rFonts w:ascii="Times New Roman" w:hAnsi="Times New Roman" w:eastAsia="Times New Roman" w:cs="Times New Roman"/>
        </w:rPr>
        <w:fldChar w:fldCharType="end"/>
      </w:r>
      <w:bookmarkStart w:id="40" w:name="_Toc2060142906"/>
      <w:r>
        <w:rPr>
          <w:rFonts w:ascii="Times New Roman" w:hAnsi="Times New Roman" w:eastAsia="Times New Roman" w:cs="Times New Roman"/>
        </w:rPr>
        <w:t xml:space="preserve">: Bin-e smart waste bin in public location. Accessed May 2025. </w:t>
      </w:r>
      <w:bookmarkEnd w:id="40"/>
    </w:p>
    <w:p>
      <w:pPr>
        <w:rPr>
          <w:rFonts w:ascii="Times New Roman" w:hAnsi="Times New Roman" w:cs="Times New Roman"/>
        </w:rPr>
      </w:pPr>
    </w:p>
    <w:p>
      <w:pPr>
        <w:pStyle w:val="4"/>
        <w:rPr>
          <w:rStyle w:val="27"/>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xml:space="preserve">: </w:t>
      </w:r>
      <w:r>
        <w:rPr>
          <w:rStyle w:val="27"/>
        </w:rPr>
        <w:fldChar w:fldCharType="begin"/>
      </w:r>
      <w:r>
        <w:rPr>
          <w:rStyle w:val="27"/>
        </w:rPr>
        <w:instrText xml:space="preserve"> HYPERLINK "https://www.bine.world/" \o "https://www.bine.world/" </w:instrText>
      </w:r>
      <w:r>
        <w:rPr>
          <w:rStyle w:val="27"/>
        </w:rPr>
        <w:fldChar w:fldCharType="separate"/>
      </w:r>
      <w:r>
        <w:rPr>
          <w:rStyle w:val="27"/>
        </w:rPr>
        <w:t>https://www.bine.world</w:t>
      </w:r>
      <w:r>
        <w:rPr>
          <w:rStyle w:val="27"/>
        </w:rPr>
        <w:fldChar w:fldCharType="end"/>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Indoor smart bin with automatic classification</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Bin-e uses sensors and AI to recognize, sort, and compress recyclable materials such as plastic, glass, and paper. It offers real-time data reporting and alerts for optimized waste management.</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Offices, educational buildings, medical facilities.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While Bin-e excels in automation and real-time reporting, it lacks integration with behavior-shaping elements like user feedback or incentive systems, which are central to this project.</w:t>
      </w:r>
    </w:p>
    <w:p>
      <w:pPr>
        <w:rPr>
          <w:rFonts w:ascii="Times New Roman" w:hAnsi="Times New Roman" w:eastAsia="Times New Roman" w:cs="Times New Roman"/>
          <w:b/>
          <w:color w:val="000000"/>
          <w:sz w:val="28"/>
        </w:rPr>
      </w:pPr>
      <w:r>
        <w:rPr>
          <w:rFonts w:ascii="Times New Roman" w:hAnsi="Times New Roman" w:eastAsia="Times New Roman" w:cs="Times New Roman"/>
          <w:b/>
          <w:color w:val="000000"/>
          <w:sz w:val="28"/>
        </w:rPr>
        <w:br w:type="page"/>
      </w:r>
    </w:p>
    <w:p>
      <w:pPr>
        <w:pStyle w:val="5"/>
        <w:bidi w:val="0"/>
      </w:pPr>
      <w:bookmarkStart w:id="41" w:name="_Toc1787655975"/>
      <w:r>
        <w:t>2.</w:t>
      </w:r>
      <w:r>
        <w:rPr>
          <w:rFonts w:hint="default"/>
          <w:lang w:val="en-US"/>
        </w:rPr>
        <w:t>4</w:t>
      </w:r>
      <w:r>
        <w:t xml:space="preserve"> Oscar Sort by Intuitive AI</w:t>
      </w:r>
      <w:bookmarkEnd w:id="41"/>
    </w:p>
    <w:p>
      <w:pPr>
        <w:pStyle w:val="4"/>
      </w:pPr>
      <w:r>
        <w:rPr>
          <w:rFonts w:hint="default"/>
        </w:rPr>
        <w:t>Oscar Sort, developed by Intuitive AI, is an interactive smart bin designed to promote proper waste sorting in office and educational environments. As shown in Figure 3, Oscar combines voice-enabled feedback with computer vision to guide users during disposal. When an item is presented, the system identifies its material type and provides real-time verbal or visual confirmation of correct or incorrect sorting. This user-centric approach emphasizes behavioral change through engagement and education. While Oscar effectively improves recycling compliance, its classification accuracy can be affected by lighting conditions and object orientation, and it does not physically sort waste—relying instead on user cooperation.</w:t>
      </w:r>
    </w:p>
    <w:p>
      <w:pPr>
        <w:pStyle w:val="4"/>
        <w:rPr>
          <w:rFonts w:hint="default"/>
        </w:rPr>
      </w:pPr>
    </w:p>
    <w:p>
      <w:pPr>
        <w:pStyle w:val="4"/>
      </w:pPr>
    </w:p>
    <w:p>
      <w:pPr>
        <w:pStyle w:val="4"/>
        <w:jc w:val="center"/>
        <w:rPr>
          <w:rFonts w:ascii="Times New Roman" w:hAnsi="Times New Roman" w:cs="Times New Roman"/>
        </w:rPr>
      </w:pPr>
      <w:r>
        <w:rPr>
          <w:rFonts w:ascii="Times New Roman" w:hAnsi="Times New Roman" w:eastAsia="Times New Roman" w:cs="Times New Roman"/>
        </w:rPr>
        <w:drawing>
          <wp:inline distT="0" distB="0" distL="0" distR="0">
            <wp:extent cx="3596005" cy="2023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3596215" cy="2024155"/>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3</w:t>
      </w:r>
      <w:r>
        <w:rPr>
          <w:rFonts w:ascii="Times New Roman" w:hAnsi="Times New Roman" w:eastAsia="Times New Roman" w:cs="Times New Roman"/>
        </w:rPr>
        <w:fldChar w:fldCharType="end"/>
      </w:r>
      <w:bookmarkStart w:id="42" w:name="_Toc1644860136"/>
      <w:r>
        <w:rPr>
          <w:rFonts w:ascii="Times New Roman" w:hAnsi="Times New Roman" w:eastAsia="Times New Roman" w:cs="Times New Roman"/>
        </w:rPr>
        <w:t xml:space="preserve">: Oscar Sort assistant guiding waste disposal. Accessed May 2025. </w:t>
      </w:r>
      <w:r>
        <w:rPr>
          <w:rFonts w:ascii="Times New Roman" w:hAnsi="Times New Roman" w:eastAsia="Times New Roman" w:cs="Times New Roman"/>
        </w:rPr>
        <w:br w:type="textWrapping"/>
      </w:r>
      <w:bookmarkEnd w:id="42"/>
    </w:p>
    <w:p>
      <w:pPr>
        <w:pStyle w:val="4"/>
        <w:rPr>
          <w:rFonts w:ascii="Times New Roman" w:hAnsi="Times New Roman" w:cs="Times New Roman"/>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https://intuitiveai.ca/oscar-sort</w:t>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AI-powered disposal assistant</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Oscar Sort scans waste in front of a user and provides real-time instructions on proper disposal via a digital display. It relies on AI object recognition and educates users while preventing incorrect disposal.</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Campuses, corporate sites, retail centers.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Unlike fully automated systems, Oscar Sort enhances human decision-making rather than replacing it. This contrasts with the proposed system, which automates both classification and sorting but could incorporate similar real-time feedback.</w:t>
      </w:r>
    </w:p>
    <w:p>
      <w:pPr>
        <w:shd w:val="clear" w:color="auto"/>
        <w:rPr>
          <w:rFonts w:ascii="Times New Roman" w:hAnsi="Times New Roman" w:cs="Times New Roman"/>
        </w:rPr>
      </w:pPr>
      <w:r>
        <w:rPr>
          <w:rFonts w:ascii="Times New Roman" w:hAnsi="Times New Roman" w:eastAsia="Times New Roman" w:cs="Times New Roman"/>
          <w:b/>
          <w:color w:val="000000"/>
          <w:sz w:val="28"/>
          <w:highlight w:val="none"/>
        </w:rPr>
        <w:br w:type="page" w:clear="all"/>
      </w:r>
    </w:p>
    <w:p>
      <w:pPr>
        <w:pStyle w:val="5"/>
        <w:bidi w:val="0"/>
      </w:pPr>
      <w:bookmarkStart w:id="43" w:name="_Toc51869332"/>
      <w:r>
        <w:t>2.</w:t>
      </w:r>
      <w:r>
        <w:rPr>
          <w:rFonts w:hint="default"/>
          <w:lang w:val="en-US"/>
        </w:rPr>
        <w:t>5</w:t>
      </w:r>
      <w:r>
        <w:t xml:space="preserve"> DeepWaste Mobile App</w:t>
      </w:r>
      <w:bookmarkEnd w:id="43"/>
    </w:p>
    <w:p>
      <w:pPr>
        <w:pStyle w:val="4"/>
        <w:bidi w:val="0"/>
      </w:pPr>
      <w:r>
        <w:rPr>
          <w:rFonts w:hint="default"/>
        </w:rPr>
        <w:t>In contrast to hardware-based solutions, the DeepWaste mobile application offers a software-driven approach to waste classification. Illustrated in Figure 4, DeepWaste uses a convolutional neural network (CNN) model to classify waste items from smartphone-captured images. Users simply take a photo of the item, and the app predicts whether it is recyclable, compostable, or landfill-bound, often with educational tips. This low-cost, scalable solution leverages the ubiquity of mobile devices and requires no specialized hardware. However, its effectiveness depends entirely on user initiative and internet connectivity, and it lacks automation or physical sorting capabilities, limiting its impact on consistent behavior change.</w:t>
      </w:r>
    </w:p>
    <w:p>
      <w:pPr>
        <w:pStyle w:val="4"/>
        <w:rPr>
          <w:rFonts w:hint="default" w:ascii="Times New Roman" w:hAnsi="Times New Roman" w:eastAsia="Times New Roman" w:cs="Times New Roman"/>
          <w:b/>
          <w:color w:val="000000"/>
          <w:sz w:val="28"/>
        </w:rPr>
      </w:pPr>
    </w:p>
    <w:p>
      <w:pPr>
        <w:pStyle w:val="4"/>
        <w:rPr>
          <w:rFonts w:ascii="Times New Roman" w:hAnsi="Times New Roman" w:eastAsia="Times New Roman" w:cs="Times New Roman"/>
          <w:b/>
          <w:color w:val="000000"/>
          <w:sz w:val="28"/>
        </w:rPr>
      </w:pPr>
    </w:p>
    <w:p>
      <w:pPr>
        <w:pStyle w:val="4"/>
        <w:jc w:val="center"/>
        <w:rPr>
          <w:rFonts w:ascii="Times New Roman" w:hAnsi="Times New Roman" w:cs="Times New Roman"/>
          <w:color w:val="000000"/>
          <w:sz w:val="24"/>
          <w:szCs w:val="24"/>
          <w:highlight w:val="none"/>
        </w:rPr>
      </w:pPr>
      <w:r>
        <w:rPr>
          <w:rFonts w:ascii="Times New Roman" w:hAnsi="Times New Roman" w:eastAsia="Times New Roman" w:cs="Times New Roman"/>
        </w:rPr>
        <w:drawing>
          <wp:inline distT="0" distB="0" distL="0" distR="0">
            <wp:extent cx="4572000" cy="2270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rcRect t="17329" b="16430"/>
                    <a:stretch>
                      <a:fillRect/>
                    </a:stretch>
                  </pic:blipFill>
                  <pic:spPr>
                    <a:xfrm>
                      <a:off x="0" y="0"/>
                      <a:ext cx="4572000" cy="2271344"/>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4</w:t>
      </w:r>
      <w:r>
        <w:rPr>
          <w:rFonts w:ascii="Times New Roman" w:hAnsi="Times New Roman" w:eastAsia="Times New Roman" w:cs="Times New Roman"/>
        </w:rPr>
        <w:fldChar w:fldCharType="end"/>
      </w:r>
      <w:bookmarkStart w:id="44" w:name="_Toc167932432"/>
      <w:r>
        <w:rPr>
          <w:rFonts w:ascii="Times New Roman" w:hAnsi="Times New Roman" w:eastAsia="Times New Roman" w:cs="Times New Roman"/>
        </w:rPr>
        <w:t xml:space="preserve">: DeepWaste app detecting recyclable packaging. Accessed May 2025. </w:t>
      </w:r>
      <w:r>
        <w:rPr>
          <w:rFonts w:ascii="Times New Roman" w:hAnsi="Times New Roman" w:eastAsia="Times New Roman" w:cs="Times New Roman"/>
        </w:rPr>
        <w:br w:type="textWrapping"/>
      </w:r>
      <w:bookmarkEnd w:id="44"/>
    </w:p>
    <w:p>
      <w:pPr>
        <w:pStyle w:val="4"/>
        <w:rPr>
          <w:rFonts w:ascii="Times New Roman" w:hAnsi="Times New Roman" w:cs="Times New Roman"/>
          <w:bCs/>
          <w:i/>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xml:space="preserve">: </w:t>
      </w:r>
      <w:r>
        <w:fldChar w:fldCharType="begin"/>
      </w:r>
      <w:r>
        <w:instrText xml:space="preserve"> HYPERLINK "https://github.com/sumn2u/deep-waste-app?tab=readme-ov-file" \o "https://github.com/sumn2u/deep-waste-app?tab=readme-ov-file" </w:instrText>
      </w:r>
      <w:r>
        <w:fldChar w:fldCharType="separate"/>
      </w:r>
      <w:r>
        <w:rPr>
          <w:rStyle w:val="27"/>
          <w:rFonts w:ascii="Times New Roman" w:hAnsi="Times New Roman" w:eastAsia="Times New Roman" w:cs="Times New Roman"/>
          <w:i/>
          <w:iCs/>
        </w:rPr>
        <w:t>https://github.com/sumn2u/deep-waste-app?tab=readme-ov-file</w:t>
      </w:r>
      <w:r>
        <w:rPr>
          <w:rStyle w:val="27"/>
          <w:rFonts w:ascii="Times New Roman" w:hAnsi="Times New Roman" w:eastAsia="Times New Roman" w:cs="Times New Roman"/>
          <w:i/>
          <w:iCs/>
        </w:rPr>
        <w:fldChar w:fldCharType="end"/>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Mobile application for personal waste classification</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DeepWaste employs a deep learning model deployed on mobile devices to help users categorize waste into trash, recycling, and compost. Users take a photo, and the app classifies the item with high accuracy.</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Individuals, households, educational users.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DeepWaste demonstrates lightweight, mobile-compatible AI use — supporting the idea that classification systems can run on lower-power devices, similar to the microcontroller-driven bin in this project.</w:t>
      </w:r>
    </w:p>
    <w:p>
      <w:pPr>
        <w:shd w:val="clear" w:color="000000"/>
        <w:rPr>
          <w:rFonts w:ascii="Times New Roman" w:hAnsi="Times New Roman" w:cs="Times New Roman"/>
          <w:sz w:val="28"/>
          <w:szCs w:val="28"/>
        </w:rPr>
      </w:pPr>
      <w:r>
        <w:rPr>
          <w:rFonts w:ascii="Times New Roman" w:hAnsi="Times New Roman" w:eastAsia="Times New Roman" w:cs="Times New Roman"/>
          <w:b/>
          <w:color w:val="000000"/>
          <w:sz w:val="28"/>
          <w:highlight w:val="none"/>
        </w:rPr>
        <w:br w:type="page" w:clear="all"/>
      </w:r>
    </w:p>
    <w:p>
      <w:pPr>
        <w:pStyle w:val="4"/>
        <w:rPr>
          <w:rFonts w:ascii="Times New Roman" w:hAnsi="Times New Roman" w:eastAsia="Times New Roman" w:cs="Times New Roman"/>
          <w:b/>
          <w:color w:val="000000"/>
          <w:sz w:val="28"/>
        </w:rPr>
      </w:pPr>
      <w:r>
        <w:rPr>
          <w:rFonts w:ascii="Times New Roman" w:hAnsi="Times New Roman" w:eastAsia="Times New Roman" w:cs="Times New Roman"/>
          <w:b/>
          <w:color w:val="000000"/>
          <w:sz w:val="28"/>
        </w:rPr>
        <w:t>2.</w:t>
      </w:r>
      <w:r>
        <w:rPr>
          <w:rFonts w:hint="default" w:cs="Times New Roman"/>
          <w:b/>
          <w:color w:val="000000"/>
          <w:sz w:val="28"/>
          <w:lang w:val="en-US"/>
        </w:rPr>
        <w:t>6</w:t>
      </w:r>
      <w:r>
        <w:rPr>
          <w:rFonts w:ascii="Times New Roman" w:hAnsi="Times New Roman" w:eastAsia="Times New Roman" w:cs="Times New Roman"/>
          <w:b/>
          <w:color w:val="000000"/>
          <w:sz w:val="28"/>
        </w:rPr>
        <w:t xml:space="preserve"> AMP Robotics</w:t>
      </w:r>
    </w:p>
    <w:p>
      <w:pPr>
        <w:pStyle w:val="4"/>
        <w:bidi w:val="0"/>
      </w:pPr>
      <w:r>
        <w:rPr>
          <w:rFonts w:hint="default"/>
        </w:rPr>
        <w:t>At the industrial scale, AMP Robotics has developed advanced AI-powered robotic systems for large-scale waste processing facilities. As depicted in Figure 5, AMP’s flagship product, the Cortex robot, uses high-speed cameras and machine learning to identify and sort recyclable materials from fast-moving conveyor belts in material recovery facilities (MRFs). With the ability to process thousands of items per hour, the system significantly increases throughput and purity in recycling streams. The technology demonstrates the power of AI in waste management but is designed for centralized infrastructure, making it impractical for decentralized or community-level deployment due to cost and complexity.</w:t>
      </w:r>
    </w:p>
    <w:p>
      <w:pPr>
        <w:pStyle w:val="4"/>
        <w:rPr>
          <w:rFonts w:ascii="Times New Roman" w:hAnsi="Times New Roman" w:eastAsia="Times New Roman" w:cs="Times New Roman"/>
          <w:b/>
          <w:color w:val="000000"/>
          <w:sz w:val="28"/>
        </w:rPr>
      </w:pPr>
    </w:p>
    <w:p>
      <w:pPr>
        <w:pStyle w:val="4"/>
        <w:jc w:val="center"/>
        <w:rPr>
          <w:rFonts w:ascii="Times New Roman" w:hAnsi="Times New Roman" w:cs="Times New Roman"/>
        </w:rPr>
      </w:pPr>
      <w:r>
        <w:rPr>
          <w:rFonts w:ascii="Times New Roman" w:hAnsi="Times New Roman" w:eastAsia="Times New Roman" w:cs="Times New Roman"/>
        </w:rPr>
        <w:drawing>
          <wp:inline distT="0" distB="0" distL="0" distR="0">
            <wp:extent cx="4138295" cy="2327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4138408" cy="2328394"/>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5</w:t>
      </w:r>
      <w:r>
        <w:rPr>
          <w:rFonts w:ascii="Times New Roman" w:hAnsi="Times New Roman" w:eastAsia="Times New Roman" w:cs="Times New Roman"/>
        </w:rPr>
        <w:fldChar w:fldCharType="end"/>
      </w:r>
      <w:bookmarkStart w:id="45" w:name="_Toc657401689"/>
      <w:r>
        <w:rPr>
          <w:rFonts w:ascii="Times New Roman" w:hAnsi="Times New Roman" w:eastAsia="Times New Roman" w:cs="Times New Roman"/>
        </w:rPr>
        <w:t xml:space="preserve">: AMP Robotics sorting system in an industrial setting. Accessed May 2025. </w:t>
      </w:r>
      <w:r>
        <w:rPr>
          <w:rFonts w:ascii="Times New Roman" w:hAnsi="Times New Roman" w:eastAsia="Times New Roman" w:cs="Times New Roman"/>
        </w:rPr>
        <w:br w:type="textWrapping"/>
      </w:r>
      <w:bookmarkEnd w:id="45"/>
    </w:p>
    <w:p>
      <w:pPr>
        <w:pStyle w:val="4"/>
        <w:rPr>
          <w:rStyle w:val="27"/>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xml:space="preserve">: </w:t>
      </w:r>
      <w:r>
        <w:rPr>
          <w:rStyle w:val="27"/>
        </w:rPr>
        <w:fldChar w:fldCharType="begin"/>
      </w:r>
      <w:r>
        <w:rPr>
          <w:rStyle w:val="27"/>
        </w:rPr>
        <w:instrText xml:space="preserve"> HYPERLINK "https://ampsortation.com/" \o "https://ampsortation.com/" </w:instrText>
      </w:r>
      <w:r>
        <w:rPr>
          <w:rStyle w:val="27"/>
        </w:rPr>
        <w:fldChar w:fldCharType="separate"/>
      </w:r>
      <w:r>
        <w:rPr>
          <w:rStyle w:val="27"/>
        </w:rPr>
        <w:t>https://ampsortation.com</w:t>
      </w:r>
      <w:r>
        <w:rPr>
          <w:rStyle w:val="27"/>
        </w:rPr>
        <w:fldChar w:fldCharType="end"/>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AI-powered robotic sorting for industrial recycling plants</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AMP Robotics builds intelligent recycling robots that use AI to recognize and separate recyclable materials by type, color, shape, and even brand. The systems are deployed in large-scale material recovery facilities (MRFs).</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Municipal waste processors, industrial recyclers.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While operating at a vastly larger scale, AMP's approach to brand-level recognition and robotic automation mirrors the ambitions of this project — adapted for a compact, affordable unit intended for everyday users.</w:t>
      </w:r>
    </w:p>
    <w:p>
      <w:pPr>
        <w:pStyle w:val="4"/>
        <w:numPr>
          <w:ilvl w:val="0"/>
          <w:numId w:val="0"/>
        </w:numPr>
        <w:suppressLineNumbers w:val="0"/>
        <w:rPr>
          <w:rFonts w:ascii="Times New Roman" w:hAnsi="Times New Roman" w:cs="Times New Roman"/>
          <w:highlight w:val="none"/>
        </w:rPr>
      </w:pPr>
    </w:p>
    <w:p>
      <w:pPr>
        <w:rPr>
          <w:rFonts w:hint="default" w:ascii="Times New Roman" w:hAnsi="Times New Roman" w:eastAsia="Times New Roman" w:cs="Times New Roman"/>
          <w:lang w:val="en-US"/>
        </w:rPr>
      </w:pPr>
      <w:r>
        <w:rPr>
          <w:rFonts w:hint="default" w:ascii="Times New Roman" w:hAnsi="Times New Roman" w:eastAsia="Times New Roman" w:cs="Times New Roman"/>
          <w:lang w:val="en-US"/>
        </w:rPr>
        <w:br w:type="page" w:clear="all"/>
      </w:r>
    </w:p>
    <w:p>
      <w:pPr>
        <w:pStyle w:val="5"/>
        <w:bidi w:val="0"/>
        <w:rPr>
          <w:rFonts w:hint="default"/>
          <w:lang w:val="en-US"/>
        </w:rPr>
      </w:pPr>
      <w:bookmarkStart w:id="46" w:name="_Toc597462802"/>
      <w:r>
        <w:rPr>
          <w:rFonts w:hint="default"/>
          <w:lang w:val="en-US"/>
        </w:rPr>
        <w:t>2.7 Conclusion</w:t>
      </w:r>
      <w:bookmarkEnd w:id="46"/>
    </w:p>
    <w:p>
      <w:pPr>
        <w:pStyle w:val="15"/>
        <w:bidi w:val="0"/>
        <w:rPr>
          <w:rFonts w:hint="default"/>
          <w:lang w:val="en-US"/>
        </w:rPr>
      </w:pPr>
      <w:r>
        <w:rPr>
          <w:rFonts w:hint="default"/>
          <w:lang w:val="en-US"/>
        </w:rPr>
        <w:t>The reviewed systems demonstrate a growing trend toward integrating AI and automation into waste management, ranging from consumer-facing smart bins like TrashBot and Bin-e to large-scale robotic sorters such as AMP Robotics. While these solutions vary in scale, complexity, and target environment, they collectively emphasize accurate classification, real-time feedback, and operational efficiency. However, many face limitations in cost, accessibility, or reliance on user compliance without sufficient motivation. Notably, most commercial smart bins either require complex multi-compartment hardware or fail to incorporate incentive mechanisms that promote long-term behavioral change. Industrial systems like AMP Robotics achieve high accuracy but are impractical for small-scale or educational settings. Meanwhile, software-only approaches such as DeepWaste improve awareness but lack physical automation.</w:t>
      </w:r>
    </w:p>
    <w:p>
      <w:pPr>
        <w:pStyle w:val="15"/>
        <w:bidi w:val="0"/>
        <w:rPr>
          <w:rFonts w:hint="default" w:ascii="Times New Roman" w:hAnsi="Times New Roman" w:cs="Times New Roman"/>
        </w:rPr>
      </w:pPr>
      <w:r>
        <w:rPr>
          <w:rFonts w:hint="default"/>
          <w:lang w:val="en-US"/>
        </w:rPr>
        <w:t>This analysis highlights a clear opportunity: a system that combines multi-category AI classification with a simplified two-compartment sorting mechanism, making it both intelligent and mechanically feasible for homes, schools, and public spaces. Furthermore, incorporating a reward-based feedback loop—as inspired by interactive systems like Oscar Sort—can enhance user engagement beyond mere automation. The proposed smart bin addresses these insights by prioritizing usability, affordability, and sustainability, bridging the gap between advanced classification and practical, scalable deployment. The lessons drawn from existing work thus directly inform the architecture, functionality, and innovation of the system presented in this project.</w:t>
      </w:r>
      <w:r>
        <w:rPr>
          <w:rFonts w:hint="default" w:ascii="Times New Roman" w:hAnsi="Times New Roman" w:eastAsia="Times New Roman" w:cs="Times New Roman"/>
          <w:lang w:val="en-US"/>
        </w:rPr>
        <w:br w:type="page"/>
      </w:r>
    </w:p>
    <w:p>
      <w:pPr>
        <w:pStyle w:val="2"/>
        <w:bidi w:val="0"/>
        <w:rPr>
          <w:rFonts w:hint="default" w:ascii="Times New Roman" w:hAnsi="Times New Roman" w:cs="Times New Roman"/>
        </w:rPr>
      </w:pPr>
      <w:bookmarkStart w:id="47" w:name="_Toc2093060203"/>
      <w:r>
        <w:rPr>
          <w:rFonts w:hint="default" w:ascii="Times New Roman" w:hAnsi="Times New Roman" w:eastAsia="Times New Roman" w:cs="Times New Roman"/>
          <w:lang w:val="en-US"/>
        </w:rPr>
        <w:t>Chapter 3: Research Methodology</w:t>
      </w:r>
      <w:bookmarkEnd w:id="47"/>
    </w:p>
    <w:p>
      <w:pPr>
        <w:pStyle w:val="5"/>
        <w:numPr>
          <w:ilvl w:val="0"/>
          <w:numId w:val="0"/>
        </w:numPr>
        <w:bidi w:val="0"/>
        <w:rPr>
          <w:rFonts w:hint="default" w:ascii="Times New Roman" w:hAnsi="Times New Roman" w:cs="Times New Roman"/>
        </w:rPr>
      </w:pPr>
      <w:bookmarkStart w:id="48" w:name="_Toc671083438"/>
      <w:r>
        <w:rPr>
          <w:rFonts w:hint="default" w:ascii="Times New Roman" w:hAnsi="Times New Roman" w:eastAsia="Times New Roman" w:cs="Times New Roman"/>
          <w:lang w:val="en-US"/>
        </w:rPr>
        <w:t>3.1. Introduction</w:t>
      </w:r>
      <w:bookmarkEnd w:id="48"/>
    </w:p>
    <w:p>
      <w:pPr>
        <w:pStyle w:val="4"/>
        <w:bidi w:val="0"/>
      </w:pPr>
      <w:r>
        <w:t>This chapter outlines the research methodology adopted for the design and implementation of the AI-Driven Smart Bin for waste classification and sorting. It describes the selected development approach, the methods of gathering information, the analysis of current waste disposal practices, and the overall design and engineering strategy of the system.</w:t>
      </w:r>
    </w:p>
    <w:p>
      <w:pPr>
        <w:pStyle w:val="4"/>
        <w:bidi w:val="0"/>
      </w:pPr>
      <w:r>
        <w:t>Given the hardware-software integrated nature of this system—combining embedded electronics, artificial intelligence, and mechanical actuation—this study required both practical experimentation and iterative development. The Agile development methodology was selected to accommodate continuous improvement and modular prototyping.</w:t>
      </w:r>
    </w:p>
    <w:p>
      <w:pPr>
        <w:pStyle w:val="4"/>
        <w:bidi w:val="0"/>
      </w:pPr>
      <w:r>
        <w:t>To guide the design of the system, a custom dataset was created using images of the most frequently discarded waste items in the target deployment environments (e.g., campuses, restaurants, terminals). This was informed by observational research and informal interviews to understand local disposal habits.</w:t>
      </w:r>
    </w:p>
    <w:p>
      <w:pPr>
        <w:pStyle w:val="4"/>
        <w:bidi w:val="0"/>
      </w:pPr>
      <w:r>
        <w:t>This chapter includes the following components:</w:t>
      </w:r>
    </w:p>
    <w:p>
      <w:pPr>
        <w:pStyle w:val="213"/>
        <w:ind w:left="600" w:leftChars="0" w:firstLineChars="0"/>
        <w:rPr>
          <w:rFonts w:ascii="Times New Roman" w:hAnsi="Times New Roman" w:cs="Times New Roman"/>
        </w:rPr>
      </w:pPr>
      <w:r>
        <w:rPr>
          <w:rFonts w:ascii="Times New Roman" w:hAnsi="Times New Roman" w:eastAsia="Times New Roman" w:cs="Times New Roman"/>
        </w:rPr>
        <w:t>Explanation of the chosen system development methodology (Agile)</w:t>
      </w:r>
    </w:p>
    <w:p>
      <w:pPr>
        <w:pStyle w:val="213"/>
        <w:ind w:left="600" w:leftChars="0" w:firstLineChars="0"/>
        <w:rPr>
          <w:rFonts w:ascii="Times New Roman" w:hAnsi="Times New Roman" w:cs="Times New Roman"/>
        </w:rPr>
      </w:pPr>
      <w:r>
        <w:rPr>
          <w:rFonts w:ascii="Times New Roman" w:hAnsi="Times New Roman" w:eastAsia="Times New Roman" w:cs="Times New Roman"/>
        </w:rPr>
        <w:t>Approach to hardware-software co-design</w:t>
      </w:r>
    </w:p>
    <w:p>
      <w:pPr>
        <w:pStyle w:val="213"/>
        <w:ind w:left="600" w:leftChars="0" w:firstLineChars="0"/>
        <w:rPr>
          <w:rFonts w:ascii="Times New Roman" w:hAnsi="Times New Roman" w:cs="Times New Roman"/>
        </w:rPr>
      </w:pPr>
      <w:r>
        <w:rPr>
          <w:rFonts w:ascii="Times New Roman" w:hAnsi="Times New Roman" w:eastAsia="Times New Roman" w:cs="Times New Roman"/>
        </w:rPr>
        <w:t>Information gathering and requirement analysis process</w:t>
      </w:r>
    </w:p>
    <w:p>
      <w:pPr>
        <w:pStyle w:val="213"/>
        <w:ind w:left="600" w:leftChars="0" w:firstLineChars="0"/>
        <w:rPr>
          <w:rFonts w:ascii="Times New Roman" w:hAnsi="Times New Roman" w:cs="Times New Roman"/>
        </w:rPr>
      </w:pPr>
      <w:r>
        <w:rPr>
          <w:rFonts w:ascii="Times New Roman" w:hAnsi="Times New Roman" w:eastAsia="Times New Roman" w:cs="Times New Roman"/>
        </w:rPr>
        <w:t>Basis for selection of tools and technologies</w:t>
      </w:r>
    </w:p>
    <w:p>
      <w:pPr>
        <w:pStyle w:val="213"/>
        <w:ind w:left="600" w:leftChars="0" w:firstLineChars="0"/>
        <w:rPr>
          <w:rFonts w:ascii="Times New Roman" w:hAnsi="Times New Roman" w:cs="Times New Roman"/>
        </w:rPr>
      </w:pPr>
      <w:r>
        <w:rPr>
          <w:rFonts w:ascii="Times New Roman" w:hAnsi="Times New Roman" w:eastAsia="Times New Roman" w:cs="Times New Roman"/>
        </w:rPr>
        <w:t>Initial description of experimental procedures and prototyping</w:t>
      </w:r>
    </w:p>
    <w:p>
      <w:pPr>
        <w:pStyle w:val="5"/>
        <w:numPr>
          <w:ilvl w:val="0"/>
          <w:numId w:val="0"/>
        </w:numPr>
        <w:bidi w:val="0"/>
        <w:rPr>
          <w:rFonts w:hint="default" w:ascii="Times New Roman" w:hAnsi="Times New Roman" w:cs="Times New Roman"/>
        </w:rPr>
      </w:pPr>
      <w:bookmarkStart w:id="49" w:name="_Toc639782910"/>
      <w:r>
        <w:rPr>
          <w:rFonts w:hint="default" w:ascii="Times New Roman" w:hAnsi="Times New Roman" w:eastAsia="Times New Roman" w:cs="Times New Roman"/>
          <w:lang w:val="en-US"/>
        </w:rPr>
        <w:t>3.2. Methodology</w:t>
      </w:r>
      <w:bookmarkEnd w:id="49"/>
    </w:p>
    <w:p>
      <w:pPr>
        <w:pStyle w:val="6"/>
        <w:rPr>
          <w:rFonts w:ascii="Times New Roman" w:hAnsi="Times New Roman" w:cs="Times New Roman"/>
        </w:rPr>
      </w:pPr>
      <w:bookmarkStart w:id="50" w:name="_Toc1833786927"/>
      <w:r>
        <w:rPr>
          <w:rFonts w:ascii="Times New Roman" w:hAnsi="Times New Roman" w:eastAsia="Times New Roman" w:cs="Times New Roman"/>
          <w:b/>
          <w:color w:val="000000"/>
          <w:sz w:val="24"/>
        </w:rPr>
        <w:t>Phases of Implementation:</w:t>
      </w:r>
      <w:bookmarkEnd w:id="50"/>
    </w:p>
    <w:p>
      <w:pPr>
        <w:pStyle w:val="4"/>
        <w:numPr>
          <w:ilvl w:val="0"/>
          <w:numId w:val="7"/>
        </w:numPr>
        <w:rPr>
          <w:rFonts w:ascii="Times New Roman" w:hAnsi="Times New Roman" w:cs="Times New Roman"/>
        </w:rPr>
      </w:pPr>
      <w:r>
        <w:rPr>
          <w:rFonts w:ascii="Times New Roman" w:hAnsi="Times New Roman" w:eastAsia="Times New Roman" w:cs="Times New Roman"/>
          <w:b/>
          <w:color w:val="000000"/>
          <w:sz w:val="24"/>
        </w:rPr>
        <w:t>Conception Phase</w:t>
      </w:r>
      <w:r>
        <w:rPr>
          <w:rFonts w:ascii="Times New Roman" w:hAnsi="Times New Roman" w:eastAsia="Times New Roman" w:cs="Times New Roman"/>
          <w:b/>
          <w:color w:val="000000"/>
          <w:sz w:val="24"/>
        </w:rPr>
        <w:br w:type="textWrapping"/>
      </w:r>
      <w:r>
        <w:rPr>
          <w:rFonts w:ascii="Times New Roman" w:hAnsi="Times New Roman" w:eastAsia="Times New Roman" w:cs="Times New Roman"/>
          <w:color w:val="000000"/>
          <w:sz w:val="24"/>
        </w:rPr>
        <w:t>Defined project scope: Develop a smart bin that uses AI to classify waste items and sorts them accordingly.</w:t>
      </w:r>
      <w:r>
        <w:rPr>
          <w:rFonts w:ascii="Times New Roman" w:hAnsi="Times New Roman" w:eastAsia="Times New Roman" w:cs="Times New Roman"/>
          <w:color w:val="000000"/>
          <w:sz w:val="24"/>
        </w:rPr>
        <w:br w:type="textWrapping"/>
      </w:r>
      <w:r>
        <w:rPr>
          <w:rFonts w:ascii="Times New Roman" w:hAnsi="Times New Roman" w:eastAsia="Times New Roman" w:cs="Times New Roman"/>
          <w:color w:val="000000"/>
          <w:sz w:val="24"/>
        </w:rPr>
        <w:t>Early identification of system components and desired functionality.</w:t>
      </w:r>
    </w:p>
    <w:p>
      <w:pPr>
        <w:pStyle w:val="4"/>
        <w:numPr>
          <w:ilvl w:val="0"/>
          <w:numId w:val="7"/>
        </w:numPr>
        <w:rPr>
          <w:rFonts w:ascii="Times New Roman" w:hAnsi="Times New Roman" w:cs="Times New Roman"/>
          <w:sz w:val="24"/>
          <w:szCs w:val="24"/>
        </w:rPr>
      </w:pPr>
      <w:r>
        <w:rPr>
          <w:rFonts w:ascii="Times New Roman" w:hAnsi="Times New Roman" w:eastAsia="Times New Roman" w:cs="Times New Roman"/>
          <w:b/>
          <w:color w:val="000000"/>
          <w:sz w:val="24"/>
          <w:highlight w:val="none"/>
          <w:lang w:val="en"/>
        </w:rPr>
        <w:t>Setting Up</w:t>
      </w:r>
      <w:r>
        <w:rPr>
          <w:rFonts w:ascii="Times New Roman" w:hAnsi="Times New Roman" w:eastAsia="Times New Roman" w:cs="Times New Roman"/>
          <w:b/>
          <w:color w:val="000000"/>
          <w:sz w:val="24"/>
          <w:highlight w:val="none"/>
          <w:lang w:val="en"/>
        </w:rPr>
        <w:br w:type="textWrapping"/>
      </w:r>
      <w:r>
        <w:rPr>
          <w:rFonts w:ascii="Times New Roman" w:hAnsi="Times New Roman" w:eastAsia="Times New Roman" w:cs="Times New Roman"/>
          <w:color w:val="000000"/>
          <w:sz w:val="24"/>
        </w:rPr>
        <w:t>Defined required hardware (e.g. microcontroller, servo motors, camera module, ultrasonic sensor, coin dispenser, etc.)</w:t>
      </w:r>
      <w:r>
        <w:rPr>
          <w:rFonts w:ascii="Times New Roman" w:hAnsi="Times New Roman" w:eastAsia="Times New Roman" w:cs="Times New Roman"/>
          <w:color w:val="000000"/>
          <w:sz w:val="24"/>
        </w:rPr>
        <w:br w:type="textWrapping"/>
      </w:r>
      <w:r>
        <w:rPr>
          <w:rFonts w:ascii="Times New Roman" w:hAnsi="Times New Roman" w:eastAsia="Times New Roman" w:cs="Times New Roman"/>
          <w:color w:val="000000"/>
          <w:sz w:val="24"/>
        </w:rPr>
        <w:t>Identified software tools and frameworks (e.g. YOLOv8 for detection, Python scripts, OpenCV for preprocessing, etc.)</w:t>
      </w:r>
      <w:r>
        <w:rPr>
          <w:rFonts w:ascii="Times New Roman" w:hAnsi="Times New Roman" w:eastAsia="Times New Roman" w:cs="Times New Roman"/>
          <w:color w:val="000000"/>
          <w:sz w:val="24"/>
        </w:rPr>
        <w:br w:type="textWrapping"/>
      </w:r>
      <w:r>
        <w:rPr>
          <w:rFonts w:ascii="Times New Roman" w:hAnsi="Times New Roman" w:eastAsia="Times New Roman" w:cs="Times New Roman"/>
          <w:color w:val="000000"/>
          <w:sz w:val="24"/>
        </w:rPr>
        <w:t>Temporary use of an open-source detection dataset for model training; own dataset collection planned to begin shortly</w:t>
      </w:r>
    </w:p>
    <w:p>
      <w:pPr>
        <w:pStyle w:val="4"/>
        <w:rPr>
          <w:rFonts w:ascii="Times New Roman" w:hAnsi="Times New Roman" w:cs="Times New Roman"/>
          <w:sz w:val="24"/>
          <w:szCs w:val="24"/>
        </w:rPr>
      </w:pPr>
    </w:p>
    <w:p>
      <w:pPr>
        <w:pStyle w:val="4"/>
        <w:rPr>
          <w:rFonts w:ascii="Times New Roman" w:hAnsi="Times New Roman" w:cs="Times New Roman"/>
          <w:b/>
          <w:bCs/>
          <w:color w:val="000000"/>
          <w:sz w:val="24"/>
          <w:szCs w:val="24"/>
          <w:highlight w:val="none"/>
        </w:rPr>
      </w:pPr>
      <w:r>
        <w:rPr>
          <w:rFonts w:ascii="Times New Roman" w:hAnsi="Times New Roman" w:eastAsia="Times New Roman" w:cs="Times New Roman"/>
          <w:b/>
          <w:color w:val="000000"/>
          <w:sz w:val="24"/>
          <w:highlight w:val="none"/>
          <w:lang w:val="en"/>
        </w:rPr>
        <w:br w:type="page" w:clear="all"/>
      </w:r>
    </w:p>
    <w:p>
      <w:pPr>
        <w:pStyle w:val="4"/>
        <w:numPr>
          <w:ilvl w:val="0"/>
          <w:numId w:val="7"/>
        </w:numPr>
        <w:rPr>
          <w:rFonts w:ascii="Times New Roman" w:hAnsi="Times New Roman" w:cs="Times New Roman"/>
          <w:color w:val="000000"/>
          <w:sz w:val="24"/>
          <w:szCs w:val="24"/>
        </w:rPr>
      </w:pPr>
      <w:r>
        <w:rPr>
          <w:rFonts w:ascii="Times New Roman" w:hAnsi="Times New Roman" w:eastAsia="Times New Roman" w:cs="Times New Roman"/>
          <w:b/>
          <w:color w:val="000000"/>
          <w:sz w:val="24"/>
          <w:highlight w:val="none"/>
          <w:lang w:val="en"/>
        </w:rPr>
        <w:t>Design</w:t>
      </w:r>
    </w:p>
    <w:p>
      <w:pPr>
        <w:pStyle w:val="4"/>
        <w:numPr>
          <w:ilvl w:val="0"/>
          <w:numId w:val="8"/>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High-level architecture was established.</w:t>
      </w:r>
    </w:p>
    <w:p>
      <w:pPr>
        <w:pStyle w:val="4"/>
        <w:numPr>
          <w:ilvl w:val="0"/>
          <w:numId w:val="8"/>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Modular hardware and software architecture designed.</w:t>
      </w:r>
    </w:p>
    <w:p>
      <w:pPr>
        <w:pStyle w:val="4"/>
        <w:numPr>
          <w:ilvl w:val="0"/>
          <w:numId w:val="8"/>
        </w:numPr>
        <w:ind w:left="1080" w:leftChars="0" w:firstLineChars="0"/>
        <w:rPr>
          <w:rFonts w:ascii="Times New Roman" w:hAnsi="Times New Roman" w:cs="Times New Roman"/>
          <w:b/>
          <w:bCs/>
          <w:color w:val="000000"/>
          <w:sz w:val="24"/>
          <w:szCs w:val="24"/>
          <w:highlight w:val="none"/>
        </w:rPr>
      </w:pPr>
      <w:r>
        <w:rPr>
          <w:rFonts w:ascii="Times New Roman" w:hAnsi="Times New Roman" w:eastAsia="Times New Roman" w:cs="Times New Roman"/>
          <w:color w:val="000000"/>
          <w:sz w:val="24"/>
        </w:rPr>
        <w:t>Visual representation of system architecture to be included here.</w:t>
      </w:r>
    </w:p>
    <w:p>
      <w:pPr>
        <w:pStyle w:val="4"/>
        <w:numPr>
          <w:ilvl w:val="0"/>
          <w:numId w:val="7"/>
        </w:numPr>
        <w:rPr>
          <w:rFonts w:ascii="Times New Roman" w:hAnsi="Times New Roman" w:cs="Times New Roman"/>
          <w:color w:val="000000"/>
          <w:sz w:val="24"/>
          <w:szCs w:val="24"/>
        </w:rPr>
      </w:pPr>
      <w:r>
        <w:rPr>
          <w:rFonts w:ascii="Times New Roman" w:hAnsi="Times New Roman" w:eastAsia="Times New Roman" w:cs="Times New Roman"/>
          <w:b/>
          <w:color w:val="000000"/>
          <w:sz w:val="24"/>
          <w:highlight w:val="none"/>
          <w:lang w:val="en"/>
        </w:rPr>
        <w:t>Testability</w:t>
      </w:r>
    </w:p>
    <w:p>
      <w:pPr>
        <w:pStyle w:val="4"/>
        <w:numPr>
          <w:ilvl w:val="0"/>
          <w:numId w:val="9"/>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Modules tested independently (e.g. servo motor control, ultrasonic readings).</w:t>
      </w:r>
    </w:p>
    <w:p>
      <w:pPr>
        <w:pStyle w:val="4"/>
        <w:numPr>
          <w:ilvl w:val="0"/>
          <w:numId w:val="9"/>
        </w:numPr>
        <w:ind w:left="1080" w:leftChars="0" w:firstLineChars="0"/>
        <w:rPr>
          <w:rFonts w:ascii="Times New Roman" w:hAnsi="Times New Roman" w:cs="Times New Roman"/>
          <w:sz w:val="24"/>
          <w:szCs w:val="24"/>
        </w:rPr>
      </w:pPr>
      <w:r>
        <w:rPr>
          <w:rFonts w:ascii="Times New Roman" w:hAnsi="Times New Roman" w:eastAsia="Times New Roman" w:cs="Times New Roman"/>
          <w:color w:val="000000"/>
          <w:sz w:val="24"/>
        </w:rPr>
        <w:t>Classifier performance will be validated on unseen data from both borrowed and custom datasets.</w:t>
      </w:r>
    </w:p>
    <w:p>
      <w:pPr>
        <w:pStyle w:val="4"/>
        <w:numPr>
          <w:ilvl w:val="0"/>
          <w:numId w:val="7"/>
        </w:numPr>
        <w:rPr>
          <w:rFonts w:ascii="Times New Roman" w:hAnsi="Times New Roman" w:cs="Times New Roman"/>
          <w:b/>
          <w:bCs/>
          <w:color w:val="000000"/>
          <w:sz w:val="24"/>
          <w:szCs w:val="24"/>
          <w:highlight w:val="none"/>
        </w:rPr>
      </w:pPr>
      <w:r>
        <w:rPr>
          <w:rFonts w:ascii="Times New Roman" w:hAnsi="Times New Roman" w:eastAsia="Times New Roman" w:cs="Times New Roman"/>
          <w:b/>
          <w:color w:val="000000"/>
          <w:sz w:val="24"/>
          <w:highlight w:val="none"/>
          <w:lang w:val="en"/>
        </w:rPr>
        <w:t>Implementation</w:t>
      </w:r>
    </w:p>
    <w:p>
      <w:pPr>
        <w:pStyle w:val="4"/>
        <w:numPr>
          <w:ilvl w:val="0"/>
          <w:numId w:val="10"/>
        </w:numPr>
        <w:ind w:left="1080" w:leftChars="0" w:firstLineChars="0"/>
        <w:rPr>
          <w:rFonts w:ascii="Times New Roman" w:hAnsi="Times New Roman" w:cs="Times New Roman"/>
          <w:sz w:val="24"/>
          <w:szCs w:val="24"/>
        </w:rPr>
      </w:pPr>
      <w:r>
        <w:rPr>
          <w:rFonts w:ascii="Times New Roman" w:hAnsi="Times New Roman" w:eastAsia="Times New Roman" w:cs="Times New Roman"/>
          <w:color w:val="000000"/>
          <w:sz w:val="24"/>
        </w:rPr>
        <w:t>Hardware assembly: mounting of camera, motors, and sensors into bin structure.</w:t>
      </w:r>
    </w:p>
    <w:p>
      <w:pPr>
        <w:pStyle w:val="4"/>
        <w:numPr>
          <w:ilvl w:val="0"/>
          <w:numId w:val="10"/>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Software implementation: real-time image classification and servo control logic.</w:t>
      </w:r>
    </w:p>
    <w:p>
      <w:pPr>
        <w:pStyle w:val="4"/>
        <w:numPr>
          <w:ilvl w:val="0"/>
          <w:numId w:val="10"/>
        </w:numPr>
        <w:ind w:left="1080" w:leftChars="0" w:firstLineChars="0"/>
        <w:rPr>
          <w:rFonts w:ascii="Times New Roman" w:hAnsi="Times New Roman" w:cs="Times New Roman"/>
          <w:b/>
          <w:bCs/>
          <w:color w:val="000000"/>
          <w:sz w:val="24"/>
          <w:szCs w:val="24"/>
          <w:highlight w:val="none"/>
        </w:rPr>
      </w:pPr>
      <w:r>
        <w:rPr>
          <w:rFonts w:ascii="Times New Roman" w:hAnsi="Times New Roman" w:eastAsia="Times New Roman" w:cs="Times New Roman"/>
          <w:color w:val="000000"/>
          <w:sz w:val="24"/>
        </w:rPr>
        <w:t>Model integration onto microcontroller or connected system (based on final resource evaluation).</w:t>
      </w:r>
    </w:p>
    <w:p>
      <w:pPr>
        <w:pStyle w:val="4"/>
        <w:numPr>
          <w:ilvl w:val="0"/>
          <w:numId w:val="7"/>
        </w:numPr>
        <w:rPr>
          <w:rFonts w:ascii="Times New Roman" w:hAnsi="Times New Roman" w:cs="Times New Roman"/>
          <w:sz w:val="24"/>
          <w:szCs w:val="24"/>
        </w:rPr>
      </w:pPr>
      <w:r>
        <w:rPr>
          <w:rFonts w:hint="default" w:cs="Times New Roman"/>
          <w:b/>
          <w:color w:val="000000"/>
          <w:sz w:val="24"/>
          <w:highlight w:val="none"/>
          <w:lang w:val="en-US"/>
        </w:rPr>
        <w:t>Verification</w:t>
      </w:r>
      <w:r>
        <w:rPr>
          <w:rFonts w:ascii="Times New Roman" w:hAnsi="Times New Roman" w:eastAsia="Times New Roman" w:cs="Times New Roman"/>
          <w:b/>
          <w:color w:val="000000"/>
          <w:sz w:val="24"/>
          <w:highlight w:val="none"/>
          <w:lang w:val="en"/>
        </w:rPr>
        <w:br w:type="textWrapping"/>
      </w:r>
      <w:r>
        <w:rPr>
          <w:rFonts w:ascii="Times New Roman" w:hAnsi="Times New Roman" w:eastAsia="Times New Roman" w:cs="Times New Roman"/>
          <w:color w:val="000000"/>
          <w:sz w:val="24"/>
        </w:rPr>
        <w:t>System behavior verification through structured testing scenarios:</w:t>
      </w:r>
    </w:p>
    <w:p>
      <w:pPr>
        <w:pStyle w:val="4"/>
        <w:numPr>
          <w:ilvl w:val="0"/>
          <w:numId w:val="11"/>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Correct detection and sorting of common recyclable items.</w:t>
      </w:r>
    </w:p>
    <w:p>
      <w:pPr>
        <w:pStyle w:val="4"/>
        <w:numPr>
          <w:ilvl w:val="0"/>
          <w:numId w:val="11"/>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Accurate detection of full bin state.</w:t>
      </w:r>
    </w:p>
    <w:p>
      <w:pPr>
        <w:pStyle w:val="4"/>
        <w:numPr>
          <w:ilvl w:val="0"/>
          <w:numId w:val="11"/>
        </w:numPr>
        <w:ind w:left="1080" w:leftChars="0" w:firstLineChars="0"/>
        <w:rPr>
          <w:rFonts w:ascii="Times New Roman" w:hAnsi="Times New Roman" w:cs="Times New Roman"/>
          <w:sz w:val="24"/>
          <w:szCs w:val="24"/>
        </w:rPr>
      </w:pPr>
      <w:r>
        <w:rPr>
          <w:rFonts w:ascii="Times New Roman" w:hAnsi="Times New Roman" w:eastAsia="Times New Roman" w:cs="Times New Roman"/>
          <w:color w:val="000000"/>
          <w:sz w:val="24"/>
        </w:rPr>
        <w:t>Activation of bin lock and reward dispenser mechanism under correct conditions.</w:t>
      </w:r>
    </w:p>
    <w:p>
      <w:pPr>
        <w:pStyle w:val="4"/>
        <w:widowControl/>
        <w:numPr>
          <w:ilvl w:val="0"/>
          <w:numId w:val="0"/>
        </w:numPr>
        <w:bidi w:val="0"/>
        <w:spacing w:before="0" w:after="140" w:line="276" w:lineRule="auto"/>
        <w:jc w:val="both"/>
        <w:rPr>
          <w:rFonts w:ascii="Times New Roman" w:hAnsi="Times New Roman" w:cs="Times New Roman"/>
          <w:sz w:val="24"/>
          <w:szCs w:val="24"/>
        </w:rPr>
      </w:pPr>
    </w:p>
    <w:p>
      <w:pPr>
        <w:pStyle w:val="6"/>
        <w:rPr>
          <w:rFonts w:ascii="Times New Roman" w:hAnsi="Times New Roman" w:cs="Times New Roman"/>
        </w:rPr>
      </w:pPr>
      <w:bookmarkStart w:id="51" w:name="_Toc1538174146"/>
      <w:r>
        <w:rPr>
          <w:rFonts w:ascii="Times New Roman" w:hAnsi="Times New Roman" w:eastAsia="Times New Roman" w:cs="Times New Roman"/>
          <w:b/>
          <w:color w:val="000000"/>
          <w:sz w:val="24"/>
        </w:rPr>
        <w:t>System Development Approach</w:t>
      </w:r>
      <w:bookmarkEnd w:id="51"/>
    </w:p>
    <w:p>
      <w:pPr>
        <w:pStyle w:val="4"/>
        <w:numPr>
          <w:ilvl w:val="0"/>
          <w:numId w:val="12"/>
        </w:numPr>
        <w:rPr>
          <w:rFonts w:ascii="Times New Roman" w:hAnsi="Times New Roman" w:cs="Times New Roman"/>
        </w:rPr>
      </w:pPr>
      <w:r>
        <w:rPr>
          <w:rFonts w:ascii="Times New Roman" w:hAnsi="Times New Roman" w:eastAsia="Times New Roman" w:cs="Times New Roman"/>
          <w:b w:val="0"/>
          <w:bCs w:val="0"/>
          <w:color w:val="000000"/>
          <w:sz w:val="24"/>
        </w:rPr>
        <w:t>Object-Oriented Analysis and Development (OOAD)</w:t>
      </w:r>
      <w:r>
        <w:rPr>
          <w:rFonts w:ascii="Times New Roman" w:hAnsi="Times New Roman" w:eastAsia="Times New Roman" w:cs="Times New Roman"/>
          <w:color w:val="000000"/>
          <w:sz w:val="24"/>
        </w:rPr>
        <w:t xml:space="preserve"> was adopted for software modules, especially the classification and actuator control subsystems.</w:t>
      </w:r>
    </w:p>
    <w:p>
      <w:pPr>
        <w:pStyle w:val="4"/>
        <w:numPr>
          <w:ilvl w:val="0"/>
          <w:numId w:val="12"/>
        </w:numPr>
        <w:rPr>
          <w:rFonts w:ascii="Times New Roman" w:hAnsi="Times New Roman" w:cs="Times New Roman"/>
        </w:rPr>
      </w:pPr>
      <w:r>
        <w:rPr>
          <w:rFonts w:ascii="Times New Roman" w:hAnsi="Times New Roman" w:eastAsia="Times New Roman" w:cs="Times New Roman"/>
          <w:b w:val="0"/>
          <w:bCs w:val="0"/>
          <w:color w:val="000000"/>
          <w:sz w:val="24"/>
        </w:rPr>
        <w:t>Structured Analysis</w:t>
      </w:r>
      <w:r>
        <w:rPr>
          <w:rFonts w:ascii="Times New Roman" w:hAnsi="Times New Roman" w:eastAsia="Times New Roman" w:cs="Times New Roman"/>
          <w:color w:val="000000"/>
          <w:sz w:val="24"/>
        </w:rPr>
        <w:t xml:space="preserve"> is applied to physical design and hardware flow (e.g. sensor-triggered actuation).</w:t>
      </w:r>
    </w:p>
    <w:p>
      <w:pPr>
        <w:pStyle w:val="6"/>
        <w:rPr>
          <w:rFonts w:ascii="Times New Roman" w:hAnsi="Times New Roman" w:cs="Times New Roman"/>
        </w:rPr>
      </w:pPr>
      <w:bookmarkStart w:id="52" w:name="_Toc258792695"/>
      <w:r>
        <w:rPr>
          <w:rFonts w:ascii="Times New Roman" w:hAnsi="Times New Roman" w:eastAsia="Times New Roman" w:cs="Times New Roman"/>
          <w:b/>
          <w:color w:val="000000"/>
          <w:sz w:val="24"/>
        </w:rPr>
        <w:t>Tools and Technologies</w:t>
      </w:r>
      <w:bookmarkEnd w:id="52"/>
    </w:p>
    <w:p>
      <w:pPr>
        <w:pStyle w:val="4"/>
        <w:numPr>
          <w:ilvl w:val="0"/>
          <w:numId w:val="13"/>
        </w:numPr>
        <w:rPr>
          <w:rFonts w:ascii="Times New Roman" w:hAnsi="Times New Roman" w:cs="Times New Roman"/>
          <w:b w:val="0"/>
          <w:bCs w:val="0"/>
        </w:rPr>
      </w:pPr>
      <w:r>
        <w:rPr>
          <w:rFonts w:ascii="Times New Roman" w:hAnsi="Times New Roman" w:eastAsia="Times New Roman" w:cs="Times New Roman"/>
          <w:b w:val="0"/>
          <w:bCs w:val="0"/>
          <w:color w:val="000000"/>
          <w:sz w:val="24"/>
        </w:rPr>
        <w:t>Microcontroller: Raspberry Pi (for flexibility and compatibility with vision tasks).</w:t>
      </w:r>
    </w:p>
    <w:p>
      <w:pPr>
        <w:pStyle w:val="4"/>
        <w:numPr>
          <w:ilvl w:val="0"/>
          <w:numId w:val="13"/>
        </w:numPr>
        <w:rPr>
          <w:rFonts w:ascii="Times New Roman" w:hAnsi="Times New Roman" w:cs="Times New Roman"/>
          <w:b w:val="0"/>
          <w:bCs w:val="0"/>
        </w:rPr>
      </w:pPr>
      <w:r>
        <w:rPr>
          <w:rFonts w:ascii="Times New Roman" w:hAnsi="Times New Roman" w:eastAsia="Times New Roman" w:cs="Times New Roman"/>
          <w:b w:val="0"/>
          <w:bCs w:val="0"/>
          <w:color w:val="000000"/>
          <w:sz w:val="24"/>
        </w:rPr>
        <w:t>Software Stack: Python, OpenCV, PyTorch/YOLOv8, Flask (optional for local API), SAM (future for segmentation).</w:t>
      </w:r>
    </w:p>
    <w:p>
      <w:pPr>
        <w:pStyle w:val="4"/>
        <w:numPr>
          <w:ilvl w:val="0"/>
          <w:numId w:val="13"/>
        </w:numPr>
        <w:rPr>
          <w:rFonts w:ascii="Times New Roman" w:hAnsi="Times New Roman" w:cs="Times New Roman"/>
          <w:b w:val="0"/>
          <w:bCs w:val="0"/>
        </w:rPr>
      </w:pPr>
      <w:r>
        <w:rPr>
          <w:rFonts w:ascii="Times New Roman" w:hAnsi="Times New Roman" w:eastAsia="Times New Roman" w:cs="Times New Roman"/>
          <w:b w:val="0"/>
          <w:bCs w:val="0"/>
          <w:color w:val="000000"/>
          <w:sz w:val="24"/>
        </w:rPr>
        <w:t>Hardware Tools: 3D printed components, servo driver modules, power banks, USB camera.</w:t>
      </w:r>
    </w:p>
    <w:p>
      <w:pPr>
        <w:shd w:val="clear" w:color="auto"/>
        <w:bidi w:val="0"/>
        <w:rPr>
          <w:rFonts w:hint="default" w:ascii="Times New Roman" w:hAnsi="Times New Roman" w:cs="Times New Roman"/>
        </w:rPr>
      </w:pPr>
      <w:r>
        <w:rPr>
          <w:rFonts w:hint="default" w:ascii="Times New Roman" w:hAnsi="Times New Roman" w:eastAsia="Times New Roman" w:cs="Times New Roman"/>
          <w:highlight w:val="none"/>
        </w:rPr>
        <w:br w:type="page" w:clear="all"/>
      </w:r>
    </w:p>
    <w:p>
      <w:pPr>
        <w:pStyle w:val="5"/>
        <w:numPr>
          <w:ilvl w:val="0"/>
          <w:numId w:val="0"/>
        </w:numPr>
        <w:bidi w:val="0"/>
        <w:rPr>
          <w:rFonts w:hint="default" w:ascii="Times New Roman" w:hAnsi="Times New Roman" w:cs="Times New Roman"/>
          <w:highlight w:val="none"/>
        </w:rPr>
      </w:pPr>
      <w:bookmarkStart w:id="53" w:name="_Toc1709585362"/>
      <w:r>
        <w:rPr>
          <w:rFonts w:hint="default" w:ascii="Times New Roman" w:hAnsi="Times New Roman" w:eastAsia="Times New Roman" w:cs="Times New Roman"/>
          <w:lang w:val="en-US"/>
        </w:rPr>
        <w:t>3.3 Information Gathering And Analysis</w:t>
      </w:r>
      <w:bookmarkEnd w:id="53"/>
    </w:p>
    <w:p>
      <w:pPr>
        <w:pStyle w:val="4"/>
        <w:rPr>
          <w:rFonts w:ascii="Times New Roman" w:hAnsi="Times New Roman" w:cs="Times New Roman"/>
        </w:rPr>
      </w:pPr>
      <w:r>
        <w:rPr>
          <w:rFonts w:ascii="Times New Roman" w:hAnsi="Times New Roman" w:eastAsia="Times New Roman" w:cs="Times New Roman"/>
          <w:color w:val="000000"/>
          <w:sz w:val="24"/>
        </w:rPr>
        <w:t>To ensure the AI-Driven Smart Bin meets real-world needs and behaviors, multiple methods were used to gather both technical and user-centered information. These included literature review, field observation, behavioral surveys, and manual waste profiling.</w:t>
      </w:r>
    </w:p>
    <w:p>
      <w:pPr>
        <w:pStyle w:val="7"/>
        <w:rPr>
          <w:rFonts w:ascii="Times New Roman" w:hAnsi="Times New Roman" w:cs="Times New Roman"/>
        </w:rPr>
      </w:pPr>
      <w:bookmarkStart w:id="54" w:name="_Toc1018704389"/>
      <w:r>
        <w:rPr>
          <w:rFonts w:ascii="Times New Roman" w:hAnsi="Times New Roman" w:eastAsia="Times New Roman" w:cs="Times New Roman"/>
          <w:b/>
          <w:color w:val="000000"/>
          <w:sz w:val="24"/>
        </w:rPr>
        <w:t>Literature Review and Background Research</w:t>
      </w:r>
      <w:bookmarkEnd w:id="54"/>
    </w:p>
    <w:p>
      <w:pPr>
        <w:pStyle w:val="4"/>
        <w:rPr>
          <w:rFonts w:ascii="Times New Roman" w:hAnsi="Times New Roman" w:cs="Times New Roman"/>
        </w:rPr>
      </w:pPr>
      <w:r>
        <w:rPr>
          <w:rFonts w:ascii="Times New Roman" w:hAnsi="Times New Roman" w:eastAsia="Times New Roman" w:cs="Times New Roman"/>
          <w:color w:val="000000"/>
          <w:sz w:val="24"/>
        </w:rPr>
        <w:t>A comprehensive literature review was conducted to study existing smart waste systems, AI-based waste detection models, and environmental behavior trends. This helped identify challenges in public waste disposal, including low participation in recycling programs, contamination in waste streams, and limited adoption of automation in developing regions.</w:t>
      </w:r>
    </w:p>
    <w:p>
      <w:pPr>
        <w:pStyle w:val="4"/>
        <w:rPr>
          <w:rFonts w:ascii="Times New Roman" w:hAnsi="Times New Roman" w:cs="Times New Roman"/>
        </w:rPr>
      </w:pPr>
      <w:r>
        <w:rPr>
          <w:rFonts w:ascii="Times New Roman" w:hAnsi="Times New Roman" w:eastAsia="Times New Roman" w:cs="Times New Roman"/>
          <w:color w:val="000000"/>
          <w:sz w:val="24"/>
        </w:rPr>
        <w:t>This also informed the feasibility of deploying lightweight object detection models such as YOLOv</w:t>
      </w:r>
      <w:r>
        <w:rPr>
          <w:rFonts w:hint="default" w:cs="Times New Roman"/>
          <w:color w:val="000000"/>
          <w:sz w:val="24"/>
          <w:lang w:val="en-US"/>
        </w:rPr>
        <w:t>11</w:t>
      </w:r>
      <w:r>
        <w:rPr>
          <w:rFonts w:ascii="Times New Roman" w:hAnsi="Times New Roman" w:eastAsia="Times New Roman" w:cs="Times New Roman"/>
          <w:color w:val="000000"/>
          <w:sz w:val="24"/>
        </w:rPr>
        <w:t xml:space="preserve"> on embedded platforms, and helped refine the mechanical and AI design of the system.</w:t>
      </w:r>
    </w:p>
    <w:p>
      <w:pPr>
        <w:pStyle w:val="7"/>
        <w:rPr>
          <w:rFonts w:ascii="Times New Roman" w:hAnsi="Times New Roman" w:cs="Times New Roman"/>
        </w:rPr>
      </w:pPr>
      <w:bookmarkStart w:id="55" w:name="_Toc1033425111"/>
      <w:r>
        <w:rPr>
          <w:rFonts w:ascii="Times New Roman" w:hAnsi="Times New Roman" w:eastAsia="Times New Roman" w:cs="Times New Roman"/>
          <w:b/>
          <w:color w:val="000000"/>
          <w:sz w:val="24"/>
        </w:rPr>
        <w:t>Survey on Local Waste Disposal Behavior</w:t>
      </w:r>
      <w:bookmarkEnd w:id="55"/>
    </w:p>
    <w:p>
      <w:pPr>
        <w:pStyle w:val="4"/>
        <w:rPr>
          <w:rFonts w:ascii="Times New Roman" w:hAnsi="Times New Roman" w:cs="Times New Roman"/>
        </w:rPr>
      </w:pPr>
      <w:r>
        <w:rPr>
          <w:rFonts w:ascii="Times New Roman" w:hAnsi="Times New Roman" w:eastAsia="Times New Roman" w:cs="Times New Roman"/>
          <w:color w:val="000000"/>
          <w:sz w:val="24"/>
        </w:rPr>
        <w:t>To understand public behavior and the types of waste most commonly discarded in high-traffic locations (e.g. restaurants, bus stations, campuses), a structured survey was developed. The survey aimed to:</w:t>
      </w:r>
    </w:p>
    <w:p>
      <w:pPr>
        <w:pStyle w:val="4"/>
        <w:numPr>
          <w:ilvl w:val="0"/>
          <w:numId w:val="14"/>
        </w:numPr>
        <w:rPr>
          <w:rFonts w:ascii="Times New Roman" w:hAnsi="Times New Roman" w:cs="Times New Roman"/>
          <w:b w:val="0"/>
          <w:bCs w:val="0"/>
        </w:rPr>
      </w:pPr>
      <w:r>
        <w:rPr>
          <w:rFonts w:ascii="Times New Roman" w:hAnsi="Times New Roman" w:eastAsia="Times New Roman" w:cs="Times New Roman"/>
          <w:b w:val="0"/>
          <w:bCs w:val="0"/>
          <w:color w:val="000000"/>
          <w:sz w:val="24"/>
        </w:rPr>
        <w:t>Identify the most commonly disposed items</w:t>
      </w:r>
    </w:p>
    <w:p>
      <w:pPr>
        <w:pStyle w:val="4"/>
        <w:numPr>
          <w:ilvl w:val="0"/>
          <w:numId w:val="14"/>
        </w:numPr>
        <w:rPr>
          <w:rFonts w:ascii="Times New Roman" w:hAnsi="Times New Roman" w:cs="Times New Roman"/>
          <w:b w:val="0"/>
          <w:bCs w:val="0"/>
        </w:rPr>
      </w:pPr>
      <w:r>
        <w:rPr>
          <w:rFonts w:ascii="Times New Roman" w:hAnsi="Times New Roman" w:eastAsia="Times New Roman" w:cs="Times New Roman"/>
          <w:b w:val="0"/>
          <w:bCs w:val="0"/>
          <w:color w:val="000000"/>
          <w:sz w:val="24"/>
        </w:rPr>
        <w:t>Understand whether people sort their waste before disposal</w:t>
      </w:r>
    </w:p>
    <w:p>
      <w:pPr>
        <w:pStyle w:val="4"/>
        <w:numPr>
          <w:ilvl w:val="0"/>
          <w:numId w:val="14"/>
        </w:numPr>
        <w:rPr>
          <w:rFonts w:ascii="Times New Roman" w:hAnsi="Times New Roman" w:cs="Times New Roman"/>
          <w:b w:val="0"/>
          <w:bCs w:val="0"/>
        </w:rPr>
      </w:pPr>
      <w:r>
        <w:rPr>
          <w:rFonts w:ascii="Times New Roman" w:hAnsi="Times New Roman" w:eastAsia="Times New Roman" w:cs="Times New Roman"/>
          <w:b w:val="0"/>
          <w:bCs w:val="0"/>
          <w:color w:val="000000"/>
          <w:sz w:val="24"/>
        </w:rPr>
        <w:t>Assess public interest in reward-based recycling</w:t>
      </w:r>
    </w:p>
    <w:p>
      <w:pPr>
        <w:pStyle w:val="4"/>
        <w:numPr>
          <w:ilvl w:val="0"/>
          <w:numId w:val="14"/>
        </w:numPr>
        <w:rPr>
          <w:rFonts w:ascii="Times New Roman" w:hAnsi="Times New Roman" w:cs="Times New Roman"/>
          <w:b w:val="0"/>
          <w:bCs w:val="0"/>
        </w:rPr>
      </w:pPr>
      <w:r>
        <w:rPr>
          <w:rFonts w:ascii="Times New Roman" w:hAnsi="Times New Roman" w:eastAsia="Times New Roman" w:cs="Times New Roman"/>
          <w:b w:val="0"/>
          <w:bCs w:val="0"/>
          <w:color w:val="000000"/>
          <w:sz w:val="24"/>
        </w:rPr>
        <w:t>Determine ideal deployment locations for the system</w:t>
      </w:r>
    </w:p>
    <w:p>
      <w:pPr>
        <w:pStyle w:val="4"/>
        <w:rPr>
          <w:rFonts w:ascii="Times New Roman" w:hAnsi="Times New Roman" w:cs="Times New Roman"/>
        </w:rPr>
      </w:pPr>
      <w:r>
        <w:rPr>
          <w:rFonts w:ascii="Times New Roman" w:hAnsi="Times New Roman" w:eastAsia="Times New Roman" w:cs="Times New Roman"/>
          <w:color w:val="000000"/>
          <w:sz w:val="24"/>
        </w:rPr>
        <w:t>Key survey questions included:</w:t>
      </w:r>
    </w:p>
    <w:p>
      <w:pPr>
        <w:pStyle w:val="4"/>
        <w:numPr>
          <w:ilvl w:val="0"/>
          <w:numId w:val="15"/>
        </w:numPr>
        <w:rPr>
          <w:rFonts w:ascii="Times New Roman" w:hAnsi="Times New Roman" w:cs="Times New Roman"/>
          <w:b w:val="0"/>
          <w:bCs w:val="0"/>
        </w:rPr>
      </w:pPr>
      <w:r>
        <w:rPr>
          <w:rFonts w:ascii="Times New Roman" w:hAnsi="Times New Roman" w:eastAsia="Times New Roman" w:cs="Times New Roman"/>
          <w:b w:val="0"/>
          <w:bCs w:val="0"/>
          <w:color w:val="000000"/>
          <w:sz w:val="24"/>
        </w:rPr>
        <w:t>Frequency of public waste disposal</w:t>
      </w:r>
    </w:p>
    <w:p>
      <w:pPr>
        <w:pStyle w:val="4"/>
        <w:numPr>
          <w:ilvl w:val="0"/>
          <w:numId w:val="15"/>
        </w:numPr>
        <w:rPr>
          <w:rFonts w:ascii="Times New Roman" w:hAnsi="Times New Roman" w:cs="Times New Roman"/>
          <w:b w:val="0"/>
          <w:bCs w:val="0"/>
        </w:rPr>
      </w:pPr>
      <w:r>
        <w:rPr>
          <w:rFonts w:ascii="Times New Roman" w:hAnsi="Times New Roman" w:eastAsia="Times New Roman" w:cs="Times New Roman"/>
          <w:b w:val="0"/>
          <w:bCs w:val="0"/>
          <w:color w:val="000000"/>
          <w:sz w:val="24"/>
        </w:rPr>
        <w:t>Types of waste most frequently thrown away</w:t>
      </w:r>
    </w:p>
    <w:p>
      <w:pPr>
        <w:pStyle w:val="4"/>
        <w:numPr>
          <w:ilvl w:val="0"/>
          <w:numId w:val="15"/>
        </w:numPr>
        <w:rPr>
          <w:rFonts w:ascii="Times New Roman" w:hAnsi="Times New Roman" w:cs="Times New Roman"/>
          <w:b w:val="0"/>
          <w:bCs w:val="0"/>
        </w:rPr>
      </w:pPr>
      <w:r>
        <w:rPr>
          <w:rFonts w:ascii="Times New Roman" w:hAnsi="Times New Roman" w:eastAsia="Times New Roman" w:cs="Times New Roman"/>
          <w:b w:val="0"/>
          <w:bCs w:val="0"/>
          <w:color w:val="000000"/>
          <w:sz w:val="24"/>
        </w:rPr>
        <w:t>Awareness of and participation in waste sorting</w:t>
      </w:r>
    </w:p>
    <w:p>
      <w:pPr>
        <w:pStyle w:val="4"/>
        <w:numPr>
          <w:ilvl w:val="0"/>
          <w:numId w:val="15"/>
        </w:numPr>
        <w:rPr>
          <w:rFonts w:ascii="Times New Roman" w:hAnsi="Times New Roman" w:cs="Times New Roman"/>
          <w:b w:val="0"/>
          <w:bCs w:val="0"/>
        </w:rPr>
      </w:pPr>
      <w:r>
        <w:rPr>
          <w:rFonts w:ascii="Times New Roman" w:hAnsi="Times New Roman" w:eastAsia="Times New Roman" w:cs="Times New Roman"/>
          <w:b w:val="0"/>
          <w:bCs w:val="0"/>
          <w:color w:val="000000"/>
          <w:sz w:val="24"/>
        </w:rPr>
        <w:t>Willingness to interact with smart bins</w:t>
      </w:r>
    </w:p>
    <w:p>
      <w:pPr>
        <w:pStyle w:val="4"/>
        <w:numPr>
          <w:ilvl w:val="0"/>
          <w:numId w:val="15"/>
        </w:numPr>
        <w:rPr>
          <w:rFonts w:ascii="Times New Roman" w:hAnsi="Times New Roman" w:cs="Times New Roman"/>
          <w:b w:val="0"/>
          <w:bCs w:val="0"/>
        </w:rPr>
      </w:pPr>
      <w:r>
        <w:rPr>
          <w:rFonts w:ascii="Times New Roman" w:hAnsi="Times New Roman" w:eastAsia="Times New Roman" w:cs="Times New Roman"/>
          <w:b w:val="0"/>
          <w:bCs w:val="0"/>
          <w:color w:val="000000"/>
          <w:sz w:val="24"/>
        </w:rPr>
        <w:t>Feedback on a reward-based incentive model</w:t>
      </w:r>
    </w:p>
    <w:p>
      <w:pPr>
        <w:pStyle w:val="4"/>
        <w:rPr>
          <w:rFonts w:ascii="Times New Roman" w:hAnsi="Times New Roman" w:cs="Times New Roman"/>
        </w:rPr>
      </w:pPr>
      <w:r>
        <w:rPr>
          <w:rFonts w:ascii="Times New Roman" w:hAnsi="Times New Roman" w:eastAsia="Times New Roman" w:cs="Times New Roman"/>
          <w:color w:val="000000"/>
          <w:sz w:val="24"/>
        </w:rPr>
        <w:t>Respondents were also asked where they believed smart bins would be most useful. These insights directly guided the selection of classification categories — now focused on:</w:t>
      </w:r>
    </w:p>
    <w:p>
      <w:pPr>
        <w:pStyle w:val="4"/>
        <w:numPr>
          <w:ilvl w:val="0"/>
          <w:numId w:val="16"/>
        </w:numPr>
        <w:rPr>
          <w:rFonts w:ascii="Times New Roman" w:hAnsi="Times New Roman" w:cs="Times New Roman"/>
          <w:b w:val="0"/>
          <w:bCs w:val="0"/>
        </w:rPr>
      </w:pPr>
      <w:r>
        <w:rPr>
          <w:rFonts w:ascii="Times New Roman" w:hAnsi="Times New Roman" w:eastAsia="Times New Roman" w:cs="Times New Roman"/>
          <w:b w:val="0"/>
          <w:bCs w:val="0"/>
          <w:color w:val="000000"/>
          <w:sz w:val="24"/>
        </w:rPr>
        <w:t>Plastic bottles and containers</w:t>
      </w:r>
    </w:p>
    <w:p>
      <w:pPr>
        <w:pStyle w:val="4"/>
        <w:numPr>
          <w:ilvl w:val="0"/>
          <w:numId w:val="16"/>
        </w:numPr>
        <w:rPr>
          <w:rFonts w:ascii="Times New Roman" w:hAnsi="Times New Roman" w:cs="Times New Roman"/>
          <w:b w:val="0"/>
          <w:bCs w:val="0"/>
        </w:rPr>
      </w:pPr>
      <w:r>
        <w:rPr>
          <w:rFonts w:ascii="Times New Roman" w:hAnsi="Times New Roman" w:eastAsia="Times New Roman" w:cs="Times New Roman"/>
          <w:b w:val="0"/>
          <w:bCs w:val="0"/>
          <w:color w:val="000000"/>
          <w:sz w:val="24"/>
        </w:rPr>
        <w:t>Aluminum cans</w:t>
      </w:r>
    </w:p>
    <w:p>
      <w:pPr>
        <w:pStyle w:val="4"/>
        <w:numPr>
          <w:ilvl w:val="0"/>
          <w:numId w:val="16"/>
        </w:numPr>
        <w:rPr>
          <w:rFonts w:ascii="Times New Roman" w:hAnsi="Times New Roman" w:cs="Times New Roman"/>
          <w:b w:val="0"/>
          <w:bCs w:val="0"/>
        </w:rPr>
      </w:pPr>
      <w:r>
        <w:rPr>
          <w:rFonts w:ascii="Times New Roman" w:hAnsi="Times New Roman" w:eastAsia="Times New Roman" w:cs="Times New Roman"/>
          <w:b w:val="0"/>
          <w:bCs w:val="0"/>
          <w:color w:val="000000"/>
          <w:sz w:val="24"/>
        </w:rPr>
        <w:t>Paper and cardboard packaging</w:t>
      </w:r>
    </w:p>
    <w:p>
      <w:pPr>
        <w:pStyle w:val="4"/>
        <w:rPr>
          <w:rFonts w:ascii="Times New Roman" w:hAnsi="Times New Roman" w:cs="Times New Roman"/>
        </w:rPr>
      </w:pPr>
      <w:r>
        <w:rPr>
          <w:rFonts w:ascii="Times New Roman" w:hAnsi="Times New Roman" w:eastAsia="Times New Roman" w:cs="Times New Roman"/>
          <w:color w:val="000000"/>
          <w:sz w:val="24"/>
        </w:rPr>
        <w:t>These waste types were confirmed to be highly prevalent in common public spaces such as schools, markets, and transportation terminals, unlike glass which was found to be more frequent in private establishments such as bars or restaurants with return policies.</w:t>
      </w:r>
    </w:p>
    <w:p>
      <w:pPr>
        <w:pStyle w:val="7"/>
        <w:rPr>
          <w:rFonts w:ascii="Times New Roman" w:hAnsi="Times New Roman" w:cs="Times New Roman"/>
        </w:rPr>
      </w:pPr>
      <w:bookmarkStart w:id="56" w:name="_Toc1690299208"/>
      <w:r>
        <w:rPr>
          <w:rFonts w:ascii="Times New Roman" w:hAnsi="Times New Roman" w:eastAsia="Times New Roman" w:cs="Times New Roman"/>
          <w:b/>
          <w:color w:val="000000"/>
          <w:sz w:val="24"/>
        </w:rPr>
        <w:t>Site Observation and Waste Profiling</w:t>
      </w:r>
      <w:bookmarkEnd w:id="56"/>
    </w:p>
    <w:p>
      <w:pPr>
        <w:pStyle w:val="4"/>
        <w:rPr>
          <w:rFonts w:ascii="Times New Roman" w:hAnsi="Times New Roman" w:cs="Times New Roman"/>
        </w:rPr>
      </w:pPr>
      <w:r>
        <w:rPr>
          <w:rFonts w:ascii="Times New Roman" w:hAnsi="Times New Roman" w:eastAsia="Times New Roman" w:cs="Times New Roman"/>
          <w:color w:val="000000"/>
          <w:sz w:val="24"/>
        </w:rPr>
        <w:t>Complementing the survey, informal observations were made in select locations such as a college cafeteria, a small shopping complex, and a bus station. Bins were monitored for volume, frequency of filling, and the types of materials disposed. It was observed that:</w:t>
      </w:r>
    </w:p>
    <w:p>
      <w:pPr>
        <w:pStyle w:val="4"/>
        <w:numPr>
          <w:ilvl w:val="0"/>
          <w:numId w:val="17"/>
        </w:numPr>
        <w:rPr>
          <w:rFonts w:ascii="Times New Roman" w:hAnsi="Times New Roman" w:cs="Times New Roman"/>
          <w:b w:val="0"/>
          <w:bCs w:val="0"/>
        </w:rPr>
      </w:pPr>
      <w:r>
        <w:rPr>
          <w:rFonts w:ascii="Times New Roman" w:hAnsi="Times New Roman" w:eastAsia="Times New Roman" w:cs="Times New Roman"/>
          <w:b w:val="0"/>
          <w:bCs w:val="0"/>
          <w:color w:val="000000"/>
          <w:sz w:val="24"/>
        </w:rPr>
        <w:t>Plastic bottles and food containers were the most frequently discarded</w:t>
      </w:r>
    </w:p>
    <w:p>
      <w:pPr>
        <w:pStyle w:val="4"/>
        <w:numPr>
          <w:ilvl w:val="0"/>
          <w:numId w:val="17"/>
        </w:numPr>
        <w:rPr>
          <w:rFonts w:ascii="Times New Roman" w:hAnsi="Times New Roman" w:cs="Times New Roman"/>
          <w:b w:val="0"/>
          <w:bCs w:val="0"/>
          <w:color w:val="000000"/>
          <w:sz w:val="24"/>
          <w:szCs w:val="24"/>
        </w:rPr>
      </w:pPr>
      <w:r>
        <w:rPr>
          <w:rFonts w:ascii="Times New Roman" w:hAnsi="Times New Roman" w:eastAsia="Times New Roman" w:cs="Times New Roman"/>
          <w:b w:val="0"/>
          <w:bCs w:val="0"/>
          <w:color w:val="000000"/>
          <w:sz w:val="24"/>
        </w:rPr>
        <w:t>Aluminum cans, especially from energy drinks and sodas, were common</w:t>
      </w:r>
    </w:p>
    <w:p>
      <w:pPr>
        <w:pStyle w:val="4"/>
        <w:numPr>
          <w:ilvl w:val="0"/>
          <w:numId w:val="17"/>
        </w:numPr>
        <w:rPr>
          <w:rFonts w:ascii="Times New Roman" w:hAnsi="Times New Roman" w:cs="Times New Roman"/>
          <w:b w:val="0"/>
          <w:bCs w:val="0"/>
          <w:sz w:val="24"/>
          <w:szCs w:val="24"/>
        </w:rPr>
      </w:pPr>
      <w:r>
        <w:rPr>
          <w:rFonts w:ascii="Times New Roman" w:hAnsi="Times New Roman" w:eastAsia="Times New Roman" w:cs="Times New Roman"/>
          <w:b w:val="0"/>
          <w:bCs w:val="0"/>
          <w:color w:val="000000"/>
          <w:sz w:val="24"/>
        </w:rPr>
        <w:t>Paper waste, such as packaging wraps and receipts, was frequent near food courts and shops</w:t>
      </w:r>
    </w:p>
    <w:p>
      <w:pPr>
        <w:pStyle w:val="4"/>
        <w:ind w:left="0" w:firstLine="0"/>
        <w:rPr>
          <w:rFonts w:ascii="Times New Roman" w:hAnsi="Times New Roman" w:cs="Times New Roman"/>
          <w:b w:val="0"/>
          <w:bCs w:val="0"/>
        </w:rPr>
      </w:pPr>
      <w:r>
        <w:rPr>
          <w:rFonts w:ascii="Times New Roman" w:hAnsi="Times New Roman" w:eastAsia="Times New Roman" w:cs="Times New Roman"/>
          <w:b w:val="0"/>
          <w:bCs w:val="0"/>
          <w:color w:val="000000"/>
          <w:sz w:val="24"/>
        </w:rPr>
        <w:t>Glass containers, while initially considered, were found to be infrequently discarded in the public areas observed. They are often returned, reused, or rarely sold in non-alcoholic form. This informed the decision to exclude glass from the system’s primary detection categories.</w:t>
      </w:r>
    </w:p>
    <w:p>
      <w:pPr>
        <w:pStyle w:val="4"/>
        <w:rPr>
          <w:rFonts w:ascii="Times New Roman" w:hAnsi="Times New Roman" w:cs="Times New Roman"/>
        </w:rPr>
      </w:pPr>
      <w:r>
        <w:rPr>
          <w:rFonts w:ascii="Times New Roman" w:hAnsi="Times New Roman" w:eastAsia="Times New Roman" w:cs="Times New Roman"/>
          <w:color w:val="000000"/>
          <w:sz w:val="24"/>
        </w:rPr>
        <w:t>Photographs of disposed items were taken to build a real-world dataset, which is being used to train the object detection model for classification into the three supported waste types.</w:t>
      </w:r>
    </w:p>
    <w:p>
      <w:pPr>
        <w:pStyle w:val="7"/>
        <w:rPr>
          <w:rFonts w:ascii="Times New Roman" w:hAnsi="Times New Roman" w:cs="Times New Roman"/>
        </w:rPr>
      </w:pPr>
      <w:bookmarkStart w:id="57" w:name="_Toc1381866215"/>
      <w:r>
        <w:rPr>
          <w:rFonts w:ascii="Times New Roman" w:hAnsi="Times New Roman" w:eastAsia="Times New Roman" w:cs="Times New Roman"/>
          <w:b/>
          <w:color w:val="000000"/>
          <w:sz w:val="24"/>
        </w:rPr>
        <w:t>Requirements Derivation and Stakeholder Needs</w:t>
      </w:r>
      <w:bookmarkEnd w:id="57"/>
    </w:p>
    <w:p>
      <w:pPr>
        <w:pStyle w:val="4"/>
        <w:rPr>
          <w:rFonts w:ascii="Times New Roman" w:hAnsi="Times New Roman" w:cs="Times New Roman"/>
        </w:rPr>
      </w:pPr>
      <w:r>
        <w:rPr>
          <w:rFonts w:ascii="Times New Roman" w:hAnsi="Times New Roman" w:eastAsia="Times New Roman" w:cs="Times New Roman"/>
          <w:color w:val="000000"/>
          <w:sz w:val="24"/>
        </w:rPr>
        <w:t>Based on this analysis, a set of user and technical requirements were developed. These were later validated and adjusted during iterative prototyping. Requirements were derived from:</w:t>
      </w:r>
    </w:p>
    <w:p>
      <w:pPr>
        <w:pStyle w:val="4"/>
        <w:numPr>
          <w:ilvl w:val="0"/>
          <w:numId w:val="18"/>
        </w:numPr>
        <w:rPr>
          <w:rFonts w:ascii="Times New Roman" w:hAnsi="Times New Roman" w:cs="Times New Roman"/>
        </w:rPr>
      </w:pPr>
      <w:r>
        <w:rPr>
          <w:rFonts w:ascii="Times New Roman" w:hAnsi="Times New Roman" w:eastAsia="Times New Roman" w:cs="Times New Roman"/>
          <w:color w:val="000000"/>
          <w:sz w:val="24"/>
        </w:rPr>
        <w:t>Environmental concerns (e.g. reducing landfill waste, promoting recycling)</w:t>
      </w:r>
    </w:p>
    <w:p>
      <w:pPr>
        <w:pStyle w:val="4"/>
        <w:numPr>
          <w:ilvl w:val="0"/>
          <w:numId w:val="18"/>
        </w:numPr>
        <w:rPr>
          <w:rFonts w:ascii="Times New Roman" w:hAnsi="Times New Roman" w:cs="Times New Roman"/>
        </w:rPr>
      </w:pPr>
      <w:r>
        <w:rPr>
          <w:rFonts w:ascii="Times New Roman" w:hAnsi="Times New Roman" w:eastAsia="Times New Roman" w:cs="Times New Roman"/>
          <w:color w:val="000000"/>
          <w:sz w:val="24"/>
        </w:rPr>
        <w:t>User needs (e.g. simple and hygienic operation, fast response)</w:t>
      </w:r>
    </w:p>
    <w:p>
      <w:pPr>
        <w:pStyle w:val="4"/>
        <w:numPr>
          <w:ilvl w:val="0"/>
          <w:numId w:val="18"/>
        </w:numPr>
        <w:rPr>
          <w:rFonts w:ascii="Times New Roman" w:hAnsi="Times New Roman" w:cs="Times New Roman"/>
        </w:rPr>
      </w:pPr>
      <w:r>
        <w:rPr>
          <w:rFonts w:ascii="Times New Roman" w:hAnsi="Times New Roman" w:eastAsia="Times New Roman" w:cs="Times New Roman"/>
          <w:color w:val="000000"/>
          <w:sz w:val="24"/>
        </w:rPr>
        <w:t>Technical feasibility (e.g. object detection performance on microcontrollers)</w:t>
      </w:r>
    </w:p>
    <w:p>
      <w:pPr>
        <w:pStyle w:val="4"/>
        <w:numPr>
          <w:ilvl w:val="0"/>
          <w:numId w:val="18"/>
        </w:numPr>
        <w:rPr>
          <w:rFonts w:ascii="Times New Roman" w:hAnsi="Times New Roman" w:cs="Times New Roman"/>
        </w:rPr>
      </w:pPr>
      <w:r>
        <w:rPr>
          <w:rFonts w:ascii="Times New Roman" w:hAnsi="Times New Roman" w:eastAsia="Times New Roman" w:cs="Times New Roman"/>
          <w:color w:val="000000"/>
          <w:sz w:val="24"/>
        </w:rPr>
        <w:t>Feedback from potential users and deployment site managers</w:t>
      </w:r>
    </w:p>
    <w:p>
      <w:pPr>
        <w:pStyle w:val="4"/>
        <w:rPr>
          <w:rFonts w:ascii="Times New Roman" w:hAnsi="Times New Roman" w:cs="Times New Roman"/>
        </w:rPr>
      </w:pPr>
      <w:r>
        <w:rPr>
          <w:rFonts w:ascii="Times New Roman" w:hAnsi="Times New Roman" w:eastAsia="Times New Roman" w:cs="Times New Roman"/>
          <w:color w:val="000000"/>
          <w:sz w:val="24"/>
        </w:rPr>
        <w:t xml:space="preserve">These insights informed the final waste categories, reward logic, and mechanical design, and formed the foundation for the </w:t>
      </w:r>
      <w:r>
        <w:rPr>
          <w:rFonts w:ascii="Times New Roman" w:hAnsi="Times New Roman" w:eastAsia="Times New Roman" w:cs="Times New Roman"/>
          <w:b w:val="0"/>
          <w:bCs w:val="0"/>
          <w:color w:val="000000"/>
          <w:sz w:val="24"/>
        </w:rPr>
        <w:t>Requirements Specification</w:t>
      </w:r>
      <w:r>
        <w:rPr>
          <w:rFonts w:ascii="Times New Roman" w:hAnsi="Times New Roman" w:eastAsia="Times New Roman" w:cs="Times New Roman"/>
          <w:color w:val="000000"/>
          <w:sz w:val="24"/>
        </w:rPr>
        <w:t xml:space="preserve"> described in the following section.</w:t>
      </w:r>
    </w:p>
    <w:p>
      <w:pPr>
        <w:pStyle w:val="5"/>
        <w:numPr>
          <w:ilvl w:val="0"/>
          <w:numId w:val="0"/>
        </w:numPr>
        <w:bidi w:val="0"/>
        <w:rPr>
          <w:rFonts w:hint="default" w:ascii="Times New Roman" w:hAnsi="Times New Roman" w:cs="Times New Roman"/>
          <w:highlight w:val="none"/>
        </w:rPr>
      </w:pPr>
      <w:bookmarkStart w:id="58" w:name="_Toc208436798"/>
      <w:r>
        <w:rPr>
          <w:rFonts w:hint="default" w:ascii="Times New Roman" w:hAnsi="Times New Roman" w:eastAsia="Times New Roman" w:cs="Times New Roman"/>
          <w:lang w:val="en-US"/>
        </w:rPr>
        <w:t>3.4. Requirements Specification</w:t>
      </w:r>
      <w:bookmarkEnd w:id="58"/>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This section outlines the user and system requirements for the Smart Bin. The system is designed to automatically classify and sort three common waste types — plastic, aluminum (metal), and paper — and incentivi</w:t>
      </w:r>
      <w:r>
        <w:rPr>
          <w:rFonts w:ascii="Times New Roman" w:hAnsi="Times New Roman" w:eastAsia="Times New Roman" w:cs="Times New Roman"/>
          <w:b w:val="0"/>
          <w:bCs w:val="0"/>
          <w:color w:val="000000"/>
          <w:sz w:val="24"/>
          <w:lang w:val="en"/>
        </w:rPr>
        <w:t>s</w:t>
      </w:r>
      <w:r>
        <w:rPr>
          <w:rFonts w:ascii="Times New Roman" w:hAnsi="Times New Roman" w:eastAsia="Times New Roman" w:cs="Times New Roman"/>
          <w:b w:val="0"/>
          <w:bCs w:val="0"/>
          <w:color w:val="000000"/>
          <w:sz w:val="24"/>
        </w:rPr>
        <w:t>e responsible recycling behavior through a reward mechanism. The bin must detect when compartments are full and restrict use until emptied, ensuring clean and safe operation in commercial and public environments.</w:t>
      </w:r>
    </w:p>
    <w:p>
      <w:pPr>
        <w:pStyle w:val="6"/>
        <w:rPr>
          <w:rFonts w:ascii="Times New Roman" w:hAnsi="Times New Roman" w:cs="Times New Roman"/>
        </w:rPr>
      </w:pPr>
      <w:bookmarkStart w:id="59" w:name="_Toc1201256726"/>
      <w:r>
        <w:rPr>
          <w:rFonts w:ascii="Times New Roman" w:hAnsi="Times New Roman" w:eastAsia="Times New Roman" w:cs="Times New Roman"/>
          <w:b/>
          <w:color w:val="000000"/>
          <w:sz w:val="28"/>
        </w:rPr>
        <w:t>3.4.1 User Requirements</w:t>
      </w:r>
      <w:bookmarkEnd w:id="59"/>
    </w:p>
    <w:p>
      <w:pPr>
        <w:pStyle w:val="4"/>
        <w:rPr>
          <w:rFonts w:ascii="Times New Roman" w:hAnsi="Times New Roman" w:cs="Times New Roman"/>
        </w:rPr>
      </w:pPr>
      <w:r>
        <w:rPr>
          <w:rFonts w:ascii="Times New Roman" w:hAnsi="Times New Roman" w:eastAsia="Times New Roman" w:cs="Times New Roman"/>
          <w:color w:val="000000"/>
          <w:sz w:val="24"/>
        </w:rPr>
        <w:t>The system must:</w:t>
      </w:r>
    </w:p>
    <w:p>
      <w:pPr>
        <w:pStyle w:val="213"/>
        <w:ind w:left="600" w:leftChars="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Automatically identify whether a waste item is plastic, metal, or paper.</w:t>
      </w:r>
    </w:p>
    <w:p>
      <w:pPr>
        <w:pStyle w:val="213"/>
        <w:ind w:left="600" w:leftChars="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Automatically sort each item into the correct compartment without requiring user input.</w:t>
      </w:r>
    </w:p>
    <w:p>
      <w:pPr>
        <w:pStyle w:val="213"/>
        <w:ind w:left="600" w:leftChars="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Dispense a coin reward (or token) when an item is properly classified and accepted.</w:t>
      </w:r>
    </w:p>
    <w:p>
      <w:pPr>
        <w:pStyle w:val="213"/>
        <w:ind w:left="600" w:leftChars="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Use lights and/or sound to indicate status (e.g., processing, error, full, idle).</w:t>
      </w:r>
    </w:p>
    <w:p>
      <w:pPr>
        <w:pStyle w:val="213"/>
        <w:ind w:left="600" w:leftChars="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Lock the input lid and prevent use when any compartment is full to avoid overfilling.</w:t>
      </w:r>
    </w:p>
    <w:p>
      <w:pPr>
        <w:pStyle w:val="213"/>
        <w:ind w:left="600" w:leftChars="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Be portable and powered by a power bank, not reliant on wall power.</w:t>
      </w:r>
    </w:p>
    <w:p>
      <w:pPr>
        <w:pStyle w:val="213"/>
        <w:ind w:left="600" w:leftChars="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Classify and respond quickly, with minimal wait time for the user.</w:t>
      </w:r>
    </w:p>
    <w:p>
      <w:pPr>
        <w:pStyle w:val="213"/>
        <w:ind w:left="600" w:leftChars="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Be safe, with no exposed moving parts, sharp edges, or electric shock risks.</w:t>
      </w:r>
    </w:p>
    <w:p>
      <w:pPr>
        <w:pStyle w:val="6"/>
        <w:rPr>
          <w:rFonts w:ascii="Times New Roman" w:hAnsi="Times New Roman" w:cs="Times New Roman"/>
        </w:rPr>
      </w:pPr>
      <w:bookmarkStart w:id="60" w:name="_Toc74312135"/>
      <w:r>
        <w:rPr>
          <w:rFonts w:ascii="Times New Roman" w:hAnsi="Times New Roman" w:eastAsia="Times New Roman" w:cs="Times New Roman"/>
          <w:b/>
          <w:color w:val="000000"/>
          <w:sz w:val="28"/>
        </w:rPr>
        <w:t>3.4.2 System Requirements</w:t>
      </w:r>
      <w:bookmarkEnd w:id="60"/>
    </w:p>
    <w:p>
      <w:pPr>
        <w:pStyle w:val="7"/>
        <w:rPr>
          <w:rFonts w:ascii="Times New Roman" w:hAnsi="Times New Roman" w:cs="Times New Roman"/>
        </w:rPr>
      </w:pPr>
      <w:bookmarkStart w:id="61" w:name="_Toc1648662563"/>
      <w:r>
        <w:rPr>
          <w:rFonts w:ascii="Times New Roman" w:hAnsi="Times New Roman" w:eastAsia="Times New Roman" w:cs="Times New Roman"/>
          <w:b/>
          <w:color w:val="000000"/>
          <w:sz w:val="24"/>
        </w:rPr>
        <w:t>Functional Requirements</w:t>
      </w:r>
      <w:bookmarkEnd w:id="61"/>
    </w:p>
    <w:p>
      <w:pPr>
        <w:pStyle w:val="4"/>
        <w:rPr>
          <w:rFonts w:ascii="Times New Roman" w:hAnsi="Times New Roman" w:cs="Times New Roman"/>
        </w:rPr>
      </w:pPr>
      <w:r>
        <w:rPr>
          <w:rFonts w:ascii="Times New Roman" w:hAnsi="Times New Roman" w:eastAsia="Times New Roman" w:cs="Times New Roman"/>
          <w:color w:val="000000"/>
          <w:sz w:val="24"/>
        </w:rPr>
        <w:t>The system must be able to:</w:t>
      </w:r>
    </w:p>
    <w:p>
      <w:pPr>
        <w:pStyle w:val="213"/>
        <w:ind w:left="600" w:leftChars="0" w:firstLineChars="0"/>
        <w:rPr>
          <w:rFonts w:ascii="Times New Roman" w:hAnsi="Times New Roman" w:cs="Times New Roman"/>
          <w14:ligatures w14:val="none"/>
        </w:rPr>
      </w:pPr>
      <w:r>
        <w:rPr>
          <w:rFonts w:ascii="Times New Roman" w:hAnsi="Times New Roman" w:eastAsia="Times New Roman" w:cs="Times New Roman"/>
        </w:rPr>
        <w:t>Capture an image of the waste item using a camera module.</w:t>
      </w:r>
    </w:p>
    <w:p>
      <w:pPr>
        <w:pStyle w:val="213"/>
        <w:ind w:left="600" w:leftChars="0" w:firstLineChars="0"/>
        <w:rPr>
          <w:rFonts w:ascii="Times New Roman" w:hAnsi="Times New Roman" w:cs="Times New Roman"/>
          <w14:ligatures w14:val="none"/>
        </w:rPr>
      </w:pPr>
      <w:r>
        <w:rPr>
          <w:rFonts w:ascii="Times New Roman" w:hAnsi="Times New Roman" w:eastAsia="Times New Roman" w:cs="Times New Roman"/>
        </w:rPr>
        <w:t>Use an onboard AI object detection model (e.g. YOLO) to classify the item as plastic, paper, or metal.</w:t>
      </w:r>
    </w:p>
    <w:p>
      <w:pPr>
        <w:pStyle w:val="213"/>
        <w:ind w:left="600" w:leftChars="0" w:firstLineChars="0"/>
        <w:rPr>
          <w:rFonts w:ascii="Times New Roman" w:hAnsi="Times New Roman" w:cs="Times New Roman"/>
          <w14:ligatures w14:val="none"/>
        </w:rPr>
      </w:pPr>
      <w:r>
        <w:rPr>
          <w:rFonts w:ascii="Times New Roman" w:hAnsi="Times New Roman" w:eastAsia="Times New Roman" w:cs="Times New Roman"/>
        </w:rPr>
        <w:t>Optionally recognize unknown or generic waste items, and reject them.</w:t>
      </w:r>
    </w:p>
    <w:p>
      <w:pPr>
        <w:pStyle w:val="213"/>
        <w:ind w:left="600" w:leftChars="0" w:firstLineChars="0"/>
        <w:rPr>
          <w:rFonts w:ascii="Times New Roman" w:hAnsi="Times New Roman" w:cs="Times New Roman"/>
          <w14:ligatures w14:val="none"/>
        </w:rPr>
      </w:pPr>
      <w:r>
        <w:rPr>
          <w:rFonts w:ascii="Times New Roman" w:hAnsi="Times New Roman" w:eastAsia="Times New Roman" w:cs="Times New Roman"/>
        </w:rPr>
        <w:t>Rotate a motorized base/platform to align the correct compartment under the drop mechanism.</w:t>
      </w:r>
    </w:p>
    <w:p>
      <w:pPr>
        <w:pStyle w:val="213"/>
        <w:ind w:left="600" w:leftChars="0" w:firstLineChars="0"/>
        <w:rPr>
          <w:rFonts w:ascii="Times New Roman" w:hAnsi="Times New Roman" w:cs="Times New Roman"/>
          <w14:ligatures w14:val="none"/>
        </w:rPr>
      </w:pPr>
      <w:r>
        <w:rPr>
          <w:rFonts w:ascii="Times New Roman" w:hAnsi="Times New Roman" w:eastAsia="Times New Roman" w:cs="Times New Roman"/>
        </w:rPr>
        <w:t>Open a servo-based drop mechanism to release the item into the selected compartment.</w:t>
      </w:r>
    </w:p>
    <w:p>
      <w:pPr>
        <w:pStyle w:val="213"/>
        <w:ind w:left="600" w:leftChars="0" w:firstLineChars="0"/>
        <w:rPr>
          <w:rFonts w:ascii="Times New Roman" w:hAnsi="Times New Roman" w:cs="Times New Roman"/>
          <w14:ligatures w14:val="none"/>
        </w:rPr>
      </w:pPr>
      <w:r>
        <w:rPr>
          <w:rFonts w:ascii="Times New Roman" w:hAnsi="Times New Roman" w:eastAsia="Times New Roman" w:cs="Times New Roman"/>
        </w:rPr>
        <w:t>Dispense a coin or token only if the item belongs to a valid class.</w:t>
      </w:r>
    </w:p>
    <w:p>
      <w:pPr>
        <w:pStyle w:val="213"/>
        <w:ind w:left="600" w:leftChars="0" w:firstLineChars="0"/>
        <w:rPr>
          <w:rFonts w:ascii="Times New Roman" w:hAnsi="Times New Roman" w:cs="Times New Roman"/>
          <w14:ligatures w14:val="none"/>
        </w:rPr>
      </w:pPr>
      <w:r>
        <w:rPr>
          <w:rFonts w:ascii="Times New Roman" w:hAnsi="Times New Roman" w:eastAsia="Times New Roman" w:cs="Times New Roman"/>
        </w:rPr>
        <w:t>Detect whether a compartment is full using an ultrasonic sensor.</w:t>
      </w:r>
    </w:p>
    <w:p>
      <w:pPr>
        <w:pStyle w:val="213"/>
        <w:ind w:left="600" w:leftChars="0" w:firstLineChars="0"/>
        <w:rPr>
          <w:rFonts w:ascii="Times New Roman" w:hAnsi="Times New Roman" w:cs="Times New Roman"/>
          <w14:ligatures w14:val="none"/>
        </w:rPr>
      </w:pPr>
      <w:r>
        <w:rPr>
          <w:rFonts w:ascii="Times New Roman" w:hAnsi="Times New Roman" w:eastAsia="Times New Roman" w:cs="Times New Roman"/>
        </w:rPr>
        <w:t>Automatically lock the bin lid and disable input if the drop area is full.</w:t>
      </w:r>
    </w:p>
    <w:p>
      <w:pPr>
        <w:pStyle w:val="213"/>
        <w:ind w:left="600" w:leftChars="0" w:firstLineChars="0"/>
        <w:rPr>
          <w:rFonts w:ascii="Times New Roman" w:hAnsi="Times New Roman" w:cs="Times New Roman"/>
          <w14:ligatures w14:val="none"/>
        </w:rPr>
      </w:pPr>
      <w:r>
        <w:rPr>
          <w:rFonts w:ascii="Times New Roman" w:hAnsi="Times New Roman" w:eastAsia="Times New Roman" w:cs="Times New Roman"/>
        </w:rPr>
        <w:t>Provide feedback to the user using LEDs, screen, or buzzer (e.g., “Please Wait”, “Thank You”, “Bin Full”).</w:t>
      </w:r>
    </w:p>
    <w:p>
      <w:pPr>
        <w:pStyle w:val="213"/>
        <w:ind w:left="600" w:leftChars="0" w:firstLineChars="0"/>
        <w:rPr>
          <w:rFonts w:ascii="Times New Roman" w:hAnsi="Times New Roman" w:cs="Times New Roman"/>
          <w14:ligatures w14:val="none"/>
        </w:rPr>
      </w:pPr>
      <w:r>
        <w:rPr>
          <w:rFonts w:ascii="Times New Roman" w:hAnsi="Times New Roman" w:eastAsia="Times New Roman" w:cs="Times New Roman"/>
        </w:rPr>
        <w:t>Log item classifications or decisions for debugging or analytics (optional).</w:t>
      </w:r>
    </w:p>
    <w:p>
      <w:pPr>
        <w:pStyle w:val="7"/>
        <w:rPr>
          <w:rFonts w:ascii="Times New Roman" w:hAnsi="Times New Roman" w:cs="Times New Roman"/>
        </w:rPr>
      </w:pPr>
      <w:bookmarkStart w:id="62" w:name="_Toc2005230404"/>
      <w:r>
        <w:rPr>
          <w:rFonts w:ascii="Times New Roman" w:hAnsi="Times New Roman" w:eastAsia="Times New Roman" w:cs="Times New Roman"/>
          <w:b/>
          <w:color w:val="000000"/>
          <w:sz w:val="24"/>
        </w:rPr>
        <w:t>Non-Functional Requirements</w:t>
      </w:r>
      <w:bookmarkEnd w:id="62"/>
    </w:p>
    <w:p>
      <w:pPr>
        <w:pStyle w:val="4"/>
        <w:rPr>
          <w:rFonts w:ascii="Times New Roman" w:hAnsi="Times New Roman" w:cs="Times New Roman"/>
        </w:rPr>
      </w:pPr>
      <w:r>
        <w:rPr>
          <w:rFonts w:ascii="Times New Roman" w:hAnsi="Times New Roman" w:eastAsia="Times New Roman" w:cs="Times New Roman"/>
          <w:color w:val="000000"/>
          <w:sz w:val="24"/>
        </w:rPr>
        <w:t>The system should:</w:t>
      </w:r>
    </w:p>
    <w:p>
      <w:pPr>
        <w:pStyle w:val="213"/>
        <w:ind w:left="600" w:leftChars="0" w:firstLineChars="0"/>
        <w:rPr>
          <w:rFonts w:ascii="Times New Roman" w:hAnsi="Times New Roman" w:cs="Times New Roman"/>
          <w:b w:val="0"/>
          <w:bCs w:val="0"/>
          <w:sz w:val="24"/>
        </w:rPr>
      </w:pPr>
      <w:r>
        <w:rPr>
          <w:rFonts w:ascii="Times New Roman" w:hAnsi="Times New Roman" w:eastAsia="Times New Roman" w:cs="Times New Roman"/>
          <w:b w:val="0"/>
          <w:bCs w:val="0"/>
          <w:color w:val="000000"/>
          <w:sz w:val="24"/>
        </w:rPr>
        <w:t>Be cost-effective, built with affordable and widely available components.</w:t>
      </w:r>
    </w:p>
    <w:p>
      <w:pPr>
        <w:pStyle w:val="213"/>
        <w:ind w:left="600" w:leftChars="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Run on a power bank, consuming low power during idle and active use.</w:t>
      </w:r>
    </w:p>
    <w:p>
      <w:pPr>
        <w:pStyle w:val="213"/>
        <w:ind w:left="600" w:leftChars="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Complete the classification process in under 2 seconds.</w:t>
      </w:r>
    </w:p>
    <w:p>
      <w:pPr>
        <w:pStyle w:val="213"/>
        <w:ind w:left="600" w:leftChars="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Complete sorting and reward operations within 5 seconds.</w:t>
      </w:r>
    </w:p>
    <w:p>
      <w:pPr>
        <w:pStyle w:val="213"/>
        <w:ind w:left="600" w:leftChars="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Be robust and safe for unsupervised public deployment.</w:t>
      </w:r>
    </w:p>
    <w:p>
      <w:pPr>
        <w:pStyle w:val="213"/>
        <w:ind w:left="600" w:leftChars="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Work in various lighting conditions (e.g., indoor classrooms, covered bus stops).</w:t>
      </w:r>
    </w:p>
    <w:p>
      <w:pPr>
        <w:pStyle w:val="213"/>
        <w:ind w:left="600" w:leftChars="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Be maintainable, with easily removable compartments for emptying waste.</w:t>
      </w:r>
    </w:p>
    <w:p>
      <w:pPr>
        <w:pStyle w:val="213"/>
        <w:ind w:left="600" w:leftChars="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Allow future updates to the AI model or software logic if needed.</w:t>
      </w:r>
    </w:p>
    <w:p>
      <w:pPr>
        <w:pStyle w:val="5"/>
        <w:numPr>
          <w:ilvl w:val="0"/>
          <w:numId w:val="0"/>
        </w:numPr>
        <w:bidi w:val="0"/>
        <w:rPr>
          <w:rFonts w:hint="default" w:ascii="Times New Roman" w:hAnsi="Times New Roman" w:cs="Times New Roman"/>
          <w:highlight w:val="none"/>
        </w:rPr>
      </w:pPr>
      <w:bookmarkStart w:id="63" w:name="_Toc77972464"/>
      <w:r>
        <w:rPr>
          <w:rFonts w:hint="default" w:ascii="Times New Roman" w:hAnsi="Times New Roman" w:eastAsia="Times New Roman" w:cs="Times New Roman"/>
          <w:lang w:val="en-US"/>
        </w:rPr>
        <w:t>3.5. System Analysis</w:t>
      </w:r>
      <w:bookmarkEnd w:id="63"/>
    </w:p>
    <w:p>
      <w:pPr>
        <w:pStyle w:val="4"/>
        <w:rPr>
          <w:rFonts w:ascii="Times New Roman" w:hAnsi="Times New Roman" w:cs="Times New Roman"/>
        </w:rPr>
      </w:pPr>
      <w:r>
        <w:rPr>
          <w:rFonts w:ascii="Times New Roman" w:hAnsi="Times New Roman" w:eastAsia="Times New Roman" w:cs="Times New Roman"/>
          <w:color w:val="000000"/>
          <w:sz w:val="24"/>
        </w:rPr>
        <w:t xml:space="preserve">System analysis is the process of decomposing and understanding the structure, components, and data flow within the proposed smart bin system. It helps refine the system requirements and provides a clear, graphical representation of how components interact. This analysis follows the </w:t>
      </w:r>
      <w:r>
        <w:rPr>
          <w:rFonts w:ascii="Times New Roman" w:hAnsi="Times New Roman" w:eastAsia="Times New Roman" w:cs="Times New Roman"/>
          <w:b w:val="0"/>
          <w:bCs w:val="0"/>
          <w:color w:val="000000"/>
          <w:sz w:val="24"/>
        </w:rPr>
        <w:t>Structured Analysis and Design (SAD)</w:t>
      </w:r>
      <w:r>
        <w:rPr>
          <w:rFonts w:ascii="Times New Roman" w:hAnsi="Times New Roman" w:eastAsia="Times New Roman" w:cs="Times New Roman"/>
          <w:color w:val="000000"/>
          <w:sz w:val="24"/>
        </w:rPr>
        <w:t xml:space="preserve"> approach, using diagrams and flowcharts to model system behavior and data interactions.</w:t>
      </w:r>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The system is composed of both hardware and software subsystems that work together to achieve three key objectives:</w:t>
      </w:r>
    </w:p>
    <w:p>
      <w:pPr>
        <w:pStyle w:val="213"/>
        <w:ind w:left="600" w:leftChars="0" w:firstLineChars="0"/>
        <w:rPr>
          <w:rFonts w:ascii="Times New Roman" w:hAnsi="Times New Roman" w:cs="Times New Roman"/>
          <w14:ligatures w14:val="none"/>
        </w:rPr>
      </w:pPr>
      <w:r>
        <w:rPr>
          <w:rFonts w:ascii="Times New Roman" w:hAnsi="Times New Roman" w:eastAsia="Times New Roman" w:cs="Times New Roman"/>
        </w:rPr>
        <w:t>Detect and classify incoming waste</w:t>
      </w:r>
    </w:p>
    <w:p>
      <w:pPr>
        <w:pStyle w:val="213"/>
        <w:ind w:left="600" w:leftChars="0" w:firstLineChars="0"/>
        <w:rPr>
          <w:rFonts w:ascii="Times New Roman" w:hAnsi="Times New Roman" w:cs="Times New Roman"/>
          <w14:ligatures w14:val="none"/>
        </w:rPr>
      </w:pPr>
      <w:r>
        <w:rPr>
          <w:rFonts w:ascii="Times New Roman" w:hAnsi="Times New Roman" w:eastAsia="Times New Roman" w:cs="Times New Roman"/>
        </w:rPr>
        <w:t>Sort waste into the correct compartment</w:t>
      </w:r>
    </w:p>
    <w:p>
      <w:pPr>
        <w:pStyle w:val="213"/>
        <w:ind w:left="600" w:leftChars="0" w:firstLineChars="0"/>
        <w:rPr>
          <w:rFonts w:ascii="Times New Roman" w:hAnsi="Times New Roman" w:cs="Times New Roman"/>
          <w14:ligatures w14:val="none"/>
        </w:rPr>
      </w:pPr>
      <w:r>
        <w:rPr>
          <w:rFonts w:ascii="Times New Roman" w:hAnsi="Times New Roman" w:eastAsia="Times New Roman" w:cs="Times New Roman"/>
        </w:rPr>
        <w:t>Prevent overfilling and reward proper disposal</w:t>
      </w:r>
    </w:p>
    <w:p>
      <w:pPr>
        <w:pStyle w:val="4"/>
        <w:rPr>
          <w:rFonts w:ascii="Times New Roman" w:hAnsi="Times New Roman" w:cs="Times New Roman"/>
        </w:rPr>
      </w:pPr>
      <w:r>
        <w:rPr>
          <w:rFonts w:ascii="Times New Roman" w:hAnsi="Times New Roman" w:eastAsia="Times New Roman" w:cs="Times New Roman"/>
          <w:color w:val="000000"/>
          <w:sz w:val="24"/>
        </w:rPr>
        <w:t>The following tools and diagrams are used for system analysis:</w:t>
      </w:r>
    </w:p>
    <w:p>
      <w:pPr>
        <w:pStyle w:val="6"/>
        <w:rPr>
          <w:rFonts w:ascii="Times New Roman" w:hAnsi="Times New Roman" w:cs="Times New Roman"/>
          <w:b/>
          <w:bCs/>
          <w:color w:val="000000"/>
          <w:sz w:val="24"/>
          <w:szCs w:val="24"/>
          <w:highlight w:val="none"/>
        </w:rPr>
      </w:pPr>
      <w:bookmarkStart w:id="64" w:name="_Toc840993055"/>
      <w:r>
        <w:rPr>
          <w:rFonts w:ascii="Times New Roman" w:hAnsi="Times New Roman" w:eastAsia="Times New Roman" w:cs="Times New Roman"/>
          <w:b/>
          <w:color w:val="000000"/>
          <w:sz w:val="24"/>
        </w:rPr>
        <w:t>3.5.1 Use Case Diagram</w:t>
      </w:r>
      <w:bookmarkEnd w:id="64"/>
    </w:p>
    <w:p>
      <w:pPr>
        <w:pStyle w:val="4"/>
        <w:bidi w:val="0"/>
      </w:pPr>
      <w:r>
        <w:rPr>
          <w:rFonts w:hint="default"/>
        </w:rPr>
        <w:t>A use case diagram provides a high-level overview of the functional requirements of a system by illustrating the interactions between external actors and the system’s core functionalities. In the context of the proposed reward-driven smart sorting bin, this diagram captures the primary roles involved—namely, the user (waste disposer) and maintenance staff—and their respective interactions with the Smart Bin System. Figure 6 presents the use case diagram for the system, which outlines how users dispose of waste, receive feedback and rewards, and how maintenance personnel manage the bin’s operation.</w:t>
      </w:r>
      <w:r>
        <w:drawing>
          <wp:anchor distT="0" distB="0" distL="0" distR="0" simplePos="0" relativeHeight="251661312" behindDoc="0" locked="0" layoutInCell="1" allowOverlap="1">
            <wp:simplePos x="0" y="0"/>
            <wp:positionH relativeFrom="column">
              <wp:posOffset>0</wp:posOffset>
            </wp:positionH>
            <wp:positionV relativeFrom="paragraph">
              <wp:posOffset>1612265</wp:posOffset>
            </wp:positionV>
            <wp:extent cx="6334760" cy="4307205"/>
            <wp:effectExtent l="0" t="0" r="889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6334760" cy="4307751"/>
                    </a:xfrm>
                    <a:prstGeom prst="rect">
                      <a:avLst/>
                    </a:prstGeom>
                  </pic:spPr>
                </pic:pic>
              </a:graphicData>
            </a:graphic>
          </wp:anchor>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6</w:t>
      </w:r>
      <w:r>
        <w:rPr>
          <w:rFonts w:ascii="Times New Roman" w:hAnsi="Times New Roman" w:eastAsia="Times New Roman" w:cs="Times New Roman"/>
        </w:rPr>
        <w:fldChar w:fldCharType="end"/>
      </w:r>
      <w:bookmarkStart w:id="65" w:name="_Toc147438331"/>
      <w:r>
        <w:rPr>
          <w:rFonts w:ascii="Times New Roman" w:hAnsi="Times New Roman" w:eastAsia="Times New Roman" w:cs="Times New Roman"/>
        </w:rPr>
        <w:t xml:space="preserve">: Smart Bin System use case diagram </w:t>
      </w:r>
      <w:bookmarkEnd w:id="65"/>
    </w:p>
    <w:p>
      <w:pPr>
        <w:shd w:val="clear" w:color="auto"/>
        <w:jc w:val="center"/>
        <w:rPr>
          <w:rFonts w:ascii="Times New Roman" w:hAnsi="Times New Roman" w:cs="Times New Roman"/>
          <w:sz w:val="24"/>
          <w:szCs w:val="24"/>
        </w:rPr>
      </w:pPr>
      <w:r>
        <w:rPr>
          <w:rFonts w:ascii="Times New Roman" w:hAnsi="Times New Roman" w:eastAsia="Times New Roman" w:cs="Times New Roman"/>
          <w:b/>
          <w:color w:val="000000"/>
          <w:sz w:val="24"/>
          <w:highlight w:val="none"/>
        </w:rPr>
        <w:br w:type="page" w:clear="all"/>
      </w:r>
    </w:p>
    <w:p>
      <w:pPr>
        <w:pStyle w:val="6"/>
        <w:rPr>
          <w:rFonts w:ascii="Times New Roman" w:hAnsi="Times New Roman" w:cs="Times New Roman"/>
          <w:b/>
          <w:bCs/>
          <w:color w:val="000000"/>
          <w:sz w:val="24"/>
          <w:szCs w:val="24"/>
          <w:highlight w:val="none"/>
        </w:rPr>
      </w:pPr>
      <w:bookmarkStart w:id="66" w:name="_Toc856516134"/>
      <w:r>
        <w:rPr>
          <w:rFonts w:ascii="Times New Roman" w:hAnsi="Times New Roman" w:eastAsia="Times New Roman" w:cs="Times New Roman"/>
          <w:b/>
          <w:color w:val="000000"/>
          <w:sz w:val="24"/>
        </w:rPr>
        <w:t>3.5.2 System Flowchart</w:t>
      </w:r>
      <w:bookmarkEnd w:id="66"/>
    </w:p>
    <w:p>
      <w:pPr>
        <w:pStyle w:val="4"/>
        <w:rPr>
          <w:rFonts w:ascii="Times New Roman" w:hAnsi="Times New Roman" w:cs="Times New Roman"/>
          <w:color w:val="000000"/>
          <w:sz w:val="24"/>
          <w:szCs w:val="24"/>
          <w:highlight w:val="none"/>
        </w:rPr>
      </w:pPr>
      <w:r>
        <w:rPr>
          <w:rFonts w:ascii="Times New Roman" w:hAnsi="Times New Roman" w:eastAsia="Times New Roman" w:cs="Times New Roman"/>
          <w:color w:val="000000"/>
          <w:sz w:val="24"/>
        </w:rPr>
        <w:t>This flowchart</w:t>
      </w:r>
      <w:r>
        <w:rPr>
          <w:rFonts w:hint="default" w:cs="Times New Roman"/>
          <w:color w:val="000000"/>
          <w:sz w:val="24"/>
          <w:lang w:val="en-US"/>
        </w:rPr>
        <w:t xml:space="preserve"> illustrated in Figure 7 below</w:t>
      </w:r>
      <w:r>
        <w:rPr>
          <w:rFonts w:ascii="Times New Roman" w:hAnsi="Times New Roman" w:eastAsia="Times New Roman" w:cs="Times New Roman"/>
          <w:color w:val="000000"/>
          <w:sz w:val="24"/>
        </w:rPr>
        <w:t xml:space="preserve"> outlines the overall operation of the smart bin system, from input detection to classification, sorting, and reward dispensing.</w:t>
      </w:r>
    </w:p>
    <w:p>
      <w:pPr>
        <w:pStyle w:val="4"/>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360545" cy="7738110"/>
            <wp:effectExtent l="0" t="0" r="1905" b="15240"/>
            <wp:docPr id="12" name="Picture 12" descr="flow-chart-diagram-smart-b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low-chart-diagram-smart-bin.drawio"/>
                    <pic:cNvPicPr>
                      <a:picLocks noChangeAspect="1"/>
                    </pic:cNvPicPr>
                  </pic:nvPicPr>
                  <pic:blipFill>
                    <a:blip r:embed="rId13"/>
                    <a:stretch>
                      <a:fillRect/>
                    </a:stretch>
                  </pic:blipFill>
                  <pic:spPr>
                    <a:xfrm>
                      <a:off x="0" y="0"/>
                      <a:ext cx="4360545" cy="7738110"/>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7</w:t>
      </w:r>
      <w:r>
        <w:rPr>
          <w:rFonts w:ascii="Times New Roman" w:hAnsi="Times New Roman" w:eastAsia="Times New Roman" w:cs="Times New Roman"/>
        </w:rPr>
        <w:fldChar w:fldCharType="end"/>
      </w:r>
      <w:bookmarkStart w:id="67" w:name="_Toc924826289"/>
      <w:r>
        <w:rPr>
          <w:rFonts w:ascii="Times New Roman" w:hAnsi="Times New Roman" w:eastAsia="Times New Roman" w:cs="Times New Roman"/>
        </w:rPr>
        <w:t xml:space="preserve">: Smart Bin flow chart diagram </w:t>
      </w:r>
      <w:r>
        <w:rPr>
          <w:rFonts w:ascii="Times New Roman" w:hAnsi="Times New Roman" w:eastAsia="Times New Roman" w:cs="Times New Roman"/>
          <w:b/>
          <w:i/>
          <w:color w:val="000000"/>
          <w:sz w:val="24"/>
          <w:highlight w:val="none"/>
        </w:rPr>
        <w:br w:type="page" w:clear="all"/>
      </w:r>
      <w:bookmarkEnd w:id="67"/>
    </w:p>
    <w:p>
      <w:pPr>
        <w:pStyle w:val="6"/>
        <w:rPr>
          <w:rFonts w:ascii="Times New Roman" w:hAnsi="Times New Roman" w:cs="Times New Roman"/>
        </w:rPr>
      </w:pPr>
      <w:bookmarkStart w:id="68" w:name="_Toc193349117"/>
      <w:r>
        <w:rPr>
          <w:rFonts w:ascii="Times New Roman" w:hAnsi="Times New Roman" w:eastAsia="Times New Roman" w:cs="Times New Roman"/>
          <w:b/>
          <w:color w:val="000000"/>
          <w:sz w:val="24"/>
        </w:rPr>
        <w:t>3.5.</w:t>
      </w:r>
      <w:r>
        <w:rPr>
          <w:rFonts w:ascii="Times New Roman" w:hAnsi="Times New Roman" w:eastAsia="Times New Roman" w:cs="Times New Roman"/>
          <w:b/>
          <w:color w:val="000000"/>
          <w:sz w:val="24"/>
          <w:lang w:val="en"/>
        </w:rPr>
        <w:t>3</w:t>
      </w:r>
      <w:r>
        <w:rPr>
          <w:rFonts w:ascii="Times New Roman" w:hAnsi="Times New Roman" w:eastAsia="Times New Roman" w:cs="Times New Roman"/>
          <w:b/>
          <w:color w:val="000000"/>
          <w:sz w:val="24"/>
        </w:rPr>
        <w:t xml:space="preserve"> System Components and Interactions</w:t>
      </w:r>
      <w:bookmarkEnd w:id="68"/>
    </w:p>
    <w:p>
      <w:pPr>
        <w:pStyle w:val="4"/>
        <w:rPr>
          <w:rFonts w:ascii="Times New Roman" w:hAnsi="Times New Roman" w:cs="Times New Roman"/>
        </w:rPr>
      </w:pPr>
      <w:r>
        <w:rPr>
          <w:rFonts w:ascii="Times New Roman" w:hAnsi="Times New Roman" w:eastAsia="Times New Roman" w:cs="Times New Roman"/>
          <w:color w:val="000000"/>
          <w:sz w:val="24"/>
        </w:rPr>
        <w:t>The system comprises the following key modules:</w:t>
      </w:r>
    </w:p>
    <w:p>
      <w:pPr>
        <w:pStyle w:val="213"/>
        <w:ind w:left="600" w:leftChars="0" w:firstLineChars="0"/>
        <w:rPr>
          <w:rFonts w:ascii="Times New Roman" w:hAnsi="Times New Roman" w:cs="Times New Roman"/>
          <w14:ligatures w14:val="none"/>
        </w:rPr>
      </w:pPr>
      <w:r>
        <w:rPr>
          <w:rFonts w:ascii="Times New Roman" w:hAnsi="Times New Roman" w:eastAsia="Times New Roman" w:cs="Times New Roman"/>
        </w:rPr>
        <w:t>Camera Module – Captures image of the object placed in the bin.</w:t>
      </w:r>
    </w:p>
    <w:p>
      <w:pPr>
        <w:pStyle w:val="213"/>
        <w:ind w:left="600" w:leftChars="0" w:firstLineChars="0"/>
        <w:rPr>
          <w:rFonts w:ascii="Times New Roman" w:hAnsi="Times New Roman" w:cs="Times New Roman"/>
          <w14:ligatures w14:val="none"/>
        </w:rPr>
      </w:pPr>
      <w:r>
        <w:rPr>
          <w:rFonts w:ascii="Times New Roman" w:hAnsi="Times New Roman" w:eastAsia="Times New Roman" w:cs="Times New Roman"/>
        </w:rPr>
        <w:t>Microcontroller – Acts as the system’s central control unit, running classification models and actuating motors based on decisions.</w:t>
      </w:r>
    </w:p>
    <w:p>
      <w:pPr>
        <w:pStyle w:val="213"/>
        <w:ind w:left="600" w:leftChars="0" w:firstLineChars="0"/>
        <w:rPr>
          <w:rFonts w:ascii="Times New Roman" w:hAnsi="Times New Roman" w:cs="Times New Roman"/>
          <w14:ligatures w14:val="none"/>
        </w:rPr>
      </w:pPr>
      <w:r>
        <w:rPr>
          <w:rFonts w:ascii="Times New Roman" w:hAnsi="Times New Roman" w:eastAsia="Times New Roman" w:cs="Times New Roman"/>
        </w:rPr>
        <w:t>AI Model (YOLOv</w:t>
      </w:r>
      <w:r>
        <w:rPr>
          <w:rFonts w:hint="default" w:eastAsia="Times New Roman" w:cs="Times New Roman"/>
          <w:lang w:val="en-US"/>
        </w:rPr>
        <w:t>11</w:t>
      </w:r>
      <w:r>
        <w:rPr>
          <w:rFonts w:ascii="Times New Roman" w:hAnsi="Times New Roman" w:eastAsia="Times New Roman" w:cs="Times New Roman"/>
        </w:rPr>
        <w:t>) – Classifies the object into one of the supported waste types: plastic, metal, or paper.</w:t>
      </w:r>
    </w:p>
    <w:p>
      <w:pPr>
        <w:pStyle w:val="213"/>
        <w:ind w:left="600" w:leftChars="0" w:firstLineChars="0"/>
        <w:rPr>
          <w:rFonts w:ascii="Times New Roman" w:hAnsi="Times New Roman" w:cs="Times New Roman"/>
          <w14:ligatures w14:val="none"/>
        </w:rPr>
      </w:pPr>
      <w:r>
        <w:rPr>
          <w:rFonts w:ascii="Times New Roman" w:hAnsi="Times New Roman" w:eastAsia="Times New Roman" w:cs="Times New Roman"/>
        </w:rPr>
        <w:t>Servo Motors – Control bin locking, platform rotation, and coin dispensing mechanisms.</w:t>
      </w:r>
    </w:p>
    <w:p>
      <w:pPr>
        <w:pStyle w:val="213"/>
        <w:ind w:left="600" w:leftChars="0" w:firstLineChars="0"/>
        <w:rPr>
          <w:rFonts w:ascii="Times New Roman" w:hAnsi="Times New Roman" w:cs="Times New Roman"/>
          <w14:ligatures w14:val="none"/>
        </w:rPr>
      </w:pPr>
      <w:r>
        <w:rPr>
          <w:rFonts w:ascii="Times New Roman" w:hAnsi="Times New Roman" w:eastAsia="Times New Roman" w:cs="Times New Roman"/>
        </w:rPr>
        <w:t>Ultrasonic Sensor – Detects whether a compartment is full.</w:t>
      </w:r>
    </w:p>
    <w:p>
      <w:pPr>
        <w:pStyle w:val="213"/>
        <w:ind w:left="600" w:leftChars="0" w:firstLineChars="0"/>
        <w:rPr>
          <w:rFonts w:ascii="Times New Roman" w:hAnsi="Times New Roman" w:cs="Times New Roman"/>
          <w14:ligatures w14:val="none"/>
        </w:rPr>
      </w:pPr>
      <w:r>
        <w:rPr>
          <w:rFonts w:ascii="Times New Roman" w:hAnsi="Times New Roman" w:eastAsia="Times New Roman" w:cs="Times New Roman"/>
        </w:rPr>
        <w:t>Power Supply (Power Bank) – Portable power for all components.</w:t>
      </w:r>
    </w:p>
    <w:p>
      <w:pPr>
        <w:pStyle w:val="4"/>
        <w:rPr>
          <w:rFonts w:ascii="Times New Roman" w:hAnsi="Times New Roman" w:cs="Times New Roman"/>
        </w:rPr>
      </w:pPr>
      <w:r>
        <w:rPr>
          <w:rFonts w:ascii="Times New Roman" w:hAnsi="Times New Roman" w:eastAsia="Times New Roman" w:cs="Times New Roman"/>
          <w:color w:val="000000"/>
          <w:sz w:val="24"/>
        </w:rPr>
        <w:t>The interaction between these modules is managed through firmware that runs on the microcontroller. Logic branches are designed to prevent operation when the bin is full and reward the user only if proper disposal is detected.</w:t>
      </w:r>
    </w:p>
    <w:p>
      <w:pPr>
        <w:pStyle w:val="5"/>
        <w:numPr>
          <w:ilvl w:val="0"/>
          <w:numId w:val="0"/>
        </w:numPr>
        <w:bidi w:val="0"/>
        <w:rPr>
          <w:rFonts w:hint="default" w:ascii="Times New Roman" w:hAnsi="Times New Roman" w:cs="Times New Roman"/>
        </w:rPr>
      </w:pPr>
      <w:bookmarkStart w:id="69" w:name="_Toc1534699896"/>
      <w:r>
        <w:rPr>
          <w:rFonts w:hint="default" w:ascii="Times New Roman" w:hAnsi="Times New Roman" w:eastAsia="Times New Roman" w:cs="Times New Roman"/>
          <w:lang w:val="en-US"/>
        </w:rPr>
        <w:t>3.6. Conclusion</w:t>
      </w:r>
      <w:bookmarkEnd w:id="69"/>
    </w:p>
    <w:p>
      <w:pPr>
        <w:pStyle w:val="4"/>
        <w:rPr>
          <w:rFonts w:ascii="Times New Roman" w:hAnsi="Times New Roman" w:cs="Times New Roman"/>
        </w:rPr>
      </w:pPr>
      <w:r>
        <w:rPr>
          <w:rFonts w:ascii="Times New Roman" w:hAnsi="Times New Roman" w:eastAsia="Times New Roman" w:cs="Times New Roman"/>
        </w:rPr>
        <w:t>This chapter has presented the methodology adopted for the design and implementation of the AI-Driven Smart Bin system. It began by outlining the chosen development approach—Agile methodology—which supports the iterative nature of both hardware prototyping and AI model training. The chapter then detailed the information gathering process, including literature review, site observations, and user surveys, which collectively informed the system's requirements and design decisions.</w:t>
      </w:r>
    </w:p>
    <w:p>
      <w:pPr>
        <w:pStyle w:val="4"/>
        <w:rPr>
          <w:rFonts w:ascii="Times New Roman" w:hAnsi="Times New Roman" w:cs="Times New Roman"/>
        </w:rPr>
      </w:pPr>
      <w:r>
        <w:rPr>
          <w:rFonts w:ascii="Times New Roman" w:hAnsi="Times New Roman" w:eastAsia="Times New Roman" w:cs="Times New Roman"/>
        </w:rPr>
        <w:t>User and system requirements were carefully specified to guide the integration of mechanical, electronic, and AI components. The system analysis section utilized structured analysis techniques and diagrammatic tools to break down the functional flow of the smart bin, including use case and process interactions.</w:t>
      </w:r>
    </w:p>
    <w:p>
      <w:pPr>
        <w:pStyle w:val="4"/>
        <w:rPr>
          <w:rFonts w:ascii="Times New Roman" w:hAnsi="Times New Roman" w:cs="Times New Roman"/>
        </w:rPr>
      </w:pPr>
      <w:r>
        <w:rPr>
          <w:rFonts w:ascii="Times New Roman" w:hAnsi="Times New Roman" w:eastAsia="Times New Roman" w:cs="Times New Roman"/>
        </w:rPr>
        <w:t>Together, these activities have laid a solid foundation for the development and implementation phase, ensuring that the smart bin will be both technically feasible and aligned with real-world usage needs</w:t>
      </w: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hint="default" w:ascii="Times New Roman" w:hAnsi="Times New Roman" w:cs="Times New Roman"/>
        </w:rPr>
      </w:pPr>
      <w:bookmarkStart w:id="70" w:name="_Toc329038693"/>
      <w:r>
        <w:rPr>
          <w:rFonts w:hint="default" w:ascii="Times New Roman" w:hAnsi="Times New Roman" w:eastAsia="Times New Roman" w:cs="Times New Roman"/>
          <w:lang w:val="en-US"/>
        </w:rPr>
        <w:t>Chapter 4: System Design</w:t>
      </w:r>
      <w:bookmarkEnd w:id="70"/>
    </w:p>
    <w:p>
      <w:pPr>
        <w:pStyle w:val="5"/>
        <w:numPr>
          <w:ilvl w:val="0"/>
          <w:numId w:val="0"/>
        </w:numPr>
        <w:bidi w:val="0"/>
        <w:rPr>
          <w:rFonts w:hint="default" w:ascii="Times New Roman" w:hAnsi="Times New Roman" w:cs="Times New Roman"/>
        </w:rPr>
      </w:pPr>
      <w:bookmarkStart w:id="71" w:name="_Toc708967160"/>
      <w:r>
        <w:rPr>
          <w:rFonts w:hint="default" w:ascii="Times New Roman" w:hAnsi="Times New Roman" w:eastAsia="Times New Roman" w:cs="Times New Roman"/>
          <w:lang w:val="en-US"/>
        </w:rPr>
        <w:t>4.1. Introduction</w:t>
      </w:r>
      <w:bookmarkEnd w:id="71"/>
    </w:p>
    <w:p>
      <w:pPr>
        <w:pStyle w:val="4"/>
        <w:bidi w:val="0"/>
        <w:rPr>
          <w:rFonts w:hint="default"/>
          <w:lang w:val="en-US"/>
        </w:rPr>
      </w:pPr>
      <w:bookmarkStart w:id="72" w:name="_Toc1340347317"/>
      <w:r>
        <w:rPr>
          <w:rFonts w:hint="default"/>
          <w:lang w:val="en-US"/>
        </w:rPr>
        <w:t>This chapter details the design of the Smart Bin: an AI-driven waste sorting system that classifies, sorts, and rewards correct disposal. It covers the system architecture, hardware-software integration, and core modules—including classification, actuation, and incentive mechanisms.</w:t>
      </w:r>
    </w:p>
    <w:p>
      <w:pPr>
        <w:pStyle w:val="4"/>
        <w:bidi w:val="0"/>
        <w:rPr>
          <w:rFonts w:hint="default"/>
          <w:lang w:val="en-US"/>
        </w:rPr>
      </w:pPr>
      <w:r>
        <w:rPr>
          <w:rFonts w:hint="default"/>
          <w:lang w:val="en-US"/>
        </w:rPr>
        <w:t>Design decisions were guided by technical feasibility, resource constraints, and real-world usability. For instance, the system focuses on plastic, paper, and metal—identified as most common in public disposal settings through observation and user feedback. On-device inference using a lightweight YOLO model was chosen to balance accuracy, speed, and power efficiency within embedded limitations.</w:t>
      </w:r>
    </w:p>
    <w:p>
      <w:pPr>
        <w:pStyle w:val="4"/>
        <w:bidi w:val="0"/>
        <w:rPr>
          <w:rFonts w:hint="default" w:ascii="Times New Roman" w:hAnsi="Times New Roman" w:eastAsia="Times New Roman" w:cs="Times New Roman"/>
          <w:lang w:val="en-US"/>
        </w:rPr>
      </w:pPr>
      <w:r>
        <w:rPr>
          <w:rFonts w:hint="default"/>
          <w:lang w:val="en-US"/>
        </w:rPr>
        <w:t>Trade-offs between performance, cost, complexity, and user experience were evaluated through iterative prototyping. The following sections describe the system architecture, module breakdown, interface design, control algorithms, and maintenance considerations. Rationale for key choices is provided, along with reflections on challenges faced. Survey results will later inform final refinements to the design and deployment strategy.</w:t>
      </w:r>
    </w:p>
    <w:p>
      <w:pPr>
        <w:pStyle w:val="5"/>
        <w:numPr>
          <w:ilvl w:val="0"/>
          <w:numId w:val="0"/>
        </w:numPr>
        <w:bidi w:val="0"/>
        <w:rPr>
          <w:rFonts w:hint="default" w:ascii="Times New Roman" w:hAnsi="Times New Roman" w:cs="Times New Roman"/>
        </w:rPr>
      </w:pPr>
      <w:r>
        <w:rPr>
          <w:rFonts w:hint="default" w:ascii="Times New Roman" w:hAnsi="Times New Roman" w:eastAsia="Times New Roman" w:cs="Times New Roman"/>
          <w:lang w:val="en-US"/>
        </w:rPr>
        <w:t>4.2. System Analysis</w:t>
      </w:r>
      <w:bookmarkEnd w:id="72"/>
    </w:p>
    <w:p>
      <w:pPr>
        <w:pStyle w:val="15"/>
        <w:bidi w:val="0"/>
        <w:rPr>
          <w:rFonts w:hint="default"/>
          <w:lang w:val="en-US"/>
        </w:rPr>
      </w:pPr>
      <w:bookmarkStart w:id="73" w:name="_Toc58154644"/>
      <w:r>
        <w:rPr>
          <w:rFonts w:hint="default"/>
          <w:lang w:val="en-US"/>
        </w:rPr>
        <w:t>The Smart Bin addresses the inefficiency of traditional waste bins, which often result in contaminated streams and low recycling rates. The core challenge is the lack of accessible, automated systems that sort waste accurately and encourage proper disposal behavior.</w:t>
      </w:r>
    </w:p>
    <w:p>
      <w:pPr>
        <w:pStyle w:val="15"/>
        <w:bidi w:val="0"/>
        <w:rPr>
          <w:rFonts w:hint="default"/>
          <w:lang w:val="en-US"/>
        </w:rPr>
      </w:pPr>
      <w:r>
        <w:rPr>
          <w:rFonts w:hint="default"/>
          <w:lang w:val="en-US"/>
        </w:rPr>
        <w:t>Based on requirements from literature, observation, and surveys, the system must:</w:t>
      </w:r>
    </w:p>
    <w:p>
      <w:pPr>
        <w:pStyle w:val="15"/>
        <w:numPr>
          <w:ilvl w:val="0"/>
          <w:numId w:val="19"/>
        </w:numPr>
        <w:bidi w:val="0"/>
        <w:ind w:left="420" w:leftChars="0" w:hanging="420" w:firstLineChars="0"/>
        <w:rPr>
          <w:rFonts w:hint="default"/>
          <w:lang w:val="en-US"/>
        </w:rPr>
      </w:pPr>
      <w:r>
        <w:rPr>
          <w:rFonts w:hint="default"/>
          <w:lang w:val="en-US"/>
        </w:rPr>
        <w:t>Classify waste (plastic, metal, paper) in real time.</w:t>
      </w:r>
    </w:p>
    <w:p>
      <w:pPr>
        <w:pStyle w:val="15"/>
        <w:numPr>
          <w:ilvl w:val="0"/>
          <w:numId w:val="19"/>
        </w:numPr>
        <w:bidi w:val="0"/>
        <w:ind w:left="420" w:leftChars="0" w:hanging="420" w:firstLineChars="0"/>
        <w:rPr>
          <w:rFonts w:hint="default"/>
          <w:lang w:val="en-US"/>
        </w:rPr>
      </w:pPr>
      <w:r>
        <w:rPr>
          <w:rFonts w:hint="default"/>
          <w:lang w:val="en-US"/>
        </w:rPr>
        <w:t>Automatically sort items into designated compartments.</w:t>
      </w:r>
    </w:p>
    <w:p>
      <w:pPr>
        <w:pStyle w:val="15"/>
        <w:numPr>
          <w:ilvl w:val="0"/>
          <w:numId w:val="19"/>
        </w:numPr>
        <w:bidi w:val="0"/>
        <w:ind w:left="420" w:leftChars="0" w:hanging="420" w:firstLineChars="0"/>
        <w:rPr>
          <w:rFonts w:hint="default"/>
          <w:lang w:val="en-US"/>
        </w:rPr>
      </w:pPr>
      <w:r>
        <w:rPr>
          <w:rFonts w:hint="default"/>
          <w:lang w:val="en-US"/>
        </w:rPr>
        <w:t>Detect full bins and prevent overfilling.</w:t>
      </w:r>
    </w:p>
    <w:p>
      <w:pPr>
        <w:pStyle w:val="15"/>
        <w:numPr>
          <w:ilvl w:val="0"/>
          <w:numId w:val="19"/>
        </w:numPr>
        <w:bidi w:val="0"/>
        <w:ind w:left="420" w:leftChars="0" w:hanging="420" w:firstLineChars="0"/>
        <w:rPr>
          <w:rFonts w:hint="default"/>
          <w:lang w:val="en-US"/>
        </w:rPr>
      </w:pPr>
      <w:r>
        <w:rPr>
          <w:rFonts w:hint="default"/>
          <w:lang w:val="en-US"/>
        </w:rPr>
        <w:t>Provide feedback via LED/buzzer.</w:t>
      </w:r>
    </w:p>
    <w:p>
      <w:pPr>
        <w:pStyle w:val="15"/>
        <w:numPr>
          <w:ilvl w:val="0"/>
          <w:numId w:val="19"/>
        </w:numPr>
        <w:bidi w:val="0"/>
        <w:ind w:left="420" w:leftChars="0" w:hanging="420" w:firstLineChars="0"/>
        <w:rPr>
          <w:rFonts w:hint="default"/>
          <w:lang w:val="en-US"/>
        </w:rPr>
      </w:pPr>
      <w:r>
        <w:rPr>
          <w:rFonts w:hint="default"/>
          <w:lang w:val="en-US"/>
        </w:rPr>
        <w:t>Dispense rewards to incentivize users.</w:t>
      </w:r>
    </w:p>
    <w:p>
      <w:pPr>
        <w:pStyle w:val="15"/>
        <w:numPr>
          <w:ilvl w:val="0"/>
          <w:numId w:val="19"/>
        </w:numPr>
        <w:bidi w:val="0"/>
        <w:ind w:left="420" w:leftChars="0" w:hanging="420" w:firstLineChars="0"/>
        <w:rPr>
          <w:rFonts w:hint="default"/>
          <w:lang w:val="en-US"/>
        </w:rPr>
      </w:pPr>
      <w:r>
        <w:rPr>
          <w:rFonts w:hint="default"/>
          <w:lang w:val="en-US"/>
        </w:rPr>
        <w:t>Operate autonomously on portable power in public spaces.</w:t>
      </w:r>
    </w:p>
    <w:p>
      <w:pPr>
        <w:pStyle w:val="15"/>
        <w:bidi w:val="0"/>
        <w:rPr>
          <w:rFonts w:hint="default"/>
          <w:lang w:val="en-US"/>
        </w:rPr>
      </w:pPr>
      <w:r>
        <w:rPr>
          <w:rFonts w:hint="default"/>
          <w:lang w:val="en-US"/>
        </w:rPr>
        <w:t>Key constraints include low latency, high classification accuracy, safety, and durability. Future-proofing features such as usage logging, wireless monitoring, and over-the-air model updates are also considered.</w:t>
      </w:r>
    </w:p>
    <w:p>
      <w:pPr>
        <w:pStyle w:val="15"/>
        <w:bidi w:val="0"/>
        <w:rPr>
          <w:rFonts w:hint="default"/>
          <w:lang w:val="en-US"/>
        </w:rPr>
      </w:pPr>
      <w:r>
        <w:rPr>
          <w:rFonts w:hint="default"/>
          <w:lang w:val="en-US"/>
        </w:rPr>
        <w:t>This analysis defines what the system must achieve; the subsequent design details how these goals are realized technically.</w:t>
      </w:r>
    </w:p>
    <w:p>
      <w:pPr>
        <w:pStyle w:val="15"/>
        <w:bidi w:val="0"/>
        <w:rPr>
          <w:rFonts w:hint="default"/>
          <w:lang w:val="en-US"/>
        </w:rPr>
      </w:pPr>
      <w:r>
        <w:rPr>
          <w:rFonts w:hint="default"/>
          <w:lang w:val="en-US"/>
        </w:rPr>
        <w:br w:type="page"/>
      </w:r>
    </w:p>
    <w:p>
      <w:pPr>
        <w:pStyle w:val="5"/>
        <w:numPr>
          <w:ilvl w:val="0"/>
          <w:numId w:val="0"/>
        </w:numPr>
        <w:bidi w:val="0"/>
        <w:rPr>
          <w:rFonts w:hint="default" w:ascii="Times New Roman" w:hAnsi="Times New Roman" w:cs="Times New Roman"/>
          <w:highlight w:val="none"/>
        </w:rPr>
      </w:pPr>
      <w:r>
        <w:rPr>
          <w:rFonts w:hint="default" w:ascii="Times New Roman" w:hAnsi="Times New Roman" w:eastAsia="Times New Roman" w:cs="Times New Roman"/>
          <w:lang w:val="en-US"/>
        </w:rPr>
        <w:t>4.3. Context Model</w:t>
      </w:r>
      <w:bookmarkEnd w:id="73"/>
    </w:p>
    <w:p>
      <w:pPr>
        <w:pStyle w:val="4"/>
        <w:rPr>
          <w:rFonts w:ascii="Times New Roman" w:hAnsi="Times New Roman" w:cs="Times New Roman"/>
        </w:rPr>
      </w:pPr>
      <w:r>
        <w:rPr>
          <w:rFonts w:ascii="Times New Roman" w:hAnsi="Times New Roman" w:eastAsia="Times New Roman" w:cs="Times New Roman"/>
        </w:rPr>
        <w:t>The context model</w:t>
      </w:r>
      <w:r>
        <w:rPr>
          <w:rFonts w:hint="default" w:cs="Times New Roman"/>
          <w:lang w:val="en-US"/>
        </w:rPr>
        <w:t xml:space="preserve"> illustrated in Figure 8 </w:t>
      </w:r>
      <w:r>
        <w:rPr>
          <w:rFonts w:ascii="Times New Roman" w:hAnsi="Times New Roman" w:eastAsia="Times New Roman" w:cs="Times New Roman"/>
        </w:rPr>
        <w:t>defines the boundaries between the Smart Bin system and its external environment. It identifies all the external entities that interact with the system and the nature of data or control flows exchanged with them.</w:t>
      </w:r>
    </w:p>
    <w:p>
      <w:pPr>
        <w:pStyle w:val="4"/>
        <w:rPr>
          <w:rFonts w:ascii="Times New Roman" w:hAnsi="Times New Roman" w:cs="Times New Roman"/>
        </w:rPr>
      </w:pPr>
      <w:r>
        <w:rPr>
          <w:rFonts w:ascii="Times New Roman" w:hAnsi="Times New Roman" w:eastAsia="Times New Roman" w:cs="Times New Roman"/>
        </w:rPr>
        <w:t>At the center of the model is the Smart Bin System, which is influenced by multiple external entities. These include the User, who disposes of waste and receives feedback or rewards; the Maintenance Staff, who empties compartments and resets the bin; the Power Source, which provides energy for all operations; and the physical environment, particularly lighting conditions that may affect the performance of the vision system. Additionally, survey participants and datasets form part of the contextual environment during development and training of the AI model.</w:t>
      </w:r>
    </w:p>
    <w:p>
      <w:pPr>
        <w:pStyle w:val="4"/>
        <w:rPr>
          <w:rFonts w:ascii="Times New Roman" w:hAnsi="Times New Roman" w:cs="Times New Roman"/>
        </w:rPr>
      </w:pPr>
      <w:r>
        <w:rPr>
          <w:rFonts w:ascii="Times New Roman" w:hAnsi="Times New Roman" w:eastAsia="Times New Roman" w:cs="Times New Roman"/>
        </w:rPr>
        <w:t>These interactions are visually represented in the system’s context diagram, which forms the basis for identifying system boundaries, responsibilities, and external interfaces during design.</w:t>
      </w:r>
    </w:p>
    <w:p>
      <w:pPr>
        <w:pStyle w:val="4"/>
        <w:jc w:val="center"/>
        <w:rPr>
          <w:rFonts w:hint="default" w:ascii="Times New Roman" w:hAnsi="Times New Roman" w:cs="Times New Roman"/>
        </w:rPr>
      </w:pPr>
      <w:r>
        <w:drawing>
          <wp:inline distT="0" distB="0" distL="0" distR="0">
            <wp:extent cx="6120130" cy="2078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6120129" cy="2078534"/>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8</w:t>
      </w:r>
      <w:r>
        <w:rPr>
          <w:rFonts w:ascii="Times New Roman" w:hAnsi="Times New Roman" w:eastAsia="Times New Roman" w:cs="Times New Roman"/>
        </w:rPr>
        <w:fldChar w:fldCharType="end"/>
      </w:r>
      <w:bookmarkStart w:id="74" w:name="_Toc1380053883"/>
      <w:r>
        <w:rPr>
          <w:rFonts w:ascii="Times New Roman" w:hAnsi="Times New Roman" w:eastAsia="Times New Roman" w:cs="Times New Roman"/>
        </w:rPr>
        <w:t xml:space="preserve">: Smart Bin context diagram </w:t>
      </w:r>
      <w:bookmarkEnd w:id="74"/>
    </w:p>
    <w:p>
      <w:pPr>
        <w:shd w:val="clear" w:color="auto"/>
        <w:bidi w:val="0"/>
        <w:rPr>
          <w:rFonts w:hint="default" w:ascii="Times New Roman" w:hAnsi="Times New Roman" w:cs="Times New Roman"/>
        </w:rPr>
      </w:pPr>
      <w:r>
        <w:rPr>
          <w:rFonts w:hint="default" w:ascii="Times New Roman" w:hAnsi="Times New Roman" w:eastAsia="Times New Roman" w:cs="Times New Roman"/>
          <w:highlight w:val="none"/>
        </w:rPr>
        <w:br w:type="page" w:clear="all"/>
      </w:r>
    </w:p>
    <w:p>
      <w:pPr>
        <w:pStyle w:val="5"/>
        <w:numPr>
          <w:ilvl w:val="0"/>
          <w:numId w:val="0"/>
        </w:numPr>
        <w:bidi w:val="0"/>
        <w:rPr>
          <w:rFonts w:hint="default" w:ascii="Times New Roman" w:hAnsi="Times New Roman" w:cs="Times New Roman"/>
          <w:highlight w:val="none"/>
        </w:rPr>
      </w:pPr>
      <w:bookmarkStart w:id="75" w:name="_Toc1656401019"/>
      <w:r>
        <w:rPr>
          <w:rFonts w:hint="default" w:ascii="Times New Roman" w:hAnsi="Times New Roman" w:eastAsia="Times New Roman" w:cs="Times New Roman"/>
          <w:lang w:val="en-US"/>
        </w:rPr>
        <w:t>4.4. Design Methods</w:t>
      </w:r>
      <w:bookmarkEnd w:id="75"/>
    </w:p>
    <w:p>
      <w:pPr>
        <w:pStyle w:val="6"/>
        <w:bidi w:val="0"/>
        <w:rPr>
          <w:rFonts w:hint="default" w:ascii="Times New Roman" w:hAnsi="Times New Roman" w:cs="Times New Roman"/>
        </w:rPr>
      </w:pPr>
      <w:bookmarkStart w:id="76" w:name="_Toc1698135555"/>
      <w:r>
        <w:rPr>
          <w:rFonts w:hint="default" w:ascii="Times New Roman" w:hAnsi="Times New Roman" w:eastAsia="Times New Roman" w:cs="Times New Roman"/>
          <w:lang w:val="en-US"/>
        </w:rPr>
        <w:t>4.4.1. Architectural Design</w:t>
      </w:r>
      <w:bookmarkEnd w:id="76"/>
    </w:p>
    <w:p>
      <w:pPr>
        <w:pStyle w:val="4"/>
        <w:rPr>
          <w:rFonts w:ascii="Times New Roman" w:hAnsi="Times New Roman" w:cs="Times New Roman"/>
        </w:rPr>
      </w:pPr>
      <w:r>
        <w:rPr>
          <w:rFonts w:ascii="Times New Roman" w:hAnsi="Times New Roman" w:eastAsia="Times New Roman" w:cs="Times New Roman"/>
        </w:rPr>
        <w:t>The architectural design of the Smart Bin System outlines the high-level structure of both the hardware and software subsystems, and how they interact to meet the functional and non-functional requirements. The architecture is designed for modularity, allowing each component to handle a specific responsibility within the overall system workflow.</w:t>
      </w:r>
    </w:p>
    <w:p>
      <w:pPr>
        <w:pStyle w:val="7"/>
        <w:rPr>
          <w:rFonts w:ascii="Times New Roman" w:hAnsi="Times New Roman" w:cs="Times New Roman"/>
          <w:highlight w:val="none"/>
        </w:rPr>
      </w:pPr>
      <w:bookmarkStart w:id="77" w:name="_Toc2010206378"/>
      <w:r>
        <w:rPr>
          <w:rFonts w:ascii="Times New Roman" w:hAnsi="Times New Roman" w:eastAsia="Times New Roman" w:cs="Times New Roman"/>
          <w:lang w:val="en"/>
        </w:rPr>
        <w:t>Hardware Architecture</w:t>
      </w:r>
      <w:bookmarkEnd w:id="77"/>
    </w:p>
    <w:p>
      <w:pPr>
        <w:pStyle w:val="4"/>
        <w:jc w:val="center"/>
        <w:rPr>
          <w:rFonts w:hint="default" w:ascii="Times New Roman" w:hAnsi="Times New Roman" w:cs="Times New Roman"/>
        </w:rPr>
      </w:pPr>
      <w:r>
        <w:drawing>
          <wp:inline distT="0" distB="0" distL="0" distR="0">
            <wp:extent cx="6120130" cy="6242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6120129" cy="6242157"/>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9</w:t>
      </w:r>
      <w:r>
        <w:rPr>
          <w:rFonts w:ascii="Times New Roman" w:hAnsi="Times New Roman" w:eastAsia="Times New Roman" w:cs="Times New Roman"/>
        </w:rPr>
        <w:fldChar w:fldCharType="end"/>
      </w:r>
      <w:bookmarkStart w:id="78" w:name="_Toc880864594"/>
      <w:r>
        <w:rPr>
          <w:rFonts w:ascii="Times New Roman" w:hAnsi="Times New Roman" w:eastAsia="Times New Roman" w:cs="Times New Roman"/>
        </w:rPr>
        <w:t xml:space="preserve">: </w:t>
      </w:r>
      <w:r>
        <w:rPr>
          <w:rFonts w:ascii="Times New Roman" w:hAnsi="Times New Roman" w:eastAsia="Times New Roman" w:cs="Times New Roman"/>
          <w:lang w:val="en"/>
        </w:rPr>
        <w:t xml:space="preserve">Smart Bin </w:t>
      </w:r>
      <w:r>
        <w:rPr>
          <w:rFonts w:ascii="Times New Roman" w:hAnsi="Times New Roman" w:eastAsia="Times New Roman" w:cs="Times New Roman"/>
        </w:rPr>
        <w:t xml:space="preserve">Architectural Design Diagram </w:t>
      </w:r>
      <w:bookmarkEnd w:id="78"/>
    </w:p>
    <w:p>
      <w:pPr>
        <w:rPr>
          <w:rFonts w:ascii="Times New Roman" w:hAnsi="Times New Roman" w:cs="Times New Roman"/>
        </w:rPr>
      </w:pPr>
    </w:p>
    <w:p>
      <w:pPr>
        <w:rPr>
          <w:rFonts w:hint="default" w:ascii="Times New Roman" w:hAnsi="Times New Roman" w:cs="Times New Roman"/>
        </w:rPr>
      </w:pPr>
      <w:r>
        <w:rPr>
          <w:rFonts w:hint="default" w:ascii="Times New Roman" w:hAnsi="Times New Roman" w:eastAsia="Times New Roman" w:cs="Times New Roman"/>
          <w:lang w:val="en-US"/>
        </w:rPr>
        <w:br w:type="page"/>
      </w:r>
    </w:p>
    <w:p>
      <w:pPr>
        <w:pStyle w:val="4"/>
        <w:numPr>
          <w:ilvl w:val="0"/>
          <w:numId w:val="19"/>
        </w:numPr>
        <w:tabs>
          <w:tab w:val="clear" w:pos="420"/>
        </w:tabs>
        <w:ind w:left="420" w:leftChars="0" w:hanging="420" w:firstLineChars="0"/>
        <w:rPr>
          <w:rFonts w:hint="default" w:ascii="Times New Roman" w:hAnsi="Times New Roman" w:cs="Times New Roman"/>
        </w:rPr>
      </w:pPr>
      <w:r>
        <w:rPr>
          <w:rFonts w:hint="default" w:ascii="Times New Roman" w:hAnsi="Times New Roman" w:eastAsia="Times New Roman" w:cs="Times New Roman"/>
          <w:lang w:val="en-US"/>
        </w:rPr>
        <w:t>Power Bank: Portable power source to supply to all hardware components</w:t>
      </w:r>
    </w:p>
    <w:p>
      <w:pPr>
        <w:pStyle w:val="4"/>
        <w:numPr>
          <w:ilvl w:val="0"/>
          <w:numId w:val="19"/>
        </w:numPr>
        <w:ind w:left="420" w:leftChars="0" w:hanging="420" w:firstLineChars="0"/>
        <w:rPr>
          <w:rFonts w:hint="default" w:ascii="Times New Roman" w:hAnsi="Times New Roman" w:cs="Times New Roman"/>
        </w:rPr>
      </w:pPr>
      <w:r>
        <w:rPr>
          <w:rFonts w:hint="default" w:ascii="Times New Roman" w:hAnsi="Times New Roman" w:eastAsia="Times New Roman" w:cs="Times New Roman"/>
          <w:lang w:val="en-US"/>
        </w:rPr>
        <w:t>Microcontroller: Core processing unit for input/output control and integration logic</w:t>
      </w:r>
    </w:p>
    <w:p>
      <w:pPr>
        <w:pStyle w:val="4"/>
        <w:numPr>
          <w:ilvl w:val="0"/>
          <w:numId w:val="19"/>
        </w:numPr>
        <w:ind w:left="420" w:leftChars="0" w:hanging="420" w:firstLineChars="0"/>
        <w:rPr>
          <w:rFonts w:hint="default" w:ascii="Times New Roman" w:hAnsi="Times New Roman" w:cs="Times New Roman"/>
        </w:rPr>
      </w:pPr>
      <w:r>
        <w:rPr>
          <w:rFonts w:hint="default" w:ascii="Times New Roman" w:hAnsi="Times New Roman" w:eastAsia="Times New Roman" w:cs="Times New Roman"/>
          <w:lang w:val="en-US"/>
        </w:rPr>
        <w:t>Camera Module: Captures images of incoming waste for classification</w:t>
      </w:r>
    </w:p>
    <w:p>
      <w:pPr>
        <w:pStyle w:val="4"/>
        <w:numPr>
          <w:ilvl w:val="0"/>
          <w:numId w:val="19"/>
        </w:numPr>
        <w:ind w:left="420" w:leftChars="0" w:hanging="420" w:firstLineChars="0"/>
        <w:rPr>
          <w:rFonts w:hint="default" w:ascii="Times New Roman" w:hAnsi="Times New Roman" w:cs="Times New Roman"/>
        </w:rPr>
      </w:pPr>
      <w:r>
        <w:rPr>
          <w:rFonts w:hint="default" w:ascii="Times New Roman" w:hAnsi="Times New Roman" w:eastAsia="Times New Roman" w:cs="Times New Roman"/>
          <w:lang w:val="en-US"/>
        </w:rPr>
        <w:t>Servo Motor 1: Rotates platform to align the correct compartment beneath the drop point</w:t>
      </w:r>
    </w:p>
    <w:p>
      <w:pPr>
        <w:pStyle w:val="4"/>
        <w:numPr>
          <w:ilvl w:val="0"/>
          <w:numId w:val="19"/>
        </w:numPr>
        <w:ind w:left="420" w:leftChars="0" w:hanging="420" w:firstLineChars="0"/>
        <w:rPr>
          <w:rFonts w:hint="default" w:ascii="Times New Roman" w:hAnsi="Times New Roman" w:cs="Times New Roman"/>
        </w:rPr>
      </w:pPr>
      <w:r>
        <w:rPr>
          <w:rFonts w:hint="default" w:ascii="Times New Roman" w:hAnsi="Times New Roman" w:eastAsia="Times New Roman" w:cs="Times New Roman"/>
          <w:lang w:val="en-US"/>
        </w:rPr>
        <w:t>Servo Motor 2: Controls the lid opening/closing and drop release mechanism</w:t>
      </w:r>
    </w:p>
    <w:p>
      <w:pPr>
        <w:pStyle w:val="4"/>
        <w:numPr>
          <w:ilvl w:val="0"/>
          <w:numId w:val="19"/>
        </w:numPr>
        <w:ind w:left="420" w:leftChars="0" w:hanging="420" w:firstLineChars="0"/>
        <w:rPr>
          <w:rFonts w:hint="default" w:ascii="Times New Roman" w:hAnsi="Times New Roman" w:cs="Times New Roman"/>
        </w:rPr>
      </w:pPr>
      <w:r>
        <w:rPr>
          <w:rFonts w:hint="default" w:ascii="Times New Roman" w:hAnsi="Times New Roman" w:eastAsia="Times New Roman" w:cs="Times New Roman"/>
          <w:lang w:val="en-US"/>
        </w:rPr>
        <w:t>Servo Motor 3: Activates coin dispenser for reward when recyclable material is detected</w:t>
      </w:r>
    </w:p>
    <w:p>
      <w:pPr>
        <w:pStyle w:val="4"/>
        <w:numPr>
          <w:ilvl w:val="0"/>
          <w:numId w:val="19"/>
        </w:numPr>
        <w:ind w:left="420" w:leftChars="0" w:hanging="420" w:firstLineChars="0"/>
        <w:rPr>
          <w:rFonts w:hint="default" w:ascii="Times New Roman" w:hAnsi="Times New Roman" w:cs="Times New Roman"/>
        </w:rPr>
      </w:pPr>
      <w:r>
        <w:rPr>
          <w:rFonts w:hint="default" w:ascii="Times New Roman" w:hAnsi="Times New Roman" w:eastAsia="Times New Roman" w:cs="Times New Roman"/>
          <w:lang w:val="en-US"/>
        </w:rPr>
        <w:t>LED Indicator: Provides visual feedback (e.g., bin full, item accepted, error state)</w:t>
      </w:r>
    </w:p>
    <w:p>
      <w:pPr>
        <w:pStyle w:val="4"/>
        <w:numPr>
          <w:ilvl w:val="0"/>
          <w:numId w:val="19"/>
        </w:numPr>
        <w:ind w:left="420" w:leftChars="0" w:hanging="420" w:firstLineChars="0"/>
        <w:rPr>
          <w:rFonts w:hint="default" w:ascii="Times New Roman" w:hAnsi="Times New Roman" w:cs="Times New Roman"/>
        </w:rPr>
      </w:pPr>
      <w:r>
        <w:rPr>
          <w:rFonts w:hint="default" w:ascii="Times New Roman" w:hAnsi="Times New Roman" w:eastAsia="Times New Roman" w:cs="Times New Roman"/>
          <w:lang w:val="en-US"/>
        </w:rPr>
        <w:t>Speaker/Buzzer: Emits sound for alerts (e.g., successful drop, bin full, invalid item)</w:t>
      </w:r>
    </w:p>
    <w:p>
      <w:pPr>
        <w:pStyle w:val="7"/>
        <w:pBdr>
          <w:top w:val="none" w:color="000000" w:sz="0" w:space="0"/>
          <w:left w:val="none" w:color="000000" w:sz="0" w:space="0"/>
          <w:bottom w:val="none" w:color="000000" w:sz="0" w:space="0"/>
          <w:right w:val="none" w:color="000000" w:sz="0" w:space="0"/>
        </w:pBdr>
        <w:ind w:left="0" w:right="0" w:firstLine="0"/>
        <w:rPr>
          <w:rFonts w:ascii="Times New Roman" w:hAnsi="Times New Roman" w:cs="Times New Roman"/>
          <w14:ligatures w14:val="none"/>
        </w:rPr>
      </w:pPr>
      <w:bookmarkStart w:id="79" w:name="_Toc1296573346"/>
      <w:r>
        <w:rPr>
          <w:rFonts w:ascii="Times New Roman" w:hAnsi="Times New Roman" w:eastAsia="Times New Roman" w:cs="Times New Roman"/>
        </w:rPr>
        <w:t>Software Architecture</w:t>
      </w:r>
      <w:bookmarkEnd w:id="79"/>
    </w:p>
    <w:p>
      <w:pPr>
        <w:pStyle w:val="4"/>
        <w:rPr>
          <w:rFonts w:ascii="Times New Roman" w:hAnsi="Times New Roman" w:cs="Times New Roman"/>
        </w:rPr>
      </w:pPr>
      <w:r>
        <w:rPr>
          <w:rFonts w:ascii="Times New Roman" w:hAnsi="Times New Roman" w:eastAsia="Times New Roman" w:cs="Times New Roman"/>
          <w:color w:val="000000"/>
          <w:sz w:val="24"/>
        </w:rPr>
        <w:t>The software component is structured into modules:</w:t>
      </w:r>
    </w:p>
    <w:p>
      <w:pPr>
        <w:pStyle w:val="213"/>
        <w:numPr>
          <w:ilvl w:val="0"/>
          <w:numId w:val="19"/>
        </w:numPr>
        <w:ind w:left="420" w:leftChars="0" w:right="0" w:rightChars="0" w:hanging="420" w:firstLineChars="0"/>
        <w:rPr>
          <w:rFonts w:ascii="Times New Roman" w:hAnsi="Times New Roman" w:cs="Times New Roman"/>
          <w:b w:val="0"/>
          <w:bCs/>
        </w:rPr>
      </w:pPr>
      <w:r>
        <w:rPr>
          <w:rFonts w:ascii="Times New Roman" w:hAnsi="Times New Roman" w:eastAsia="Times New Roman" w:cs="Times New Roman"/>
          <w:b w:val="0"/>
          <w:bCs/>
          <w:color w:val="000000"/>
          <w:sz w:val="24"/>
        </w:rPr>
        <w:t>Image Capture Module – interfaces with the camera to obtain images</w:t>
      </w:r>
    </w:p>
    <w:p>
      <w:pPr>
        <w:pStyle w:val="213"/>
        <w:numPr>
          <w:ilvl w:val="0"/>
          <w:numId w:val="19"/>
        </w:numPr>
        <w:ind w:left="420" w:leftChars="0" w:right="0" w:rightChars="0" w:hanging="420" w:firstLineChars="0"/>
        <w:rPr>
          <w:rFonts w:ascii="Times New Roman" w:hAnsi="Times New Roman" w:cs="Times New Roman"/>
          <w:b w:val="0"/>
          <w:bCs/>
        </w:rPr>
      </w:pPr>
      <w:r>
        <w:rPr>
          <w:rFonts w:ascii="Times New Roman" w:hAnsi="Times New Roman" w:eastAsia="Times New Roman" w:cs="Times New Roman"/>
          <w:b w:val="0"/>
          <w:bCs/>
          <w:color w:val="000000"/>
          <w:sz w:val="24"/>
        </w:rPr>
        <w:t>AI Classification Module – runs a YOLO-based model to classify the object into plastic, paper, or metal</w:t>
      </w:r>
    </w:p>
    <w:p>
      <w:pPr>
        <w:pStyle w:val="213"/>
        <w:numPr>
          <w:ilvl w:val="0"/>
          <w:numId w:val="19"/>
        </w:numPr>
        <w:ind w:left="420" w:leftChars="0" w:right="0" w:rightChars="0" w:hanging="420" w:firstLineChars="0"/>
        <w:rPr>
          <w:rFonts w:ascii="Times New Roman" w:hAnsi="Times New Roman" w:cs="Times New Roman"/>
          <w:b w:val="0"/>
          <w:bCs/>
        </w:rPr>
      </w:pPr>
      <w:r>
        <w:rPr>
          <w:rFonts w:ascii="Times New Roman" w:hAnsi="Times New Roman" w:eastAsia="Times New Roman" w:cs="Times New Roman"/>
          <w:b w:val="0"/>
          <w:bCs/>
          <w:color w:val="000000"/>
          <w:sz w:val="24"/>
        </w:rPr>
        <w:t>Control Logic Module – interprets classification results and manages mechanical operations (rotation, dropping, locking)</w:t>
      </w:r>
    </w:p>
    <w:p>
      <w:pPr>
        <w:pStyle w:val="213"/>
        <w:numPr>
          <w:ilvl w:val="0"/>
          <w:numId w:val="19"/>
        </w:numPr>
        <w:ind w:left="420" w:leftChars="0" w:right="0" w:rightChars="0" w:hanging="420" w:firstLineChars="0"/>
        <w:rPr>
          <w:rFonts w:ascii="Times New Roman" w:hAnsi="Times New Roman" w:cs="Times New Roman"/>
          <w:b w:val="0"/>
          <w:bCs/>
        </w:rPr>
      </w:pPr>
      <w:r>
        <w:rPr>
          <w:rFonts w:ascii="Times New Roman" w:hAnsi="Times New Roman" w:eastAsia="Times New Roman" w:cs="Times New Roman"/>
          <w:b w:val="0"/>
          <w:bCs/>
          <w:color w:val="000000"/>
          <w:sz w:val="24"/>
        </w:rPr>
        <w:t>Feedback Module – activates LEDs and buzzer signals</w:t>
      </w:r>
    </w:p>
    <w:p>
      <w:pPr>
        <w:pStyle w:val="213"/>
        <w:numPr>
          <w:ilvl w:val="0"/>
          <w:numId w:val="19"/>
        </w:numPr>
        <w:ind w:left="420" w:leftChars="0" w:right="0" w:rightChars="0" w:hanging="420" w:firstLineChars="0"/>
        <w:rPr>
          <w:rFonts w:ascii="Times New Roman" w:hAnsi="Times New Roman" w:cs="Times New Roman"/>
          <w:b w:val="0"/>
          <w:bCs/>
        </w:rPr>
      </w:pPr>
      <w:r>
        <w:rPr>
          <w:rFonts w:ascii="Times New Roman" w:hAnsi="Times New Roman" w:eastAsia="Times New Roman" w:cs="Times New Roman"/>
          <w:b w:val="0"/>
          <w:bCs/>
          <w:color w:val="000000"/>
          <w:sz w:val="24"/>
        </w:rPr>
        <w:t>Fullness Monitoring Module – reads from the ultrasonic sensor and determines whether to lock input</w:t>
      </w:r>
    </w:p>
    <w:p>
      <w:pPr>
        <w:pStyle w:val="213"/>
        <w:numPr>
          <w:ilvl w:val="0"/>
          <w:numId w:val="19"/>
        </w:numPr>
        <w:ind w:left="420" w:leftChars="0" w:right="0" w:rightChars="0" w:hanging="420" w:firstLineChars="0"/>
        <w:rPr>
          <w:rFonts w:ascii="Times New Roman" w:hAnsi="Times New Roman" w:cs="Times New Roman"/>
          <w:b w:val="0"/>
          <w:bCs/>
        </w:rPr>
      </w:pPr>
      <w:r>
        <w:rPr>
          <w:rFonts w:ascii="Times New Roman" w:hAnsi="Times New Roman" w:eastAsia="Times New Roman" w:cs="Times New Roman"/>
          <w:b w:val="0"/>
          <w:bCs/>
          <w:color w:val="000000"/>
          <w:sz w:val="24"/>
        </w:rPr>
        <w:t>Reward Module – controls coin dispensing logic</w:t>
      </w:r>
    </w:p>
    <w:p>
      <w:pPr>
        <w:pStyle w:val="4"/>
        <w:rPr>
          <w:rFonts w:ascii="Times New Roman" w:hAnsi="Times New Roman" w:cs="Times New Roman"/>
        </w:rPr>
      </w:pPr>
      <w:r>
        <w:rPr>
          <w:rFonts w:ascii="Times New Roman" w:hAnsi="Times New Roman" w:eastAsia="Times New Roman" w:cs="Times New Roman"/>
          <w:color w:val="000000"/>
          <w:sz w:val="24"/>
        </w:rPr>
        <w:t>This modular architecture ensures clear separation of concerns and supports future scalability, such as adding data logging, wireless connectivity, or remote monitoring features.</w:t>
      </w:r>
    </w:p>
    <w:p>
      <w:pPr>
        <w:pStyle w:val="7"/>
        <w:pBdr>
          <w:top w:val="none" w:color="000000" w:sz="0" w:space="0"/>
          <w:left w:val="none" w:color="000000" w:sz="0" w:space="0"/>
          <w:bottom w:val="none" w:color="000000" w:sz="0" w:space="0"/>
          <w:right w:val="none" w:color="000000" w:sz="0" w:space="0"/>
        </w:pBdr>
        <w:ind w:left="0" w:right="0" w:firstLine="0"/>
        <w:rPr>
          <w:rFonts w:ascii="Times New Roman" w:hAnsi="Times New Roman" w:cs="Times New Roman"/>
          <w14:ligatures w14:val="none"/>
        </w:rPr>
      </w:pPr>
      <w:bookmarkStart w:id="80" w:name="_Toc1750004887"/>
      <w:r>
        <w:rPr>
          <w:rFonts w:ascii="Times New Roman" w:hAnsi="Times New Roman" w:eastAsia="Times New Roman" w:cs="Times New Roman"/>
        </w:rPr>
        <w:t>System Integration</w:t>
      </w:r>
      <w:bookmarkEnd w:id="80"/>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The microcontroller acts as the central processing and coordination unit, interfacing with sensors and actuators in real time. The entire system operates offline and autonomously, powered by a portable power source. The architecture has been designed to meet requirements for speed, accuracy, portability, and safety in public environments.</w:t>
      </w: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6"/>
        <w:bidi w:val="0"/>
        <w:rPr>
          <w:rFonts w:hint="default" w:ascii="Times New Roman" w:hAnsi="Times New Roman" w:cs="Times New Roman"/>
        </w:rPr>
      </w:pPr>
      <w:bookmarkStart w:id="81" w:name="_Toc460185533"/>
      <w:r>
        <w:rPr>
          <w:rFonts w:hint="default" w:ascii="Times New Roman" w:hAnsi="Times New Roman" w:eastAsia="Times New Roman" w:cs="Times New Roman"/>
          <w:lang w:val="en-US"/>
        </w:rPr>
        <w:t>4.4.2. Detailed Design</w:t>
      </w:r>
      <w:bookmarkEnd w:id="81"/>
    </w:p>
    <w:p>
      <w:pPr>
        <w:pStyle w:val="4"/>
        <w:rPr>
          <w:rFonts w:ascii="Times New Roman" w:hAnsi="Times New Roman" w:cs="Times New Roman"/>
          <w:highlight w:val="none"/>
        </w:rPr>
      </w:pPr>
      <w:r>
        <w:rPr>
          <w:rFonts w:ascii="Times New Roman" w:hAnsi="Times New Roman" w:eastAsia="Times New Roman" w:cs="Times New Roman"/>
        </w:rPr>
        <w:t xml:space="preserve">The detailed design phase breaks down the Smart Bin System into individual functional modules and describes the behavior, logic, and interfaces of each module. The system follows a modular approach to ensure separation of concerns, ease of testing, and scalability. Each module is responsible for a specific function within the waste classification, sorting, and reward workflow. The design methodology used is Structured Analysis and Design (SAD), and system logic is further expressed through </w:t>
      </w:r>
      <w:r>
        <w:rPr>
          <w:rFonts w:ascii="Times New Roman" w:hAnsi="Times New Roman" w:eastAsia="Times New Roman" w:cs="Times New Roman"/>
          <w:lang w:val="en"/>
        </w:rPr>
        <w:t>a Data Flow D</w:t>
      </w:r>
      <w:r>
        <w:rPr>
          <w:rFonts w:ascii="Times New Roman" w:hAnsi="Times New Roman" w:eastAsia="Times New Roman" w:cs="Times New Roman"/>
        </w:rPr>
        <w:t>iagram and pseudocode.</w:t>
      </w:r>
    </w:p>
    <w:p>
      <w:pPr>
        <w:pStyle w:val="4"/>
        <w:jc w:val="center"/>
        <w:rPr>
          <w:rFonts w:ascii="Times New Roman" w:hAnsi="Times New Roman" w:cs="Times New Roman"/>
          <w:highlight w:val="none"/>
        </w:rPr>
      </w:pPr>
      <w:r>
        <w:rPr>
          <w:rFonts w:ascii="Times New Roman" w:hAnsi="Times New Roman" w:eastAsia="Times New Roman" w:cs="Times New Roman"/>
        </w:rPr>
        <w:drawing>
          <wp:inline distT="0" distB="0" distL="0" distR="0">
            <wp:extent cx="6120130" cy="6165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6120129" cy="6165512"/>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10</w:t>
      </w:r>
      <w:r>
        <w:rPr>
          <w:rFonts w:ascii="Times New Roman" w:hAnsi="Times New Roman" w:eastAsia="Times New Roman" w:cs="Times New Roman"/>
        </w:rPr>
        <w:fldChar w:fldCharType="end"/>
      </w:r>
      <w:bookmarkStart w:id="82" w:name="_Toc1630291734"/>
      <w:r>
        <w:rPr>
          <w:rFonts w:ascii="Times New Roman" w:hAnsi="Times New Roman" w:eastAsia="Times New Roman" w:cs="Times New Roman"/>
        </w:rPr>
        <w:t xml:space="preserve">: </w:t>
      </w:r>
      <w:r>
        <w:rPr>
          <w:rFonts w:ascii="Times New Roman" w:hAnsi="Times New Roman" w:eastAsia="Times New Roman" w:cs="Times New Roman"/>
          <w:lang w:val="en"/>
        </w:rPr>
        <w:t xml:space="preserve">Smart Bin </w:t>
      </w:r>
      <w:r>
        <w:rPr>
          <w:rFonts w:ascii="Times New Roman" w:hAnsi="Times New Roman" w:eastAsia="Times New Roman" w:cs="Times New Roman"/>
        </w:rPr>
        <w:t xml:space="preserve">Data Flow Diagram </w:t>
      </w:r>
      <w:bookmarkEnd w:id="82"/>
    </w:p>
    <w:p>
      <w:pPr>
        <w:rPr>
          <w:rFonts w:ascii="Times New Roman" w:hAnsi="Times New Roman" w:cs="Times New Roman"/>
        </w:rPr>
      </w:pPr>
    </w:p>
    <w:p>
      <w:pPr>
        <w:shd w:val="clear" w:color="auto"/>
        <w:rPr>
          <w:rFonts w:ascii="Times New Roman" w:hAnsi="Times New Roman" w:cs="Times New Roman"/>
          <w:b/>
          <w:bCs/>
          <w:highlight w:val="none"/>
        </w:rPr>
      </w:pPr>
      <w:r>
        <w:rPr>
          <w:rFonts w:ascii="Times New Roman" w:hAnsi="Times New Roman" w:eastAsia="Times New Roman" w:cs="Times New Roman"/>
          <w:b/>
          <w:bCs/>
          <w:highlight w:val="none"/>
        </w:rPr>
        <w:br w:type="page" w:clear="all"/>
      </w:r>
    </w:p>
    <w:p>
      <w:pPr>
        <w:pStyle w:val="215"/>
        <w:numPr>
          <w:numId w:val="0"/>
        </w:numPr>
        <w:rPr>
          <w:rFonts w:ascii="Times New Roman" w:hAnsi="Times New Roman" w:cs="Times New Roman"/>
          <w:b/>
          <w:bCs/>
          <w:highlight w:val="none"/>
        </w:rPr>
      </w:pPr>
      <w:r>
        <w:rPr>
          <w:rFonts w:hint="default" w:ascii="Times New Roman" w:hAnsi="Times New Roman" w:eastAsia="Times New Roman" w:cs="Times New Roman"/>
          <w:b/>
          <w:bCs/>
          <w:lang w:val="en-US"/>
        </w:rPr>
        <w:t xml:space="preserve">1. </w:t>
      </w:r>
      <w:r>
        <w:rPr>
          <w:rFonts w:ascii="Times New Roman" w:hAnsi="Times New Roman" w:eastAsia="Times New Roman" w:cs="Times New Roman"/>
          <w:b/>
          <w:bCs/>
        </w:rPr>
        <w:t>Image Capture Module</w:t>
      </w:r>
    </w:p>
    <w:p>
      <w:pPr>
        <w:pStyle w:val="15"/>
        <w:rPr>
          <w:rFonts w:ascii="Times New Roman" w:hAnsi="Times New Roman" w:cs="Times New Roman"/>
        </w:rPr>
      </w:pPr>
      <w:r>
        <w:rPr>
          <w:rFonts w:ascii="Times New Roman" w:hAnsi="Times New Roman" w:eastAsia="Times New Roman" w:cs="Times New Roman"/>
        </w:rPr>
        <w:t>Purpose: This module captures an image of the waste item once inserted by the user.</w:t>
      </w:r>
    </w:p>
    <w:p>
      <w:pPr>
        <w:pStyle w:val="15"/>
        <w:numPr>
          <w:ilvl w:val="0"/>
          <w:numId w:val="20"/>
        </w:numPr>
        <w:rPr>
          <w:rFonts w:ascii="Times New Roman" w:hAnsi="Times New Roman" w:cs="Times New Roman"/>
        </w:rPr>
      </w:pPr>
      <w:r>
        <w:rPr>
          <w:rFonts w:ascii="Times New Roman" w:hAnsi="Times New Roman" w:eastAsia="Times New Roman" w:cs="Times New Roman"/>
        </w:rPr>
        <w:t>Input: Trigger signal when bin lid is closed</w:t>
      </w:r>
    </w:p>
    <w:p>
      <w:pPr>
        <w:pStyle w:val="15"/>
        <w:numPr>
          <w:ilvl w:val="0"/>
          <w:numId w:val="20"/>
        </w:numPr>
        <w:rPr>
          <w:rFonts w:ascii="Times New Roman" w:hAnsi="Times New Roman" w:cs="Times New Roman"/>
        </w:rPr>
      </w:pPr>
      <w:r>
        <w:rPr>
          <w:rFonts w:ascii="Times New Roman" w:hAnsi="Times New Roman" w:eastAsia="Times New Roman" w:cs="Times New Roman"/>
        </w:rPr>
        <w:t>Output: Still image (frame) sent to classification module</w:t>
      </w:r>
    </w:p>
    <w:p>
      <w:pPr>
        <w:pStyle w:val="15"/>
        <w:numPr>
          <w:ilvl w:val="0"/>
          <w:numId w:val="20"/>
        </w:numPr>
        <w:rPr>
          <w:rFonts w:ascii="Times New Roman" w:hAnsi="Times New Roman" w:cs="Times New Roman"/>
        </w:rPr>
      </w:pPr>
      <w:r>
        <w:rPr>
          <w:rFonts w:ascii="Times New Roman" w:hAnsi="Times New Roman" w:eastAsia="Times New Roman" w:cs="Times New Roman"/>
        </w:rPr>
        <w:t>Interface: Camera module (e.g., ESP32-CAM or USB camera)</w:t>
      </w:r>
    </w:p>
    <w:p>
      <w:pPr>
        <w:pStyle w:val="15"/>
        <w:numPr>
          <w:ilvl w:val="0"/>
          <w:numId w:val="20"/>
        </w:numPr>
        <w:rPr>
          <w:rFonts w:ascii="Times New Roman" w:hAnsi="Times New Roman" w:cs="Times New Roman"/>
        </w:rPr>
      </w:pPr>
      <w:r>
        <w:rPr>
          <w:rFonts w:ascii="Times New Roman" w:hAnsi="Times New Roman" w:eastAsia="Times New Roman" w:cs="Times New Roman"/>
        </w:rPr>
        <w:t>Process:</w:t>
      </w:r>
    </w:p>
    <w:p>
      <w:pPr>
        <w:pStyle w:val="15"/>
        <w:numPr>
          <w:ilvl w:val="0"/>
          <w:numId w:val="20"/>
        </w:numPr>
        <w:rPr>
          <w:rFonts w:ascii="Times New Roman" w:hAnsi="Times New Roman" w:cs="Times New Roman"/>
        </w:rPr>
      </w:pPr>
      <w:r>
        <w:rPr>
          <w:rFonts w:ascii="Times New Roman" w:hAnsi="Times New Roman" w:eastAsia="Times New Roman" w:cs="Times New Roman"/>
        </w:rPr>
        <w:t>Wait for lid to close</w:t>
      </w:r>
    </w:p>
    <w:p>
      <w:pPr>
        <w:pStyle w:val="15"/>
        <w:numPr>
          <w:ilvl w:val="0"/>
          <w:numId w:val="20"/>
        </w:numPr>
        <w:rPr>
          <w:rFonts w:ascii="Times New Roman" w:hAnsi="Times New Roman" w:cs="Times New Roman"/>
        </w:rPr>
      </w:pPr>
      <w:r>
        <w:rPr>
          <w:rFonts w:ascii="Times New Roman" w:hAnsi="Times New Roman" w:eastAsia="Times New Roman" w:cs="Times New Roman"/>
        </w:rPr>
        <w:t>Capture high-resolution image</w:t>
      </w:r>
    </w:p>
    <w:p>
      <w:pPr>
        <w:pStyle w:val="15"/>
        <w:numPr>
          <w:ilvl w:val="0"/>
          <w:numId w:val="20"/>
        </w:numPr>
        <w:rPr>
          <w:rFonts w:ascii="Times New Roman" w:hAnsi="Times New Roman" w:cs="Times New Roman"/>
        </w:rPr>
      </w:pPr>
      <w:r>
        <w:rPr>
          <w:rFonts w:ascii="Times New Roman" w:hAnsi="Times New Roman" w:eastAsia="Times New Roman" w:cs="Times New Roman"/>
        </w:rPr>
        <w:t>Send image to AI classification module</w:t>
      </w:r>
    </w:p>
    <w:p>
      <w:pPr>
        <w:pStyle w:val="215"/>
        <w:numPr>
          <w:numId w:val="0"/>
        </w:numPr>
        <w:rPr>
          <w:rFonts w:ascii="Times New Roman" w:hAnsi="Times New Roman" w:cs="Times New Roman"/>
          <w:b/>
          <w:bCs/>
          <w:highlight w:val="none"/>
        </w:rPr>
      </w:pPr>
      <w:r>
        <w:rPr>
          <w:rFonts w:hint="default" w:ascii="Times New Roman" w:hAnsi="Times New Roman" w:eastAsia="Times New Roman" w:cs="Times New Roman"/>
          <w:b/>
          <w:bCs/>
          <w:lang w:val="en-US"/>
        </w:rPr>
        <w:t xml:space="preserve">2. </w:t>
      </w:r>
      <w:r>
        <w:rPr>
          <w:rFonts w:ascii="Times New Roman" w:hAnsi="Times New Roman" w:eastAsia="Times New Roman" w:cs="Times New Roman"/>
          <w:b/>
          <w:bCs/>
        </w:rPr>
        <w:t>AI Classification Module</w:t>
      </w:r>
    </w:p>
    <w:p>
      <w:pPr>
        <w:pStyle w:val="15"/>
        <w:rPr>
          <w:rFonts w:ascii="Times New Roman" w:hAnsi="Times New Roman" w:cs="Times New Roman"/>
        </w:rPr>
      </w:pPr>
      <w:r>
        <w:rPr>
          <w:rFonts w:ascii="Times New Roman" w:hAnsi="Times New Roman" w:eastAsia="Times New Roman" w:cs="Times New Roman"/>
        </w:rPr>
        <w:t>Purpose: Performs object detection using a lightweight YOLOv5 model to identify the material type.</w:t>
      </w:r>
    </w:p>
    <w:p>
      <w:pPr>
        <w:pStyle w:val="15"/>
        <w:numPr>
          <w:ilvl w:val="0"/>
          <w:numId w:val="21"/>
        </w:numPr>
        <w:rPr>
          <w:rFonts w:ascii="Times New Roman" w:hAnsi="Times New Roman" w:cs="Times New Roman"/>
        </w:rPr>
      </w:pPr>
      <w:r>
        <w:rPr>
          <w:rFonts w:ascii="Times New Roman" w:hAnsi="Times New Roman" w:eastAsia="Times New Roman" w:cs="Times New Roman"/>
        </w:rPr>
        <w:t>Input: Image from camera</w:t>
      </w:r>
    </w:p>
    <w:p>
      <w:pPr>
        <w:pStyle w:val="15"/>
        <w:numPr>
          <w:ilvl w:val="0"/>
          <w:numId w:val="21"/>
        </w:numPr>
        <w:rPr>
          <w:rFonts w:ascii="Times New Roman" w:hAnsi="Times New Roman" w:cs="Times New Roman"/>
        </w:rPr>
      </w:pPr>
      <w:r>
        <w:rPr>
          <w:rFonts w:ascii="Times New Roman" w:hAnsi="Times New Roman" w:eastAsia="Times New Roman" w:cs="Times New Roman"/>
        </w:rPr>
        <w:t>Output: Waste class label (plastic, paper, metal) or unknown</w:t>
      </w:r>
    </w:p>
    <w:p>
      <w:pPr>
        <w:pStyle w:val="15"/>
        <w:numPr>
          <w:ilvl w:val="0"/>
          <w:numId w:val="21"/>
        </w:numPr>
        <w:rPr>
          <w:rFonts w:ascii="Times New Roman" w:hAnsi="Times New Roman" w:cs="Times New Roman"/>
        </w:rPr>
      </w:pPr>
      <w:r>
        <w:rPr>
          <w:rFonts w:ascii="Times New Roman" w:hAnsi="Times New Roman" w:eastAsia="Times New Roman" w:cs="Times New Roman"/>
        </w:rPr>
        <w:t>Process:</w:t>
      </w:r>
    </w:p>
    <w:p>
      <w:pPr>
        <w:pStyle w:val="15"/>
        <w:numPr>
          <w:ilvl w:val="1"/>
          <w:numId w:val="21"/>
        </w:numPr>
        <w:rPr>
          <w:rFonts w:ascii="Times New Roman" w:hAnsi="Times New Roman" w:cs="Times New Roman"/>
        </w:rPr>
      </w:pPr>
      <w:r>
        <w:rPr>
          <w:rFonts w:ascii="Times New Roman" w:hAnsi="Times New Roman" w:eastAsia="Times New Roman" w:cs="Times New Roman"/>
        </w:rPr>
        <w:t>Preprocess the input image</w:t>
      </w:r>
    </w:p>
    <w:p>
      <w:pPr>
        <w:pStyle w:val="15"/>
        <w:numPr>
          <w:ilvl w:val="1"/>
          <w:numId w:val="21"/>
        </w:numPr>
        <w:rPr>
          <w:rFonts w:ascii="Times New Roman" w:hAnsi="Times New Roman" w:cs="Times New Roman"/>
        </w:rPr>
      </w:pPr>
      <w:r>
        <w:rPr>
          <w:rFonts w:ascii="Times New Roman" w:hAnsi="Times New Roman" w:eastAsia="Times New Roman" w:cs="Times New Roman"/>
        </w:rPr>
        <w:t>Run inference using pre-trained YOLO model</w:t>
      </w:r>
    </w:p>
    <w:p>
      <w:pPr>
        <w:pStyle w:val="15"/>
        <w:numPr>
          <w:ilvl w:val="1"/>
          <w:numId w:val="21"/>
        </w:numPr>
        <w:rPr>
          <w:rFonts w:ascii="Times New Roman" w:hAnsi="Times New Roman" w:cs="Times New Roman"/>
        </w:rPr>
      </w:pPr>
      <w:r>
        <w:rPr>
          <w:rFonts w:ascii="Times New Roman" w:hAnsi="Times New Roman" w:eastAsia="Times New Roman" w:cs="Times New Roman"/>
        </w:rPr>
        <w:t>Return the class with highest confidence</w:t>
      </w:r>
    </w:p>
    <w:p>
      <w:pPr>
        <w:pStyle w:val="15"/>
        <w:numPr>
          <w:ilvl w:val="0"/>
          <w:numId w:val="21"/>
        </w:numPr>
        <w:rPr>
          <w:rFonts w:ascii="Times New Roman" w:hAnsi="Times New Roman" w:cs="Times New Roman"/>
        </w:rPr>
      </w:pPr>
      <w:r>
        <w:rPr>
          <w:rFonts w:ascii="Times New Roman" w:hAnsi="Times New Roman" w:eastAsia="Times New Roman" w:cs="Times New Roman"/>
        </w:rPr>
        <w:t>Design Choice: YOLO was chosen for its speed, accuracy, and ability to run on low-resource devices with quantized weights.</w:t>
      </w:r>
    </w:p>
    <w:p>
      <w:pPr>
        <w:pStyle w:val="15"/>
        <w:rPr>
          <w:rFonts w:ascii="Times New Roman" w:hAnsi="Times New Roman" w:cs="Times New Roman"/>
          <w:sz w:val="24"/>
          <w:szCs w:val="24"/>
        </w:rPr>
      </w:pPr>
      <w:r>
        <w:rPr>
          <w:rFonts w:ascii="Times New Roman" w:hAnsi="Times New Roman" w:eastAsia="Times New Roman" w:cs="Times New Roman"/>
          <w:highlight w:val="none"/>
          <w:lang w:val="en"/>
        </w:rPr>
        <w:t>Pseudocode (simplified):</w:t>
      </w:r>
    </w:p>
    <w:tbl>
      <w:tblPr>
        <w:tblStyle w:val="34"/>
        <w:tblW w:w="0" w:type="auto"/>
        <w:tblInd w:w="39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4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462" w:type="dxa"/>
            <w:noWrap w:val="0"/>
          </w:tcPr>
          <w:p>
            <w:pPr>
              <w:spacing w:line="240" w:lineRule="auto"/>
              <w:rPr>
                <w:rFonts w:ascii="Andale Mono" w:hAnsi="Andale Mono" w:cs="Andale Mono"/>
              </w:rPr>
            </w:pPr>
            <w:r>
              <w:rPr>
                <w:rFonts w:ascii="Andale Mono" w:hAnsi="Andale Mono" w:eastAsia="Andale Mono" w:cs="Andale Mono"/>
                <w:highlight w:val="none"/>
              </w:rPr>
              <w:t>def classify(image):</w:t>
            </w:r>
          </w:p>
          <w:p>
            <w:pPr>
              <w:spacing w:line="240" w:lineRule="auto"/>
              <w:rPr>
                <w:rFonts w:ascii="Andale Mono" w:hAnsi="Andale Mono" w:cs="Andale Mono"/>
              </w:rPr>
            </w:pPr>
            <w:r>
              <w:rPr>
                <w:rFonts w:ascii="Andale Mono" w:hAnsi="Andale Mono" w:eastAsia="Andale Mono" w:cs="Andale Mono"/>
                <w:highlight w:val="none"/>
              </w:rPr>
              <w:t xml:space="preserve">    result = yolo_model.predict(image)</w:t>
            </w:r>
          </w:p>
          <w:p>
            <w:pPr>
              <w:spacing w:line="240" w:lineRule="auto"/>
              <w:rPr>
                <w:rFonts w:ascii="Andale Mono" w:hAnsi="Andale Mono" w:cs="Andale Mono"/>
                <w:highlight w:val="none"/>
              </w:rPr>
            </w:pPr>
            <w:r>
              <w:rPr>
                <w:rFonts w:ascii="Andale Mono" w:hAnsi="Andale Mono" w:eastAsia="Andale Mono" w:cs="Andale Mono"/>
                <w:highlight w:val="none"/>
              </w:rPr>
              <w:t xml:space="preserve">    if result.</w:t>
            </w:r>
            <w:r>
              <w:rPr>
                <w:rFonts w:hint="default" w:ascii="Andale Mono" w:hAnsi="Andale Mono" w:eastAsia="Andale Mono" w:cs="Andale Mono"/>
                <w:highlight w:val="none"/>
                <w:lang w:val="en-US"/>
              </w:rPr>
              <w:t>label in</w:t>
            </w:r>
            <w:r>
              <w:rPr>
                <w:rFonts w:ascii="Andale Mono" w:hAnsi="Andale Mono" w:eastAsia="Andale Mono" w:cs="Andale Mono"/>
                <w:highlight w:val="none"/>
              </w:rPr>
              <w:t xml:space="preserve"> </w:t>
            </w:r>
            <w:r>
              <w:rPr>
                <w:rFonts w:hint="default" w:ascii="Andale Mono" w:hAnsi="Andale Mono" w:eastAsia="Andale Mono" w:cs="Andale Mono"/>
                <w:highlight w:val="none"/>
                <w:lang w:val="en-US"/>
              </w:rPr>
              <w:t>[“plastic”, “metal”]</w:t>
            </w:r>
            <w:r>
              <w:rPr>
                <w:rFonts w:ascii="Andale Mono" w:hAnsi="Andale Mono" w:eastAsia="Andale Mono" w:cs="Andale Mono"/>
                <w:highlight w:val="none"/>
                <w:lang w:val="en"/>
              </w:rPr>
              <w:t>:</w:t>
            </w:r>
          </w:p>
          <w:p>
            <w:pPr>
              <w:spacing w:line="240" w:lineRule="auto"/>
              <w:rPr>
                <w:rFonts w:hint="default" w:ascii="Andale Mono" w:hAnsi="Andale Mono" w:cs="Andale Mono"/>
                <w:highlight w:val="none"/>
                <w:lang w:val="en-US"/>
              </w:rPr>
            </w:pPr>
            <w:r>
              <w:rPr>
                <w:rFonts w:ascii="Andale Mono" w:hAnsi="Andale Mono" w:eastAsia="Andale Mono" w:cs="Andale Mono"/>
                <w:highlight w:val="none"/>
                <w:lang w:val="en"/>
              </w:rPr>
              <w:t xml:space="preserve">        </w:t>
            </w:r>
            <w:r>
              <w:rPr>
                <w:rFonts w:ascii="Andale Mono" w:hAnsi="Andale Mono" w:eastAsia="Andale Mono" w:cs="Andale Mono"/>
                <w:highlight w:val="none"/>
              </w:rPr>
              <w:t xml:space="preserve">return </w:t>
            </w:r>
            <w:r>
              <w:rPr>
                <w:rFonts w:hint="default" w:ascii="Andale Mono" w:hAnsi="Andale Mono" w:eastAsia="Andale Mono" w:cs="Andale Mono"/>
                <w:highlight w:val="none"/>
                <w:lang w:val="en-US"/>
              </w:rPr>
              <w:t>“recyclable”</w:t>
            </w:r>
          </w:p>
          <w:p>
            <w:pPr>
              <w:spacing w:line="240" w:lineRule="auto"/>
              <w:rPr>
                <w:rFonts w:ascii="Andale Mono" w:hAnsi="Andale Mono" w:cs="Andale Mono"/>
                <w:highlight w:val="none"/>
              </w:rPr>
            </w:pPr>
            <w:r>
              <w:rPr>
                <w:rFonts w:ascii="Andale Mono" w:hAnsi="Andale Mono" w:eastAsia="Andale Mono" w:cs="Andale Mono"/>
                <w:highlight w:val="none"/>
                <w:lang w:val="en"/>
              </w:rPr>
              <w:t xml:space="preserve">    return </w:t>
            </w:r>
            <w:r>
              <w:rPr>
                <w:rFonts w:ascii="Andale Mono" w:hAnsi="Andale Mono" w:eastAsia="Andale Mono" w:cs="Andale Mono"/>
                <w:highlight w:val="none"/>
              </w:rPr>
              <w:t>"</w:t>
            </w:r>
            <w:r>
              <w:rPr>
                <w:rFonts w:hint="default" w:ascii="Andale Mono" w:hAnsi="Andale Mono" w:eastAsia="Andale Mono" w:cs="Andale Mono"/>
                <w:highlight w:val="none"/>
                <w:lang w:val="en-US"/>
              </w:rPr>
              <w:t>non-recyclable</w:t>
            </w:r>
            <w:r>
              <w:rPr>
                <w:rFonts w:ascii="Andale Mono" w:hAnsi="Andale Mono" w:eastAsia="Andale Mono" w:cs="Andale Mono"/>
                <w:highlight w:val="none"/>
              </w:rPr>
              <w:t>"</w:t>
            </w:r>
          </w:p>
        </w:tc>
      </w:tr>
    </w:tbl>
    <w:p>
      <w:pPr>
        <w:pStyle w:val="215"/>
        <w:numPr>
          <w:ilvl w:val="0"/>
          <w:numId w:val="0"/>
        </w:numPr>
        <w:rPr>
          <w:rFonts w:ascii="Times New Roman" w:hAnsi="Times New Roman" w:cs="Times New Roman"/>
          <w:highlight w:val="none"/>
        </w:rPr>
      </w:pPr>
    </w:p>
    <w:p>
      <w:pPr>
        <w:pStyle w:val="215"/>
        <w:numPr>
          <w:numId w:val="0"/>
        </w:numPr>
        <w:rPr>
          <w:rFonts w:ascii="Times New Roman" w:hAnsi="Times New Roman" w:cs="Times New Roman"/>
          <w:b/>
          <w:bCs/>
          <w:highlight w:val="none"/>
        </w:rPr>
      </w:pPr>
      <w:r>
        <w:rPr>
          <w:rFonts w:hint="default" w:ascii="Times New Roman" w:hAnsi="Times New Roman" w:eastAsia="Times New Roman" w:cs="Times New Roman"/>
          <w:b/>
          <w:bCs/>
          <w:lang w:val="en-US"/>
        </w:rPr>
        <w:t xml:space="preserve">3. Rotational </w:t>
      </w:r>
      <w:r>
        <w:rPr>
          <w:rFonts w:ascii="Times New Roman" w:hAnsi="Times New Roman" w:eastAsia="Times New Roman" w:cs="Times New Roman"/>
          <w:b/>
          <w:bCs/>
        </w:rPr>
        <w:t>Motion Control Module</w:t>
      </w:r>
    </w:p>
    <w:p>
      <w:pPr>
        <w:pStyle w:val="15"/>
        <w:rPr>
          <w:rFonts w:ascii="Times New Roman" w:hAnsi="Times New Roman" w:cs="Times New Roman"/>
        </w:rPr>
      </w:pPr>
      <w:r>
        <w:rPr>
          <w:rFonts w:ascii="Times New Roman" w:hAnsi="Times New Roman" w:eastAsia="Times New Roman" w:cs="Times New Roman"/>
        </w:rPr>
        <w:t>Purpose: Moves the waste container horizontally (along a track or guide rail) to position it above the correct waste compartment (plastic, paper, or metal).</w:t>
      </w:r>
    </w:p>
    <w:p>
      <w:pPr>
        <w:pStyle w:val="15"/>
        <w:numPr>
          <w:numId w:val="0"/>
        </w:numPr>
        <w:ind w:leftChars="0"/>
        <w:rPr>
          <w:rFonts w:ascii="Times New Roman" w:hAnsi="Times New Roman" w:cs="Times New Roman"/>
        </w:rPr>
      </w:pPr>
      <w:r>
        <w:rPr>
          <w:rFonts w:ascii="Times New Roman" w:hAnsi="Times New Roman" w:eastAsia="Times New Roman" w:cs="Times New Roman"/>
        </w:rPr>
        <w:t>Input: Waste class label from AI module</w:t>
      </w:r>
    </w:p>
    <w:p>
      <w:pPr>
        <w:pStyle w:val="15"/>
        <w:numPr>
          <w:numId w:val="0"/>
        </w:numPr>
        <w:ind w:leftChars="0"/>
        <w:rPr>
          <w:rFonts w:ascii="Times New Roman" w:hAnsi="Times New Roman" w:cs="Times New Roman"/>
        </w:rPr>
      </w:pPr>
      <w:r>
        <w:rPr>
          <w:rFonts w:ascii="Times New Roman" w:hAnsi="Times New Roman" w:eastAsia="Times New Roman" w:cs="Times New Roman"/>
        </w:rPr>
        <w:t>Output: Positioning signal to a linear actuator or belt-driven motor</w:t>
      </w:r>
    </w:p>
    <w:p>
      <w:pPr>
        <w:pStyle w:val="15"/>
        <w:numPr>
          <w:numId w:val="0"/>
        </w:numPr>
        <w:ind w:leftChars="0"/>
        <w:rPr>
          <w:rFonts w:ascii="Times New Roman" w:hAnsi="Times New Roman" w:cs="Times New Roman"/>
        </w:rPr>
      </w:pPr>
      <w:r>
        <w:rPr>
          <w:rFonts w:ascii="Times New Roman" w:hAnsi="Times New Roman" w:eastAsia="Times New Roman" w:cs="Times New Roman"/>
        </w:rPr>
        <w:t>Interface: Stepper motor or DC motor with position feedback (e.g., via limit switches or encoders)</w:t>
      </w:r>
    </w:p>
    <w:p>
      <w:pPr>
        <w:pStyle w:val="15"/>
        <w:numPr>
          <w:numId w:val="0"/>
        </w:numPr>
        <w:ind w:leftChars="0"/>
        <w:rPr>
          <w:rFonts w:ascii="Times New Roman" w:hAnsi="Times New Roman" w:cs="Times New Roman"/>
        </w:rPr>
      </w:pPr>
      <w:r>
        <w:rPr>
          <w:rFonts w:ascii="Times New Roman" w:hAnsi="Times New Roman" w:eastAsia="Times New Roman" w:cs="Times New Roman"/>
        </w:rPr>
        <w:t>Process:</w:t>
      </w:r>
    </w:p>
    <w:p>
      <w:pPr>
        <w:pStyle w:val="15"/>
        <w:numPr>
          <w:ilvl w:val="0"/>
          <w:numId w:val="22"/>
        </w:numPr>
        <w:tabs>
          <w:tab w:val="clear" w:pos="420"/>
        </w:tabs>
        <w:ind w:left="660" w:leftChars="0" w:hanging="420" w:firstLineChars="0"/>
        <w:rPr>
          <w:rFonts w:ascii="Times New Roman" w:hAnsi="Times New Roman" w:cs="Times New Roman"/>
          <w:sz w:val="24"/>
          <w:szCs w:val="24"/>
        </w:rPr>
      </w:pPr>
      <w:r>
        <w:rPr>
          <w:rFonts w:ascii="Times New Roman" w:hAnsi="Times New Roman" w:eastAsia="Times New Roman" w:cs="Times New Roman"/>
        </w:rPr>
        <w:t>Map each class label to a fixed horizontal position</w:t>
      </w:r>
      <w:r>
        <w:rPr>
          <w:rFonts w:ascii="Times New Roman" w:hAnsi="Times New Roman" w:eastAsia="Times New Roman" w:cs="Times New Roman"/>
          <w:lang w:val="en"/>
        </w:rPr>
        <w:t>:</w:t>
      </w:r>
      <w:r>
        <w:rPr>
          <w:rFonts w:ascii="Times New Roman" w:hAnsi="Times New Roman" w:eastAsia="Times New Roman" w:cs="Times New Roman"/>
          <w:lang w:val="en"/>
        </w:rPr>
        <w:br w:type="textWrapping"/>
      </w:r>
      <w:r>
        <w:rPr>
          <w:rFonts w:hint="default" w:cs="Times New Roman"/>
          <w:highlight w:val="none"/>
          <w:lang w:val="en-US"/>
        </w:rPr>
        <w:t>Recyclable</w:t>
      </w:r>
      <w:r>
        <w:rPr>
          <w:rFonts w:ascii="Times New Roman" w:hAnsi="Times New Roman" w:eastAsia="Times New Roman" w:cs="Times New Roman"/>
        </w:rPr>
        <w:t>→</w:t>
      </w:r>
      <w:r>
        <w:rPr>
          <w:rFonts w:ascii="Times New Roman" w:hAnsi="Times New Roman" w:eastAsia="Times New Roman" w:cs="Times New Roman"/>
          <w:lang w:val="en"/>
        </w:rPr>
        <w:t xml:space="preserve"> position A</w:t>
      </w:r>
      <w:r>
        <w:rPr>
          <w:rFonts w:ascii="Times New Roman" w:hAnsi="Times New Roman" w:eastAsia="Times New Roman" w:cs="Times New Roman"/>
          <w:lang w:val="en"/>
        </w:rPr>
        <w:br w:type="textWrapping"/>
      </w:r>
      <w:r>
        <w:rPr>
          <w:rFonts w:hint="default" w:cs="Times New Roman"/>
          <w:highlight w:val="none"/>
          <w:lang w:val="en-US"/>
        </w:rPr>
        <w:t>Non-recyclable</w:t>
      </w:r>
      <w:r>
        <w:rPr>
          <w:rFonts w:ascii="Times New Roman" w:hAnsi="Times New Roman" w:eastAsia="Times New Roman" w:cs="Times New Roman"/>
        </w:rPr>
        <w:t>→</w:t>
      </w:r>
      <w:r>
        <w:rPr>
          <w:rFonts w:ascii="Times New Roman" w:hAnsi="Times New Roman" w:eastAsia="Times New Roman" w:cs="Times New Roman"/>
          <w:highlight w:val="none"/>
          <w:lang w:val="en"/>
        </w:rPr>
        <w:t xml:space="preserve"> position B</w:t>
      </w:r>
    </w:p>
    <w:p>
      <w:pPr>
        <w:pStyle w:val="15"/>
        <w:numPr>
          <w:ilvl w:val="0"/>
          <w:numId w:val="22"/>
        </w:numPr>
        <w:tabs>
          <w:tab w:val="clear" w:pos="420"/>
        </w:tabs>
        <w:ind w:left="660" w:leftChars="0" w:hanging="420" w:firstLineChars="0"/>
        <w:rPr>
          <w:rFonts w:ascii="Times New Roman" w:hAnsi="Times New Roman" w:cs="Times New Roman"/>
        </w:rPr>
      </w:pPr>
      <w:r>
        <w:rPr>
          <w:rFonts w:ascii="Times New Roman" w:hAnsi="Times New Roman" w:eastAsia="Times New Roman" w:cs="Times New Roman"/>
        </w:rPr>
        <w:t>Activate the motor to translate the container horizontally until the correct position is reached</w:t>
      </w:r>
    </w:p>
    <w:p>
      <w:pPr>
        <w:pStyle w:val="15"/>
        <w:numPr>
          <w:ilvl w:val="0"/>
          <w:numId w:val="22"/>
        </w:numPr>
        <w:tabs>
          <w:tab w:val="clear" w:pos="420"/>
        </w:tabs>
        <w:ind w:left="660" w:leftChars="0" w:hanging="420" w:firstLineChars="0"/>
        <w:rPr>
          <w:rFonts w:ascii="Times New Roman" w:hAnsi="Times New Roman" w:cs="Times New Roman"/>
        </w:rPr>
      </w:pPr>
      <w:r>
        <w:rPr>
          <w:rFonts w:ascii="Times New Roman" w:hAnsi="Times New Roman" w:eastAsia="Times New Roman" w:cs="Times New Roman"/>
        </w:rPr>
        <w:t>Optionally, use limit switches or sensor feedback to detect arrival at each position</w:t>
      </w:r>
    </w:p>
    <w:p>
      <w:pPr>
        <w:pStyle w:val="15"/>
        <w:numPr>
          <w:ilvl w:val="0"/>
          <w:numId w:val="22"/>
        </w:numPr>
        <w:tabs>
          <w:tab w:val="clear" w:pos="420"/>
        </w:tabs>
        <w:ind w:left="660" w:leftChars="0" w:hanging="420" w:firstLineChars="0"/>
        <w:rPr>
          <w:rFonts w:ascii="Times New Roman" w:hAnsi="Times New Roman" w:cs="Times New Roman"/>
        </w:rPr>
      </w:pPr>
      <w:r>
        <w:rPr>
          <w:rFonts w:ascii="Times New Roman" w:hAnsi="Times New Roman" w:eastAsia="Times New Roman" w:cs="Times New Roman"/>
        </w:rPr>
        <w:t>Signal the dropping mechanism module to proceed with releasing the item</w:t>
      </w:r>
    </w:p>
    <w:p>
      <w:pPr>
        <w:pStyle w:val="215"/>
        <w:numPr>
          <w:ilvl w:val="0"/>
          <w:numId w:val="0"/>
        </w:numPr>
        <w:rPr>
          <w:rFonts w:ascii="Times New Roman" w:hAnsi="Times New Roman" w:cs="Times New Roman"/>
          <w:highlight w:val="none"/>
        </w:rPr>
      </w:pPr>
    </w:p>
    <w:p>
      <w:pPr>
        <w:pStyle w:val="215"/>
        <w:numPr>
          <w:numId w:val="0"/>
        </w:numPr>
        <w:rPr>
          <w:rFonts w:ascii="Times New Roman" w:hAnsi="Times New Roman" w:cs="Times New Roman"/>
          <w:b/>
          <w:bCs/>
          <w:highlight w:val="none"/>
        </w:rPr>
      </w:pPr>
      <w:r>
        <w:rPr>
          <w:rFonts w:hint="default" w:ascii="Times New Roman" w:hAnsi="Times New Roman" w:eastAsia="Times New Roman" w:cs="Times New Roman"/>
          <w:b/>
          <w:bCs/>
          <w:lang w:val="en-US"/>
        </w:rPr>
        <w:t xml:space="preserve">4. </w:t>
      </w:r>
      <w:r>
        <w:rPr>
          <w:rFonts w:ascii="Times New Roman" w:hAnsi="Times New Roman" w:eastAsia="Times New Roman" w:cs="Times New Roman"/>
          <w:b/>
          <w:bCs/>
        </w:rPr>
        <w:t>Reward Module</w:t>
      </w:r>
    </w:p>
    <w:p>
      <w:pPr>
        <w:pStyle w:val="15"/>
        <w:rPr>
          <w:rFonts w:ascii="Times New Roman" w:hAnsi="Times New Roman" w:cs="Times New Roman"/>
        </w:rPr>
      </w:pPr>
      <w:r>
        <w:rPr>
          <w:rFonts w:ascii="Times New Roman" w:hAnsi="Times New Roman" w:eastAsia="Times New Roman" w:cs="Times New Roman"/>
        </w:rPr>
        <w:t>Purpose: Dispenses a coin/token if the item is correctly classified and dropped.</w:t>
      </w:r>
    </w:p>
    <w:p>
      <w:pPr>
        <w:pStyle w:val="15"/>
        <w:rPr>
          <w:rFonts w:ascii="Times New Roman" w:hAnsi="Times New Roman" w:cs="Times New Roman"/>
        </w:rPr>
      </w:pPr>
      <w:r>
        <w:rPr>
          <w:rFonts w:ascii="Times New Roman" w:hAnsi="Times New Roman" w:eastAsia="Times New Roman" w:cs="Times New Roman"/>
        </w:rPr>
        <w:t>Condition: Only dispense reward for classified recyclable items (plastic, metal, or paper).</w:t>
      </w:r>
    </w:p>
    <w:p>
      <w:pPr>
        <w:pStyle w:val="15"/>
        <w:rPr>
          <w:rFonts w:ascii="Times New Roman" w:hAnsi="Times New Roman" w:cs="Times New Roman"/>
        </w:rPr>
      </w:pPr>
      <w:r>
        <w:rPr>
          <w:rFonts w:ascii="Times New Roman" w:hAnsi="Times New Roman" w:eastAsia="Times New Roman" w:cs="Times New Roman"/>
        </w:rPr>
        <w:t xml:space="preserve">If the classification result is </w:t>
      </w:r>
      <w:r>
        <w:rPr>
          <w:rFonts w:hint="default" w:cs="Times New Roman"/>
          <w:lang w:val="en-US"/>
        </w:rPr>
        <w:t>anything else</w:t>
      </w:r>
      <w:r>
        <w:rPr>
          <w:rFonts w:ascii="Times New Roman" w:hAnsi="Times New Roman" w:eastAsia="Times New Roman" w:cs="Times New Roman"/>
        </w:rPr>
        <w:t>, no reward is dispensed.</w:t>
      </w:r>
    </w:p>
    <w:p>
      <w:pPr>
        <w:pStyle w:val="15"/>
        <w:bidi w:val="0"/>
        <w:rPr>
          <w:rFonts w:hint="default"/>
          <w:lang w:val="en-US"/>
        </w:rPr>
      </w:pPr>
      <w:r>
        <w:t xml:space="preserve">Input: </w:t>
      </w:r>
      <w:r>
        <w:rPr>
          <w:rFonts w:hint="default"/>
          <w:lang w:val="en-US"/>
        </w:rPr>
        <w:t>Classification result - recyclable</w:t>
      </w:r>
    </w:p>
    <w:p>
      <w:pPr>
        <w:pStyle w:val="15"/>
        <w:bidi w:val="0"/>
      </w:pPr>
      <w:r>
        <w:t>Output: Servo actuation to release a coin</w:t>
      </w:r>
    </w:p>
    <w:p>
      <w:pPr>
        <w:pStyle w:val="15"/>
        <w:bidi w:val="0"/>
      </w:pPr>
      <w:r>
        <w:t>Interface: Servo motor on coin dispenser</w:t>
      </w:r>
    </w:p>
    <w:p>
      <w:pPr>
        <w:pStyle w:val="15"/>
        <w:bidi w:val="0"/>
      </w:pPr>
      <w:r>
        <w:t>Process:</w:t>
      </w:r>
    </w:p>
    <w:p>
      <w:pPr>
        <w:pStyle w:val="15"/>
        <w:numPr>
          <w:ilvl w:val="0"/>
          <w:numId w:val="22"/>
        </w:numPr>
        <w:ind w:left="660" w:leftChars="0" w:hanging="420" w:firstLineChars="0"/>
        <w:rPr>
          <w:rFonts w:ascii="Times New Roman" w:hAnsi="Times New Roman" w:cs="Times New Roman"/>
        </w:rPr>
      </w:pPr>
      <w:r>
        <w:rPr>
          <w:rFonts w:ascii="Times New Roman" w:hAnsi="Times New Roman" w:eastAsia="Times New Roman" w:cs="Times New Roman"/>
        </w:rPr>
        <w:t>Trigger servo for brief release motion</w:t>
      </w:r>
    </w:p>
    <w:p>
      <w:pPr>
        <w:pStyle w:val="15"/>
        <w:numPr>
          <w:ilvl w:val="0"/>
          <w:numId w:val="22"/>
        </w:numPr>
        <w:ind w:left="660" w:leftChars="0" w:hanging="420" w:firstLineChars="0"/>
        <w:rPr>
          <w:rFonts w:ascii="Times New Roman" w:hAnsi="Times New Roman" w:cs="Times New Roman"/>
        </w:rPr>
      </w:pPr>
      <w:r>
        <w:rPr>
          <w:rFonts w:ascii="Times New Roman" w:hAnsi="Times New Roman" w:eastAsia="Times New Roman" w:cs="Times New Roman"/>
        </w:rPr>
        <w:t>Wait fixed duration</w:t>
      </w:r>
    </w:p>
    <w:p>
      <w:pPr>
        <w:pStyle w:val="15"/>
        <w:numPr>
          <w:ilvl w:val="0"/>
          <w:numId w:val="22"/>
        </w:numPr>
        <w:ind w:left="660" w:leftChars="0" w:hanging="420" w:firstLineChars="0"/>
        <w:rPr>
          <w:rFonts w:ascii="Times New Roman" w:hAnsi="Times New Roman" w:cs="Times New Roman"/>
        </w:rPr>
      </w:pPr>
      <w:r>
        <w:rPr>
          <w:rFonts w:ascii="Times New Roman" w:hAnsi="Times New Roman" w:eastAsia="Times New Roman" w:cs="Times New Roman"/>
        </w:rPr>
        <w:t>Reset dispenser</w:t>
      </w:r>
    </w:p>
    <w:p>
      <w:pPr>
        <w:pStyle w:val="4"/>
      </w:pPr>
    </w:p>
    <w:p>
      <w:pPr>
        <w:pStyle w:val="6"/>
        <w:bidi w:val="0"/>
        <w:rPr>
          <w:rFonts w:hint="default" w:ascii="Times New Roman" w:hAnsi="Times New Roman" w:cs="Times New Roman"/>
        </w:rPr>
      </w:pPr>
      <w:bookmarkStart w:id="83" w:name="_Toc1242149901"/>
      <w:r>
        <w:rPr>
          <w:rFonts w:hint="default" w:ascii="Times New Roman" w:hAnsi="Times New Roman" w:eastAsia="Times New Roman" w:cs="Times New Roman"/>
          <w:lang w:val="en-US"/>
        </w:rPr>
        <w:t>4.4.3. Physical Design</w:t>
      </w:r>
      <w:bookmarkEnd w:id="83"/>
    </w:p>
    <w:p>
      <w:pPr>
        <w:pStyle w:val="4"/>
        <w:rPr>
          <w:rFonts w:ascii="Times New Roman" w:hAnsi="Times New Roman" w:cs="Times New Roman"/>
        </w:rPr>
      </w:pPr>
      <w:r>
        <w:rPr>
          <w:rFonts w:ascii="Times New Roman" w:hAnsi="Times New Roman" w:eastAsia="Times New Roman" w:cs="Times New Roman"/>
          <w:color w:val="000000"/>
          <w:sz w:val="24"/>
        </w:rPr>
        <w:t>The physical design of the Smart Bin system outlines how users interact with the device, how internal components are arranged, and how data and items move throughout the system. It focuses on input and output design, mechanical layout, and real-world usability in public or commercial settings.</w:t>
      </w:r>
    </w:p>
    <w:p>
      <w:pPr>
        <w:pStyle w:val="7"/>
        <w:rPr>
          <w:rFonts w:ascii="Times New Roman" w:hAnsi="Times New Roman" w:cs="Times New Roman"/>
        </w:rPr>
      </w:pPr>
      <w:bookmarkStart w:id="84" w:name="_Toc273604678"/>
      <w:r>
        <w:rPr>
          <w:rFonts w:ascii="Times New Roman" w:hAnsi="Times New Roman" w:eastAsia="Times New Roman" w:cs="Times New Roman"/>
          <w:b/>
          <w:color w:val="000000"/>
          <w:sz w:val="24"/>
        </w:rPr>
        <w:t>a) User Interaction</w:t>
      </w:r>
      <w:bookmarkEnd w:id="84"/>
    </w:p>
    <w:p>
      <w:pPr>
        <w:pStyle w:val="4"/>
        <w:rPr>
          <w:rFonts w:ascii="Times New Roman" w:hAnsi="Times New Roman" w:cs="Times New Roman"/>
        </w:rPr>
      </w:pPr>
      <w:r>
        <w:rPr>
          <w:rFonts w:ascii="Times New Roman" w:hAnsi="Times New Roman" w:eastAsia="Times New Roman" w:cs="Times New Roman"/>
          <w:color w:val="000000"/>
          <w:sz w:val="24"/>
        </w:rPr>
        <w:t>Users interact with the system by placing a waste item into the input container located at the top of the bin. Once the item is inserted and the lid is closed, the bin temporarily locks to prevent interference during processing. After classification and sorting are complete, the bin automatically reopens, and — if applicable — dispenses a coin as a reward for proper disposal. The system uses LED indicators and/or a buzzer to inform the user of current status (e.g., idle, processing, full).</w:t>
      </w:r>
    </w:p>
    <w:p>
      <w:pPr>
        <w:pStyle w:val="7"/>
        <w:rPr>
          <w:rFonts w:ascii="Times New Roman" w:hAnsi="Times New Roman" w:cs="Times New Roman"/>
        </w:rPr>
      </w:pPr>
      <w:bookmarkStart w:id="85" w:name="_Toc1099968443"/>
      <w:r>
        <w:rPr>
          <w:rFonts w:ascii="Times New Roman" w:hAnsi="Times New Roman" w:eastAsia="Times New Roman" w:cs="Times New Roman"/>
          <w:b/>
          <w:color w:val="000000"/>
          <w:sz w:val="24"/>
        </w:rPr>
        <w:t>b) Mechanical Layout</w:t>
      </w:r>
      <w:bookmarkEnd w:id="85"/>
    </w:p>
    <w:p>
      <w:pPr>
        <w:pStyle w:val="4"/>
        <w:bidi w:val="0"/>
      </w:pPr>
      <w:r>
        <w:rPr>
          <w:rFonts w:hint="default"/>
          <w:lang w:val="en-US"/>
        </w:rPr>
        <w:t>T</w:t>
      </w:r>
      <w:r>
        <w:t xml:space="preserve">he bin is divided into </w:t>
      </w:r>
      <w:r>
        <w:rPr>
          <w:rFonts w:hint="default"/>
          <w:lang w:val="en-US"/>
        </w:rPr>
        <w:t xml:space="preserve">two </w:t>
      </w:r>
      <w:r>
        <w:t xml:space="preserve">compartments: </w:t>
      </w:r>
      <w:r>
        <w:rPr>
          <w:rFonts w:hint="default"/>
          <w:lang w:val="en-US"/>
        </w:rPr>
        <w:t>recyclable</w:t>
      </w:r>
      <w:r>
        <w:t xml:space="preserve"> and </w:t>
      </w:r>
      <w:r>
        <w:rPr>
          <w:rFonts w:hint="default"/>
          <w:lang w:val="en-US"/>
        </w:rPr>
        <w:t>non-recyclable</w:t>
      </w:r>
      <w:r>
        <w:t>. The top container holding the waste item is mounted on a linearly translating platform (e.g., a belt or guide rail) controlled by a motor. After classification, the platform slides horizontally to align the container with the correct compartment. A servo-driven trapdoor beneath the container then opens, allowing the item to drop.</w:t>
      </w:r>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The compartments may each have a dedicated ultrasonic sensor to detect fullness. When a compartment is full, the system prevents further drops into that section and alerts maintenance staff.</w:t>
      </w:r>
    </w:p>
    <w:p>
      <w:pPr>
        <w:pStyle w:val="7"/>
        <w:rPr>
          <w:rFonts w:ascii="Times New Roman" w:hAnsi="Times New Roman" w:cs="Times New Roman"/>
        </w:rPr>
      </w:pPr>
      <w:bookmarkStart w:id="86" w:name="_Toc928453181"/>
      <w:r>
        <w:rPr>
          <w:rFonts w:ascii="Times New Roman" w:hAnsi="Times New Roman" w:eastAsia="Times New Roman" w:cs="Times New Roman"/>
          <w:b/>
          <w:color w:val="000000"/>
          <w:sz w:val="24"/>
        </w:rPr>
        <w:t>c) Data and Control Flow</w:t>
      </w:r>
      <w:bookmarkEnd w:id="86"/>
    </w:p>
    <w:p>
      <w:pPr>
        <w:pStyle w:val="4"/>
        <w:rPr>
          <w:rFonts w:ascii="Times New Roman" w:hAnsi="Times New Roman" w:cs="Times New Roman"/>
        </w:rPr>
      </w:pPr>
      <w:r>
        <w:rPr>
          <w:rFonts w:ascii="Times New Roman" w:hAnsi="Times New Roman" w:eastAsia="Times New Roman" w:cs="Times New Roman"/>
          <w:color w:val="000000"/>
          <w:sz w:val="24"/>
        </w:rPr>
        <w:t>The camera module captures the image, which is classified by an onboard AI model. The result determines which compartment to move to. After verifying that the target compartment is not full, the bin executes the drop and optionally dispenses a coin. If the item is unrecognized, it is directed to the miscellaneous compartment and no reward is given.</w:t>
      </w:r>
    </w:p>
    <w:p>
      <w:pPr>
        <w:pStyle w:val="7"/>
        <w:rPr>
          <w:rFonts w:ascii="Times New Roman" w:hAnsi="Times New Roman" w:cs="Times New Roman"/>
        </w:rPr>
      </w:pPr>
      <w:bookmarkStart w:id="87" w:name="_Toc1811778824"/>
      <w:r>
        <w:rPr>
          <w:rFonts w:ascii="Times New Roman" w:hAnsi="Times New Roman" w:eastAsia="Times New Roman" w:cs="Times New Roman"/>
          <w:b/>
          <w:color w:val="000000"/>
          <w:sz w:val="24"/>
        </w:rPr>
        <w:t>d) Output and Feedback</w:t>
      </w:r>
      <w:bookmarkEnd w:id="87"/>
    </w:p>
    <w:p>
      <w:pPr>
        <w:pStyle w:val="4"/>
        <w:rPr>
          <w:rFonts w:ascii="Times New Roman" w:hAnsi="Times New Roman" w:cs="Times New Roman"/>
        </w:rPr>
      </w:pPr>
      <w:r>
        <w:rPr>
          <w:rFonts w:ascii="Times New Roman" w:hAnsi="Times New Roman" w:eastAsia="Times New Roman" w:cs="Times New Roman"/>
          <w:color w:val="000000"/>
          <w:sz w:val="24"/>
        </w:rPr>
        <w:t>Visual and auditory feedback is provided to users at each stage of the interaction:</w:t>
      </w:r>
    </w:p>
    <w:p>
      <w:pPr>
        <w:pStyle w:val="213"/>
        <w:numPr>
          <w:ilvl w:val="0"/>
          <w:numId w:val="22"/>
        </w:numPr>
        <w:tabs>
          <w:tab w:val="clear" w:pos="420"/>
        </w:tabs>
        <w:ind w:left="660" w:leftChars="0" w:right="0" w:rightChars="0" w:hanging="420" w:firstLineChars="0"/>
        <w:rPr>
          <w:rFonts w:ascii="Times New Roman" w:hAnsi="Times New Roman" w:cs="Times New Roman"/>
        </w:rPr>
      </w:pPr>
      <w:r>
        <w:rPr>
          <w:rFonts w:ascii="Times New Roman" w:hAnsi="Times New Roman" w:eastAsia="Times New Roman" w:cs="Times New Roman"/>
          <w:color w:val="000000"/>
          <w:sz w:val="24"/>
        </w:rPr>
        <w:t>Green LED: Idle/Ready</w:t>
      </w:r>
    </w:p>
    <w:p>
      <w:pPr>
        <w:pStyle w:val="213"/>
        <w:numPr>
          <w:ilvl w:val="0"/>
          <w:numId w:val="22"/>
        </w:numPr>
        <w:tabs>
          <w:tab w:val="clear" w:pos="420"/>
        </w:tabs>
        <w:ind w:left="660" w:leftChars="0" w:right="0" w:rightChars="0" w:hanging="420" w:firstLineChars="0"/>
        <w:rPr>
          <w:rFonts w:ascii="Times New Roman" w:hAnsi="Times New Roman" w:cs="Times New Roman"/>
        </w:rPr>
      </w:pPr>
      <w:r>
        <w:rPr>
          <w:rFonts w:ascii="Times New Roman" w:hAnsi="Times New Roman" w:eastAsia="Times New Roman" w:cs="Times New Roman"/>
          <w:color w:val="000000"/>
          <w:sz w:val="24"/>
        </w:rPr>
        <w:t>Yellow LED: Processing</w:t>
      </w:r>
    </w:p>
    <w:p>
      <w:pPr>
        <w:pStyle w:val="213"/>
        <w:numPr>
          <w:ilvl w:val="0"/>
          <w:numId w:val="22"/>
        </w:numPr>
        <w:tabs>
          <w:tab w:val="clear" w:pos="420"/>
        </w:tabs>
        <w:ind w:left="660" w:leftChars="0" w:right="0" w:rightChars="0" w:hanging="420" w:firstLineChars="0"/>
        <w:rPr>
          <w:rFonts w:ascii="Times New Roman" w:hAnsi="Times New Roman" w:cs="Times New Roman"/>
        </w:rPr>
      </w:pPr>
      <w:r>
        <w:rPr>
          <w:rFonts w:ascii="Times New Roman" w:hAnsi="Times New Roman" w:eastAsia="Times New Roman" w:cs="Times New Roman"/>
          <w:color w:val="000000"/>
          <w:sz w:val="24"/>
        </w:rPr>
        <w:t>Red LED or buzzer: Full bin / error</w:t>
      </w:r>
    </w:p>
    <w:p>
      <w:pPr>
        <w:pStyle w:val="213"/>
        <w:numPr>
          <w:ilvl w:val="0"/>
          <w:numId w:val="22"/>
        </w:numPr>
        <w:tabs>
          <w:tab w:val="clear" w:pos="420"/>
        </w:tabs>
        <w:ind w:left="660" w:leftChars="0" w:right="0" w:rightChars="0" w:hanging="420" w:firstLineChars="0"/>
        <w:rPr>
          <w:rFonts w:ascii="Times New Roman" w:hAnsi="Times New Roman" w:cs="Times New Roman"/>
        </w:rPr>
      </w:pPr>
      <w:r>
        <w:rPr>
          <w:rFonts w:ascii="Times New Roman" w:hAnsi="Times New Roman" w:eastAsia="Times New Roman" w:cs="Times New Roman"/>
          <w:color w:val="000000"/>
          <w:sz w:val="24"/>
        </w:rPr>
        <w:t>Coin slot and dispenser: Rewards for valid items</w:t>
      </w:r>
    </w:p>
    <w:p>
      <w:pPr>
        <w:pStyle w:val="4"/>
        <w:rPr>
          <w:rFonts w:ascii="Times New Roman" w:hAnsi="Times New Roman" w:cs="Times New Roman"/>
        </w:rPr>
      </w:pPr>
      <w:r>
        <w:rPr>
          <w:rFonts w:ascii="Times New Roman" w:hAnsi="Times New Roman" w:eastAsia="Times New Roman" w:cs="Times New Roman"/>
          <w:color w:val="000000"/>
          <w:sz w:val="24"/>
        </w:rPr>
        <w:t xml:space="preserve">The design prioritizes </w:t>
      </w:r>
      <w:r>
        <w:rPr>
          <w:rFonts w:ascii="Times New Roman" w:hAnsi="Times New Roman" w:eastAsia="Times New Roman" w:cs="Times New Roman"/>
          <w:b w:val="0"/>
          <w:bCs w:val="0"/>
          <w:color w:val="000000"/>
          <w:sz w:val="24"/>
        </w:rPr>
        <w:t>portability, mechanical stability, and public safety, with all moving parts enclosed and accessible only for maintenance.</w:t>
      </w:r>
    </w:p>
    <w:p>
      <w:pPr>
        <w:pStyle w:val="5"/>
        <w:numPr>
          <w:ilvl w:val="0"/>
          <w:numId w:val="0"/>
        </w:numPr>
        <w:bidi w:val="0"/>
        <w:rPr>
          <w:rFonts w:hint="default" w:ascii="Times New Roman" w:hAnsi="Times New Roman" w:cs="Times New Roman"/>
        </w:rPr>
      </w:pPr>
      <w:bookmarkStart w:id="88" w:name="_Toc1358761138"/>
      <w:r>
        <w:rPr>
          <w:rFonts w:hint="default" w:ascii="Times New Roman" w:hAnsi="Times New Roman" w:eastAsia="Times New Roman" w:cs="Times New Roman"/>
          <w:lang w:val="en-US"/>
        </w:rPr>
        <w:t>4.5. Conclusion</w:t>
      </w:r>
      <w:bookmarkEnd w:id="88"/>
    </w:p>
    <w:p>
      <w:pPr>
        <w:pStyle w:val="4"/>
        <w:rPr>
          <w:rFonts w:ascii="Times New Roman" w:hAnsi="Times New Roman" w:cs="Times New Roman"/>
        </w:rPr>
      </w:pPr>
      <w:r>
        <w:rPr>
          <w:rFonts w:ascii="Times New Roman" w:hAnsi="Times New Roman" w:eastAsia="Times New Roman" w:cs="Times New Roman"/>
        </w:rPr>
        <w:t>This chapter has detailed the overall design and architectural framework of the AI-Driven Smart Bin system. It began with the selection of a modular, structured approach for both hardware and software design, guided by the Structured Analysis and Design (SAD) methodology.</w:t>
      </w:r>
    </w:p>
    <w:p>
      <w:pPr>
        <w:pStyle w:val="4"/>
        <w:rPr>
          <w:rFonts w:ascii="Times New Roman" w:hAnsi="Times New Roman" w:cs="Times New Roman"/>
        </w:rPr>
      </w:pPr>
      <w:r>
        <w:rPr>
          <w:rFonts w:ascii="Times New Roman" w:hAnsi="Times New Roman" w:eastAsia="Times New Roman" w:cs="Times New Roman"/>
        </w:rPr>
        <w:t>The design was broken down into architectural, detailed, and physical layers. At the architectural level, the high-level structure and hardware-software interaction were defined. The detailed design outlined the internal modules — such as image capture, classification, sorting logic, reward dispensing, and user feedback — while the physical design emphasized real-world interaction, internal layout, and 3D structural representation.</w:t>
      </w:r>
    </w:p>
    <w:p>
      <w:pPr>
        <w:pStyle w:val="4"/>
        <w:rPr>
          <w:rFonts w:ascii="Times New Roman" w:hAnsi="Times New Roman" w:cs="Times New Roman"/>
        </w:rPr>
      </w:pPr>
      <w:r>
        <w:rPr>
          <w:rFonts w:ascii="Times New Roman" w:hAnsi="Times New Roman" w:eastAsia="Times New Roman" w:cs="Times New Roman"/>
        </w:rPr>
        <w:t>Furthermore, a comprehensive Data Flow Diagram (DFD) was developed to visually communicate the movement of data throughout the system, highlighting the interactions between the user, maintenance staff, control logic, and data stores. This structured breakdown provides a foundation for the implementation phase, ensuring all critical functions are addressed and logically connected.</w:t>
      </w:r>
    </w:p>
    <w:p>
      <w:pPr>
        <w:pStyle w:val="4"/>
        <w:rPr>
          <w:rFonts w:ascii="Times New Roman" w:hAnsi="Times New Roman" w:cs="Times New Roman"/>
        </w:rPr>
      </w:pPr>
      <w:r>
        <w:rPr>
          <w:rFonts w:ascii="Times New Roman" w:hAnsi="Times New Roman" w:eastAsia="Times New Roman" w:cs="Times New Roman"/>
        </w:rPr>
        <w:t>The design also reflects the project's scalability, safety, and sustainability goals — providing a blueprint not only for prototyping but also for future iterations or enhancements.</w:t>
      </w: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2"/>
      </w:pPr>
      <w:bookmarkStart w:id="89" w:name="_Toc490554895"/>
      <w:r>
        <w:rPr>
          <w:rFonts w:hint="default" w:ascii="Times New Roman" w:hAnsi="Times New Roman" w:eastAsia="Times New Roman" w:cs="Times New Roman"/>
        </w:rPr>
        <w:t>Chapter 5: Implementation</w:t>
      </w:r>
      <w:bookmarkEnd w:id="89"/>
    </w:p>
    <w:p>
      <w:pPr>
        <w:pStyle w:val="5"/>
        <w:rPr>
          <w14:ligatures w14:val="none"/>
        </w:rPr>
      </w:pPr>
      <w:bookmarkStart w:id="90" w:name="_Toc682999565"/>
      <w:r>
        <w:t>5.1 Introduction</w:t>
      </w:r>
      <w:bookmarkEnd w:id="90"/>
    </w:p>
    <w:p>
      <w:pPr>
        <w:pStyle w:val="4"/>
      </w:pPr>
      <w:r>
        <w:rPr>
          <w:rFonts w:hint="default" w:ascii="Times New Roman" w:hAnsi="Times New Roman" w:eastAsia="Times New Roman" w:cs="Times New Roman"/>
        </w:rPr>
        <w:t>Implementation refers to the practical realization of the Smart Bin system, transitioning the design specifications into a working prototype. This chapter outlines the hardware and software integration, explains how the ESP32-CAM, multiplexer, motors, and sensors are orchestrated to deliver functionality, and details the algorithms used for object classification and control. It also includes aspects of project management such as risk mitigation, configuration management, and system cutover considerations. The aim is to demonstrate how the theoretical design has been transformed into a functional, deployable solution.</w:t>
      </w:r>
    </w:p>
    <w:p>
      <w:pPr>
        <w:pStyle w:val="5"/>
      </w:pPr>
      <w:bookmarkStart w:id="91" w:name="_Toc244702601"/>
      <w:r>
        <w:rPr>
          <w:rFonts w:hint="default" w:ascii="Times New Roman" w:hAnsi="Times New Roman" w:eastAsia="Times New Roman" w:cs="Times New Roman"/>
        </w:rPr>
        <w:t>5.2 System Implementation</w:t>
      </w:r>
      <w:bookmarkEnd w:id="91"/>
    </w:p>
    <w:p>
      <w:pPr>
        <w:pStyle w:val="6"/>
        <w:rPr>
          <w14:ligatures w14:val="none"/>
        </w:rPr>
      </w:pPr>
      <w:bookmarkStart w:id="92" w:name="_Toc33370455"/>
      <w:r>
        <w:t>5.2.1 Hardware Implementation</w:t>
      </w:r>
      <w:bookmarkEnd w:id="92"/>
    </w:p>
    <w:p>
      <w:pPr>
        <w:pStyle w:val="4"/>
      </w:pPr>
      <w:r>
        <w:rPr>
          <w:rFonts w:hint="default" w:ascii="Times New Roman" w:hAnsi="Times New Roman" w:eastAsia="Times New Roman" w:cs="Times New Roman"/>
        </w:rPr>
        <w:t>The system is built around the ESP32-CAM microcontroller, chosen for its low cost, integrated Wi-Fi capabilities, and onboard camera support. To manage the multiple motors and peripherals despite limited GPIO pins, a multiplexer is used, enabling sequential control of the devices.</w:t>
      </w:r>
    </w:p>
    <w:p>
      <w:pPr>
        <w:pStyle w:val="4"/>
      </w:pPr>
      <w:r>
        <w:rPr>
          <w:rFonts w:hint="default" w:ascii="Times New Roman" w:hAnsi="Times New Roman" w:eastAsia="Times New Roman" w:cs="Times New Roman"/>
        </w:rPr>
        <w:t>The major hardware components include:</w:t>
      </w:r>
    </w:p>
    <w:p>
      <w:pPr>
        <w:pStyle w:val="4"/>
        <w:numPr>
          <w:ilvl w:val="0"/>
          <w:numId w:val="23"/>
        </w:numPr>
        <w:tabs>
          <w:tab w:val="clear" w:pos="420"/>
        </w:tabs>
        <w:ind w:left="420" w:leftChars="0" w:hanging="420" w:firstLineChars="0"/>
      </w:pPr>
      <w:r>
        <w:rPr>
          <w:rFonts w:hint="default" w:ascii="Times New Roman" w:hAnsi="Times New Roman" w:eastAsia="Times New Roman" w:cs="Times New Roman"/>
        </w:rPr>
        <w:t>ESP32-CAM: Central controller handling image acquisition, classification, and peripheral control.</w:t>
      </w:r>
    </w:p>
    <w:p>
      <w:pPr>
        <w:pStyle w:val="4"/>
        <w:numPr>
          <w:ilvl w:val="0"/>
          <w:numId w:val="23"/>
        </w:numPr>
        <w:tabs>
          <w:tab w:val="clear" w:pos="420"/>
        </w:tabs>
        <w:ind w:left="420" w:leftChars="0" w:hanging="420" w:firstLineChars="0"/>
      </w:pPr>
      <w:r>
        <w:rPr>
          <w:rFonts w:hint="default" w:ascii="Times New Roman" w:hAnsi="Times New Roman" w:eastAsia="Times New Roman" w:cs="Times New Roman"/>
        </w:rPr>
        <w:t>Motors (</w:t>
      </w:r>
      <w:r>
        <w:rPr>
          <w:rFonts w:hint="default" w:cs="Times New Roman"/>
          <w:lang w:val="en-US"/>
        </w:rPr>
        <w:t>2</w:t>
      </w:r>
      <w:r>
        <w:rPr>
          <w:rFonts w:hint="default" w:ascii="Times New Roman" w:hAnsi="Times New Roman" w:eastAsia="Times New Roman" w:cs="Times New Roman"/>
        </w:rPr>
        <w:t xml:space="preserve"> total):</w:t>
      </w:r>
    </w:p>
    <w:p>
      <w:pPr>
        <w:pStyle w:val="4"/>
        <w:numPr>
          <w:ilvl w:val="0"/>
          <w:numId w:val="23"/>
        </w:numPr>
        <w:tabs>
          <w:tab w:val="clear" w:pos="420"/>
        </w:tabs>
        <w:ind w:left="420" w:leftChars="0" w:hanging="420" w:firstLineChars="0"/>
      </w:pPr>
      <w:r>
        <w:rPr>
          <w:rFonts w:hint="default" w:ascii="Times New Roman" w:hAnsi="Times New Roman" w:eastAsia="Times New Roman" w:cs="Times New Roman"/>
        </w:rPr>
        <w:t>Sliding motor – moves the temporary box horizontally to align with the correct storage bin.</w:t>
      </w:r>
    </w:p>
    <w:p>
      <w:pPr>
        <w:pStyle w:val="4"/>
        <w:numPr>
          <w:ilvl w:val="0"/>
          <w:numId w:val="23"/>
        </w:numPr>
        <w:tabs>
          <w:tab w:val="clear" w:pos="420"/>
        </w:tabs>
        <w:ind w:left="420" w:leftChars="0" w:hanging="420" w:firstLineChars="0"/>
      </w:pPr>
      <w:r>
        <w:rPr>
          <w:rFonts w:hint="default" w:ascii="Times New Roman" w:hAnsi="Times New Roman" w:eastAsia="Times New Roman" w:cs="Times New Roman"/>
        </w:rPr>
        <w:t>Coin dispenser motor – provides incentives to users after correct disposal.</w:t>
      </w:r>
    </w:p>
    <w:p>
      <w:pPr>
        <w:pStyle w:val="4"/>
        <w:numPr>
          <w:ilvl w:val="0"/>
          <w:numId w:val="23"/>
        </w:numPr>
        <w:tabs>
          <w:tab w:val="clear" w:pos="420"/>
        </w:tabs>
        <w:ind w:left="420" w:leftChars="0" w:hanging="420" w:firstLineChars="0"/>
      </w:pPr>
      <w:r>
        <w:rPr>
          <w:rFonts w:hint="default" w:ascii="Times New Roman" w:hAnsi="Times New Roman" w:eastAsia="Times New Roman" w:cs="Times New Roman"/>
        </w:rPr>
        <w:t>Ultrasonic sensor: Detects the presence of a trash item inside the temporary holding box.</w:t>
      </w:r>
    </w:p>
    <w:p>
      <w:pPr>
        <w:pStyle w:val="4"/>
        <w:numPr>
          <w:ilvl w:val="0"/>
          <w:numId w:val="23"/>
        </w:numPr>
        <w:tabs>
          <w:tab w:val="clear" w:pos="420"/>
        </w:tabs>
        <w:ind w:left="420" w:leftChars="0" w:hanging="420" w:firstLineChars="0"/>
      </w:pPr>
      <w:r>
        <w:rPr>
          <w:rFonts w:hint="default" w:ascii="Times New Roman" w:hAnsi="Times New Roman" w:eastAsia="Times New Roman" w:cs="Times New Roman"/>
        </w:rPr>
        <w:t>Camera module (integrated with ESP32-CAM): Captures an image of the trash item for classification.</w:t>
      </w:r>
    </w:p>
    <w:p>
      <w:pPr>
        <w:rPr>
          <w:rFonts w:hint="default" w:ascii="Times New Roman" w:hAnsi="Times New Roman" w:eastAsia="Times New Roman" w:cs="Times New Roman"/>
        </w:rPr>
      </w:pPr>
      <w:bookmarkStart w:id="93" w:name="_Toc2064865781"/>
      <w:r>
        <w:rPr>
          <w:rFonts w:hint="default" w:ascii="Times New Roman" w:hAnsi="Times New Roman" w:eastAsia="Times New Roman" w:cs="Times New Roman"/>
        </w:rPr>
        <w:br w:type="page"/>
      </w:r>
    </w:p>
    <w:p>
      <w:pPr>
        <w:pStyle w:val="6"/>
        <w:rPr>
          <w:rFonts w:hint="default"/>
          <w:lang w:val="en-US"/>
        </w:rPr>
      </w:pPr>
      <w:r>
        <w:rPr>
          <w:rFonts w:hint="default" w:ascii="Times New Roman" w:hAnsi="Times New Roman" w:eastAsia="Times New Roman" w:cs="Times New Roman"/>
        </w:rPr>
        <w:t>5.2.2 Software Implementation</w:t>
      </w:r>
      <w:bookmarkEnd w:id="93"/>
    </w:p>
    <w:p>
      <w:pPr>
        <w:pStyle w:val="15"/>
        <w:bidi w:val="0"/>
      </w:pPr>
      <w:bookmarkStart w:id="94" w:name="_Toc1234627182"/>
      <w:r>
        <w:rPr>
          <w:rFonts w:hint="default"/>
        </w:rPr>
        <w:t xml:space="preserve">This screenshot </w:t>
      </w:r>
      <w:r>
        <w:rPr>
          <w:rFonts w:hint="default"/>
          <w:lang w:val="en-US"/>
        </w:rPr>
        <w:t xml:space="preserve">in Figure 11 below </w:t>
      </w:r>
      <w:r>
        <w:rPr>
          <w:rFonts w:hint="default"/>
        </w:rPr>
        <w:t>displays the graphical user interface of the smart bin system, which runs on a connected laptop. The application establishes communication with the ESP32 microcontroller via Bluetooth. Upon powering on, the ESP32 waits for a connection; clicking "Connect" in the UI initiates the handshake and enables full system functionality. During operation, images captured by the bin’s camera are transmitted to the computer for real-time preview and AI classification. The results are then sent back to the ESP32 to trigger feedback (e.g., LED indicators) and actuation (e.g., sorting mechanism). This seamless bidirectional communication ensures accurate waste classification and responsive user interaction.</w:t>
      </w:r>
    </w:p>
    <w:p>
      <w:pPr>
        <w:pStyle w:val="15"/>
        <w:bidi w:val="0"/>
        <w:jc w:val="center"/>
      </w:pPr>
      <w:r>
        <w:drawing>
          <wp:inline distT="0" distB="0" distL="114300" distR="114300">
            <wp:extent cx="5663565" cy="3994150"/>
            <wp:effectExtent l="0" t="0" r="13335" b="635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17"/>
                    <a:srcRect l="3851" t="4575" r="3581" b="6331"/>
                    <a:stretch>
                      <a:fillRect/>
                    </a:stretch>
                  </pic:blipFill>
                  <pic:spPr>
                    <a:xfrm>
                      <a:off x="0" y="0"/>
                      <a:ext cx="5663565" cy="3994150"/>
                    </a:xfrm>
                    <a:prstGeom prst="rect">
                      <a:avLst/>
                    </a:prstGeom>
                    <a:noFill/>
                    <a:ln>
                      <a:noFill/>
                    </a:ln>
                  </pic:spPr>
                </pic:pic>
              </a:graphicData>
            </a:graphic>
          </wp:inline>
        </w:drawing>
      </w:r>
    </w:p>
    <w:p>
      <w:pPr>
        <w:pStyle w:val="16"/>
        <w:jc w:val="center"/>
        <w:rPr>
          <w:rFonts w:hint="default"/>
          <w:lang w:val="en-US"/>
        </w:rPr>
      </w:pPr>
      <w:r>
        <w:t xml:space="preserve">Figure </w:t>
      </w:r>
      <w:r>
        <w:fldChar w:fldCharType="begin"/>
      </w:r>
      <w:r>
        <w:instrText xml:space="preserve"> SEQ Figure \* ARABIC </w:instrText>
      </w:r>
      <w:r>
        <w:fldChar w:fldCharType="separate"/>
      </w:r>
      <w:r>
        <w:t>11</w:t>
      </w:r>
      <w:r>
        <w:fldChar w:fldCharType="end"/>
      </w:r>
      <w:bookmarkStart w:id="95" w:name="_Toc1135008255"/>
      <w:r>
        <w:rPr>
          <w:rFonts w:hint="default"/>
          <w:lang w:val="en-US"/>
        </w:rPr>
        <w:t>: System user interface used for monitoring and controlling the smart bin.</w:t>
      </w:r>
      <w:bookmarkEnd w:id="95"/>
    </w:p>
    <w:p>
      <w:pPr>
        <w:pStyle w:val="5"/>
      </w:pPr>
      <w:r>
        <w:rPr>
          <w:rFonts w:hint="default" w:ascii="Times New Roman" w:hAnsi="Times New Roman" w:eastAsia="Times New Roman" w:cs="Times New Roman"/>
        </w:rPr>
        <w:t>5.3 Coding</w:t>
      </w:r>
      <w:bookmarkEnd w:id="94"/>
    </w:p>
    <w:p>
      <w:pPr>
        <w:pStyle w:val="4"/>
      </w:pPr>
      <w:r>
        <w:rPr>
          <w:rFonts w:hint="default" w:ascii="Times New Roman" w:hAnsi="Times New Roman" w:eastAsia="Times New Roman" w:cs="Times New Roman"/>
        </w:rPr>
        <w:t>The implementation relies on modular Arduino C++ code, divided into separate modules for:</w:t>
      </w:r>
    </w:p>
    <w:p>
      <w:pPr>
        <w:pStyle w:val="4"/>
        <w:numPr>
          <w:ilvl w:val="0"/>
          <w:numId w:val="24"/>
        </w:numPr>
        <w:ind w:left="600" w:leftChars="0" w:firstLineChars="0"/>
      </w:pPr>
      <w:r>
        <w:rPr>
          <w:rFonts w:hint="default" w:ascii="Times New Roman" w:hAnsi="Times New Roman" w:eastAsia="Times New Roman" w:cs="Times New Roman"/>
        </w:rPr>
        <w:t>Motor control</w:t>
      </w:r>
    </w:p>
    <w:p>
      <w:pPr>
        <w:pStyle w:val="4"/>
        <w:numPr>
          <w:ilvl w:val="0"/>
          <w:numId w:val="24"/>
        </w:numPr>
        <w:ind w:left="600" w:leftChars="0" w:firstLineChars="0"/>
      </w:pPr>
      <w:r>
        <w:rPr>
          <w:rFonts w:hint="default" w:ascii="Times New Roman" w:hAnsi="Times New Roman" w:eastAsia="Times New Roman" w:cs="Times New Roman"/>
        </w:rPr>
        <w:t>Ultrasonic sensor measurement</w:t>
      </w:r>
    </w:p>
    <w:p>
      <w:pPr>
        <w:pStyle w:val="4"/>
        <w:numPr>
          <w:ilvl w:val="0"/>
          <w:numId w:val="24"/>
        </w:numPr>
        <w:ind w:left="600" w:leftChars="0" w:firstLineChars="0"/>
      </w:pPr>
      <w:r>
        <w:rPr>
          <w:rFonts w:hint="default" w:ascii="Times New Roman" w:hAnsi="Times New Roman" w:eastAsia="Times New Roman" w:cs="Times New Roman"/>
        </w:rPr>
        <w:t>Camera capture and classification</w:t>
      </w:r>
    </w:p>
    <w:p>
      <w:bookmarkStart w:id="96" w:name="_Toc2139177916"/>
      <w:r>
        <w:rPr>
          <w:rFonts w:hint="default" w:ascii="Times New Roman" w:hAnsi="Times New Roman" w:eastAsia="Times New Roman" w:cs="Times New Roman"/>
        </w:rPr>
        <w:br w:type="page"/>
      </w:r>
    </w:p>
    <w:p>
      <w:pPr>
        <w:pStyle w:val="5"/>
      </w:pPr>
      <w:r>
        <w:rPr>
          <w:rFonts w:hint="default" w:ascii="Times New Roman" w:hAnsi="Times New Roman" w:eastAsia="Times New Roman" w:cs="Times New Roman"/>
        </w:rPr>
        <w:t>5.4 Results</w:t>
      </w:r>
      <w:bookmarkEnd w:id="96"/>
    </w:p>
    <w:p>
      <w:pPr>
        <w:pStyle w:val="4"/>
        <w:jc w:val="both"/>
        <w:rPr>
          <w14:ligatures w14:val="none"/>
        </w:rPr>
      </w:pPr>
      <w:r>
        <w:t>The implementation produced a functional prototype capable of autonomously detecting, classifying, and sorting waste items. The system successfully demonstrated the integration of sensors, motors, and machine learning classification on constrained hardware.</w:t>
      </w:r>
    </w:p>
    <w:p>
      <w:pPr>
        <w:pStyle w:val="4"/>
      </w:pPr>
      <w:r>
        <w:rPr>
          <w:rFonts w:hint="default" w:ascii="Times New Roman" w:hAnsi="Times New Roman" w:eastAsia="Times New Roman" w:cs="Times New Roman"/>
        </w:rPr>
        <w:t>Observed system behaviors include:</w:t>
      </w:r>
    </w:p>
    <w:p>
      <w:pPr>
        <w:pStyle w:val="4"/>
        <w:numPr>
          <w:ilvl w:val="0"/>
          <w:numId w:val="25"/>
        </w:numPr>
        <w:ind w:left="600" w:leftChars="0" w:firstLineChars="0"/>
      </w:pPr>
      <w:r>
        <w:rPr>
          <w:rFonts w:hint="default" w:ascii="Times New Roman" w:hAnsi="Times New Roman" w:eastAsia="Times New Roman" w:cs="Times New Roman"/>
        </w:rPr>
        <w:t>The ultrasonic sensor reliably detects the presence of an item in the temporary holding box.</w:t>
      </w:r>
    </w:p>
    <w:p>
      <w:pPr>
        <w:pStyle w:val="4"/>
        <w:numPr>
          <w:ilvl w:val="0"/>
          <w:numId w:val="25"/>
        </w:numPr>
        <w:ind w:left="600" w:leftChars="0" w:firstLineChars="0"/>
      </w:pPr>
      <w:r>
        <w:rPr>
          <w:rFonts w:hint="default" w:ascii="Times New Roman" w:hAnsi="Times New Roman" w:eastAsia="Times New Roman" w:cs="Times New Roman"/>
        </w:rPr>
        <w:t>The ESP32-CAM captures images and runs the TensorFlow Lite Micro model, producing a classification among four categories: paper, metal, glass, miscellaneous.</w:t>
      </w:r>
    </w:p>
    <w:p>
      <w:pPr>
        <w:pStyle w:val="4"/>
        <w:numPr>
          <w:ilvl w:val="0"/>
          <w:numId w:val="25"/>
        </w:numPr>
        <w:ind w:left="600" w:leftChars="0" w:firstLineChars="0"/>
      </w:pPr>
      <w:r>
        <w:rPr>
          <w:rFonts w:hint="default" w:ascii="Times New Roman" w:hAnsi="Times New Roman" w:eastAsia="Times New Roman" w:cs="Times New Roman"/>
        </w:rPr>
        <w:t>The sliding motor moves the holding box horizontally to the correct bin location.</w:t>
      </w:r>
    </w:p>
    <w:p>
      <w:pPr>
        <w:pStyle w:val="4"/>
        <w:numPr>
          <w:ilvl w:val="0"/>
          <w:numId w:val="25"/>
        </w:numPr>
        <w:ind w:left="600" w:leftChars="0" w:firstLineChars="0"/>
      </w:pPr>
      <w:r>
        <w:rPr>
          <w:rFonts w:hint="default" w:ascii="Times New Roman" w:hAnsi="Times New Roman" w:eastAsia="Times New Roman" w:cs="Times New Roman"/>
        </w:rPr>
        <w:t>The dropper motor releases the item accurately into the designated bin.</w:t>
      </w:r>
    </w:p>
    <w:p>
      <w:pPr>
        <w:pStyle w:val="4"/>
        <w:numPr>
          <w:ilvl w:val="0"/>
          <w:numId w:val="25"/>
        </w:numPr>
        <w:ind w:left="600" w:leftChars="0" w:firstLineChars="0"/>
      </w:pPr>
      <w:r>
        <w:rPr>
          <w:rFonts w:hint="default" w:ascii="Times New Roman" w:hAnsi="Times New Roman" w:eastAsia="Times New Roman" w:cs="Times New Roman"/>
        </w:rPr>
        <w:t>The lid motor operates automatically to allow items to be placed and then closes the bin.</w:t>
      </w:r>
    </w:p>
    <w:p>
      <w:pPr>
        <w:pStyle w:val="4"/>
        <w:numPr>
          <w:ilvl w:val="0"/>
          <w:numId w:val="25"/>
        </w:numPr>
        <w:ind w:left="600" w:leftChars="0" w:firstLineChars="0"/>
      </w:pPr>
      <w:r>
        <w:rPr>
          <w:rFonts w:hint="default" w:ascii="Times New Roman" w:hAnsi="Times New Roman" w:eastAsia="Times New Roman" w:cs="Times New Roman"/>
        </w:rPr>
        <w:t>The coin dispenser motor activates correctly after successful disposal, providing a reward mechanism.</w:t>
      </w:r>
    </w:p>
    <w:p>
      <w:pPr>
        <w:pStyle w:val="4"/>
        <w:numPr>
          <w:ilvl w:val="0"/>
          <w:numId w:val="25"/>
        </w:numPr>
        <w:ind w:left="600" w:leftChars="0" w:firstLineChars="0"/>
      </w:pPr>
      <w:r>
        <w:rPr>
          <w:rFonts w:hint="default" w:ascii="Times New Roman" w:hAnsi="Times New Roman" w:eastAsia="Times New Roman" w:cs="Times New Roman"/>
        </w:rPr>
        <w:t>LED indicators show the system state: ready, processing, or error.</w:t>
      </w:r>
    </w:p>
    <w:p>
      <w:pPr>
        <w:pStyle w:val="4"/>
      </w:pPr>
      <w:r>
        <w:rPr>
          <w:rFonts w:hint="default" w:ascii="Times New Roman" w:hAnsi="Times New Roman" w:eastAsia="Times New Roman" w:cs="Times New Roman"/>
        </w:rPr>
        <w:t>The results confirm that the Smart Bin meets its functional requirements, although optimization of classification accuracy depends on dataset quality and lighting conditions.</w:t>
      </w:r>
    </w:p>
    <w:p>
      <w:pPr>
        <w:pStyle w:val="5"/>
      </w:pPr>
      <w:bookmarkStart w:id="97" w:name="_Toc2101801963"/>
      <w:r>
        <w:rPr>
          <w:rFonts w:hint="default" w:ascii="Times New Roman" w:hAnsi="Times New Roman" w:eastAsia="Times New Roman" w:cs="Times New Roman"/>
        </w:rPr>
        <w:t>5.5 Conclusion</w:t>
      </w:r>
      <w:bookmarkEnd w:id="97"/>
    </w:p>
    <w:p>
      <w:pPr>
        <w:pStyle w:val="4"/>
      </w:pPr>
      <w:r>
        <w:rPr>
          <w:rFonts w:hint="default" w:ascii="Times New Roman" w:hAnsi="Times New Roman" w:eastAsia="Times New Roman" w:cs="Times New Roman"/>
        </w:rPr>
        <w:t>The implementation phase has transformed the Smart Bin from a conceptual design into a working prototype. By combining computer vision, embedded machine learning, and electromechanical actuation, the system demonstrates how waste sorting can be automated efficiently using affordable components.</w:t>
      </w:r>
    </w:p>
    <w:p>
      <w:pPr>
        <w:pStyle w:val="4"/>
      </w:pPr>
      <w:r>
        <w:rPr>
          <w:rFonts w:hint="default" w:ascii="Times New Roman" w:hAnsi="Times New Roman" w:eastAsia="Times New Roman" w:cs="Times New Roman"/>
        </w:rPr>
        <w:t>Key achievements include:</w:t>
      </w:r>
    </w:p>
    <w:p>
      <w:pPr>
        <w:pStyle w:val="4"/>
        <w:numPr>
          <w:ilvl w:val="0"/>
          <w:numId w:val="26"/>
        </w:numPr>
      </w:pPr>
      <w:r>
        <w:rPr>
          <w:rFonts w:hint="default" w:ascii="Times New Roman" w:hAnsi="Times New Roman" w:eastAsia="Times New Roman" w:cs="Times New Roman"/>
        </w:rPr>
        <w:t>Integration of four motors and peripheral devices via a multiplexer, overcoming GPIO limitations.</w:t>
      </w:r>
    </w:p>
    <w:p>
      <w:pPr>
        <w:pStyle w:val="4"/>
        <w:numPr>
          <w:ilvl w:val="0"/>
          <w:numId w:val="26"/>
        </w:numPr>
      </w:pPr>
      <w:r>
        <w:rPr>
          <w:rFonts w:hint="default" w:ascii="Times New Roman" w:hAnsi="Times New Roman" w:eastAsia="Times New Roman" w:cs="Times New Roman"/>
        </w:rPr>
        <w:t>Reliable detection and sorting of items through a well-structured control algorithm.</w:t>
      </w:r>
    </w:p>
    <w:p>
      <w:pPr>
        <w:pStyle w:val="4"/>
        <w:numPr>
          <w:ilvl w:val="0"/>
          <w:numId w:val="26"/>
        </w:numPr>
      </w:pPr>
      <w:r>
        <w:rPr>
          <w:rFonts w:hint="default" w:ascii="Times New Roman" w:hAnsi="Times New Roman" w:eastAsia="Times New Roman" w:cs="Times New Roman"/>
        </w:rPr>
        <w:t>Inclusion of a coin dispenser incentive mechanism, enhancing system usability.</w:t>
      </w:r>
    </w:p>
    <w:p>
      <w:pPr>
        <w:pStyle w:val="4"/>
      </w:pPr>
      <w:r>
        <w:rPr>
          <w:rFonts w:hint="default" w:ascii="Times New Roman" w:hAnsi="Times New Roman" w:eastAsia="Times New Roman" w:cs="Times New Roman"/>
        </w:rPr>
        <w:t>This chapter validates that the Smart Bin’s design is practical, cost-effective, and implementable within real-world scenarios such as public spaces and campuses.</w:t>
      </w:r>
    </w:p>
    <w:p>
      <w:pPr>
        <w:pStyle w:val="4"/>
        <w:rPr>
          <w:rFonts w:hint="default" w:ascii="Times New Roman" w:hAnsi="Times New Roman" w:cs="Times New Roman"/>
        </w:rPr>
      </w:pPr>
    </w:p>
    <w:p>
      <w:r>
        <w:rPr>
          <w:rFonts w:hint="default" w:ascii="Times New Roman" w:hAnsi="Times New Roman" w:eastAsia="Times New Roman" w:cs="Times New Roman"/>
        </w:rPr>
        <w:br w:type="page"/>
      </w:r>
    </w:p>
    <w:p>
      <w:pPr>
        <w:pStyle w:val="2"/>
      </w:pPr>
      <w:bookmarkStart w:id="98" w:name="_Toc1092373938"/>
      <w:r>
        <w:rPr>
          <w:rFonts w:hint="default" w:ascii="Times New Roman" w:hAnsi="Times New Roman" w:eastAsia="Times New Roman" w:cs="Times New Roman"/>
        </w:rPr>
        <w:t>Chapter 6: Testing and Results</w:t>
      </w:r>
      <w:bookmarkEnd w:id="98"/>
    </w:p>
    <w:p>
      <w:pPr>
        <w:pStyle w:val="5"/>
      </w:pPr>
      <w:bookmarkStart w:id="99" w:name="_Toc69666732"/>
      <w:r>
        <w:rPr>
          <w:rFonts w:hint="default" w:ascii="Times New Roman" w:hAnsi="Times New Roman" w:eastAsia="Times New Roman" w:cs="Times New Roman"/>
        </w:rPr>
        <w:t>6.1 Introduction</w:t>
      </w:r>
      <w:bookmarkEnd w:id="99"/>
    </w:p>
    <w:p>
      <w:pPr>
        <w:pStyle w:val="4"/>
      </w:pPr>
      <w:r>
        <w:rPr>
          <w:rFonts w:hint="default" w:ascii="Times New Roman" w:hAnsi="Times New Roman" w:eastAsia="Times New Roman" w:cs="Times New Roman"/>
        </w:rPr>
        <w:t>Testing is a critical stage of system development, intended to verify that the Smart Bin prototype functions according to specifications. The purpose of testing is to identify and correct faults, ensure that both hardware and software modules perform reliably, and evaluate whether the integrated system meets user expectations. This chapter describes the testing strategies used, presents the results obtained, and provides analysis of the system’s performance.</w:t>
      </w:r>
    </w:p>
    <w:p>
      <w:pPr>
        <w:pStyle w:val="5"/>
      </w:pPr>
      <w:bookmarkStart w:id="100" w:name="_Toc795311370"/>
      <w:r>
        <w:rPr>
          <w:rFonts w:hint="default" w:ascii="Times New Roman" w:hAnsi="Times New Roman" w:eastAsia="Times New Roman" w:cs="Times New Roman"/>
        </w:rPr>
        <w:t>6.2 Test Plan</w:t>
      </w:r>
      <w:bookmarkEnd w:id="100"/>
    </w:p>
    <w:p>
      <w:pPr>
        <w:pStyle w:val="4"/>
      </w:pPr>
      <w:r>
        <w:rPr>
          <w:rFonts w:hint="default" w:ascii="Times New Roman" w:hAnsi="Times New Roman" w:eastAsia="Times New Roman" w:cs="Times New Roman"/>
        </w:rPr>
        <w:t>The testing was divided into several stages to ensure comprehensive validation:</w:t>
      </w:r>
    </w:p>
    <w:p>
      <w:pPr>
        <w:pStyle w:val="4"/>
        <w:numPr>
          <w:ilvl w:val="0"/>
          <w:numId w:val="27"/>
        </w:numPr>
      </w:pPr>
      <w:r>
        <w:rPr>
          <w:rFonts w:hint="default" w:ascii="Times New Roman" w:hAnsi="Times New Roman" w:eastAsia="Times New Roman" w:cs="Times New Roman"/>
        </w:rPr>
        <w:t>Unit Testing – focused on individual hardware and software components, including motors, ultrasonic sensor, LEDs, ESP32-CAM, and classification code.</w:t>
      </w:r>
    </w:p>
    <w:p>
      <w:pPr>
        <w:pStyle w:val="4"/>
        <w:numPr>
          <w:ilvl w:val="0"/>
          <w:numId w:val="27"/>
        </w:numPr>
      </w:pPr>
      <w:r>
        <w:rPr>
          <w:rFonts w:hint="default" w:ascii="Times New Roman" w:hAnsi="Times New Roman" w:eastAsia="Times New Roman" w:cs="Times New Roman"/>
        </w:rPr>
        <w:t>Integration Testing – verified interaction between subsystems such as sensor detection with camera capture, or classification with motor actuation.</w:t>
      </w:r>
    </w:p>
    <w:p>
      <w:pPr>
        <w:pStyle w:val="4"/>
        <w:numPr>
          <w:ilvl w:val="0"/>
          <w:numId w:val="27"/>
        </w:numPr>
      </w:pPr>
      <w:r>
        <w:rPr>
          <w:rFonts w:hint="default" w:ascii="Times New Roman" w:hAnsi="Times New Roman" w:eastAsia="Times New Roman" w:cs="Times New Roman"/>
        </w:rPr>
        <w:t>System Testing – evaluated the Smart Bin as a whole, running the full sequence from trash detection to disposal and reward dispensing.</w:t>
      </w:r>
    </w:p>
    <w:p>
      <w:pPr>
        <w:pStyle w:val="4"/>
        <w:numPr>
          <w:ilvl w:val="0"/>
          <w:numId w:val="27"/>
        </w:numPr>
      </w:pPr>
      <w:r>
        <w:rPr>
          <w:rFonts w:hint="default" w:ascii="Times New Roman" w:hAnsi="Times New Roman" w:eastAsia="Times New Roman" w:cs="Times New Roman"/>
        </w:rPr>
        <w:t>User Testing – although limited, a conceptual evaluation was conducted by simulating real-world use cases to assess usability.</w:t>
      </w:r>
    </w:p>
    <w:p>
      <w:pPr>
        <w:pStyle w:val="5"/>
      </w:pPr>
      <w:bookmarkStart w:id="101" w:name="_Toc1948890072"/>
      <w:r>
        <w:rPr>
          <w:rFonts w:hint="default" w:ascii="Times New Roman" w:hAnsi="Times New Roman" w:eastAsia="Times New Roman" w:cs="Times New Roman"/>
        </w:rPr>
        <w:t>6.3 Test Environment</w:t>
      </w:r>
      <w:bookmarkEnd w:id="101"/>
    </w:p>
    <w:p>
      <w:pPr>
        <w:pStyle w:val="4"/>
      </w:pPr>
      <w:r>
        <w:rPr>
          <w:rFonts w:hint="default" w:ascii="Times New Roman" w:hAnsi="Times New Roman" w:eastAsia="Times New Roman" w:cs="Times New Roman"/>
        </w:rPr>
        <w:t>Testing was performed indoors in laboratory conditions under varying lighting levels. Since lighting directly influences image quality and therefore classification accuracy, results were observed under both bright and dim environments. A Bluetooth connection to a laptop was used to run the classification model externally and send results back to the ESP32-CAM. This workaround improved performance speed during testing.</w:t>
      </w:r>
    </w:p>
    <w:p>
      <w:pPr>
        <w:pStyle w:val="5"/>
      </w:pPr>
      <w:bookmarkStart w:id="102" w:name="_Toc263015850"/>
      <w:r>
        <w:rPr>
          <w:rFonts w:hint="default" w:ascii="Times New Roman" w:hAnsi="Times New Roman" w:eastAsia="Times New Roman" w:cs="Times New Roman"/>
        </w:rPr>
        <w:t>6.4 Test Cases and Results</w:t>
      </w:r>
      <w:bookmarkEnd w:id="102"/>
    </w:p>
    <w:p>
      <w:pPr>
        <w:pStyle w:val="6"/>
      </w:pPr>
      <w:bookmarkStart w:id="103" w:name="_Toc182527618"/>
      <w:r>
        <w:rPr>
          <w:rFonts w:hint="default" w:ascii="Times New Roman" w:hAnsi="Times New Roman" w:eastAsia="Times New Roman" w:cs="Times New Roman"/>
        </w:rPr>
        <w:t>6.4.1 Unit Testing</w:t>
      </w:r>
      <w:bookmarkEnd w:id="103"/>
    </w:p>
    <w:p>
      <w:pPr>
        <w:pStyle w:val="4"/>
        <w:numPr>
          <w:ilvl w:val="0"/>
          <w:numId w:val="28"/>
        </w:numPr>
        <w:ind w:left="600" w:leftChars="0" w:firstLineChars="0"/>
      </w:pPr>
      <w:r>
        <w:rPr>
          <w:rFonts w:hint="default" w:ascii="Times New Roman" w:hAnsi="Times New Roman" w:eastAsia="Times New Roman" w:cs="Times New Roman"/>
        </w:rPr>
        <w:t>Motors: Each of the four motors was tested individually to verify motion and direction. Results showed consistent operation with negligible lag.</w:t>
      </w:r>
    </w:p>
    <w:p>
      <w:pPr>
        <w:pStyle w:val="4"/>
        <w:numPr>
          <w:ilvl w:val="0"/>
          <w:numId w:val="28"/>
        </w:numPr>
        <w:ind w:left="600" w:leftChars="0" w:firstLineChars="0"/>
      </w:pPr>
      <w:r>
        <w:rPr>
          <w:rFonts w:hint="default" w:ascii="Times New Roman" w:hAnsi="Times New Roman" w:eastAsia="Times New Roman" w:cs="Times New Roman"/>
        </w:rPr>
        <w:t>Ultrasonic Sensor: Successfully detected items placed in the temporary holding box within a range of 2–15 cm. Accuracy decreased for smaller or irregularly shaped items.</w:t>
      </w:r>
    </w:p>
    <w:p>
      <w:pPr>
        <w:pStyle w:val="4"/>
        <w:numPr>
          <w:ilvl w:val="0"/>
          <w:numId w:val="28"/>
        </w:numPr>
        <w:ind w:left="600" w:leftChars="0" w:firstLineChars="0"/>
      </w:pPr>
      <w:r>
        <w:rPr>
          <w:rFonts w:hint="default" w:ascii="Times New Roman" w:hAnsi="Times New Roman" w:eastAsia="Times New Roman" w:cs="Times New Roman"/>
        </w:rPr>
        <w:t xml:space="preserve">Camera Module: Captured clear </w:t>
      </w:r>
      <w:r>
        <w:rPr>
          <w:rFonts w:hint="default" w:cs="Times New Roman"/>
          <w:lang w:val="en-US"/>
        </w:rPr>
        <w:t>color</w:t>
      </w:r>
      <w:r>
        <w:rPr>
          <w:rFonts w:hint="default" w:ascii="Times New Roman" w:hAnsi="Times New Roman" w:eastAsia="Times New Roman" w:cs="Times New Roman"/>
        </w:rPr>
        <w:t>images in bright light; noise increased under dim light.</w:t>
      </w:r>
    </w:p>
    <w:p>
      <w:pPr>
        <w:pStyle w:val="4"/>
      </w:pPr>
      <w:r>
        <w:rPr>
          <w:rFonts w:hint="default" w:ascii="Times New Roman" w:hAnsi="Times New Roman" w:eastAsia="Times New Roman" w:cs="Times New Roman"/>
        </w:rPr>
        <w:t>Result: All unit tests passed, although environmental factors affected sensor and camera performance.</w:t>
      </w:r>
    </w:p>
    <w:p>
      <w:pPr>
        <w:pStyle w:val="4"/>
      </w:pPr>
    </w:p>
    <w:p>
      <w:pPr>
        <w:rPr>
          <w:rFonts w:hint="default" w:ascii="Times New Roman" w:hAnsi="Times New Roman" w:eastAsia="Times New Roman" w:cs="Times New Roman"/>
        </w:rPr>
      </w:pPr>
      <w:bookmarkStart w:id="104" w:name="_Toc130445118"/>
      <w:r>
        <w:rPr>
          <w:rFonts w:hint="default" w:ascii="Times New Roman" w:hAnsi="Times New Roman" w:eastAsia="Times New Roman" w:cs="Times New Roman"/>
        </w:rPr>
        <w:br w:type="page"/>
      </w:r>
    </w:p>
    <w:p>
      <w:pPr>
        <w:pStyle w:val="6"/>
      </w:pPr>
      <w:r>
        <w:rPr>
          <w:rFonts w:hint="default" w:ascii="Times New Roman" w:hAnsi="Times New Roman" w:eastAsia="Times New Roman" w:cs="Times New Roman"/>
        </w:rPr>
        <w:t>6.4.2 Integration Testing</w:t>
      </w:r>
      <w:bookmarkEnd w:id="104"/>
    </w:p>
    <w:p>
      <w:pPr>
        <w:pStyle w:val="4"/>
        <w:numPr>
          <w:ilvl w:val="0"/>
          <w:numId w:val="29"/>
        </w:numPr>
        <w:ind w:left="600" w:leftChars="0" w:firstLineChars="0"/>
      </w:pPr>
      <w:r>
        <w:rPr>
          <w:rFonts w:hint="default" w:ascii="Times New Roman" w:hAnsi="Times New Roman" w:eastAsia="Times New Roman" w:cs="Times New Roman"/>
        </w:rPr>
        <w:t>Ultrasonic + Camera: Item detection reliably triggered image capture.</w:t>
      </w:r>
    </w:p>
    <w:p>
      <w:pPr>
        <w:pStyle w:val="4"/>
        <w:numPr>
          <w:ilvl w:val="0"/>
          <w:numId w:val="29"/>
        </w:numPr>
        <w:ind w:left="600" w:leftChars="0" w:firstLineChars="0"/>
      </w:pPr>
      <w:r>
        <w:rPr>
          <w:rFonts w:hint="default" w:ascii="Times New Roman" w:hAnsi="Times New Roman" w:eastAsia="Times New Roman" w:cs="Times New Roman"/>
        </w:rPr>
        <w:t>Camera + Classification: Images captured were successfully transmitted via Bluetooth to a laptop for model inference, then results returned to the ESP32-CAM.</w:t>
      </w:r>
    </w:p>
    <w:p>
      <w:pPr>
        <w:pStyle w:val="4"/>
        <w:numPr>
          <w:ilvl w:val="0"/>
          <w:numId w:val="29"/>
        </w:numPr>
        <w:ind w:left="600" w:leftChars="0" w:firstLineChars="0"/>
      </w:pPr>
      <w:r>
        <w:rPr>
          <w:rFonts w:hint="default" w:ascii="Times New Roman" w:hAnsi="Times New Roman" w:eastAsia="Times New Roman" w:cs="Times New Roman"/>
        </w:rPr>
        <w:t>Classification + Motor Control: Motor actuation responded correctly to classification outputs, moving the temporary holding box to the assigned bin.</w:t>
      </w:r>
    </w:p>
    <w:p>
      <w:pPr>
        <w:pStyle w:val="4"/>
      </w:pPr>
      <w:r>
        <w:rPr>
          <w:rFonts w:hint="default" w:ascii="Times New Roman" w:hAnsi="Times New Roman" w:eastAsia="Times New Roman" w:cs="Times New Roman"/>
        </w:rPr>
        <w:t>Result: Integration tests passed, but reliance on Bluetooth increased complexity.</w:t>
      </w:r>
    </w:p>
    <w:p>
      <w:pPr>
        <w:pStyle w:val="6"/>
      </w:pPr>
      <w:bookmarkStart w:id="105" w:name="_Toc971983010"/>
      <w:r>
        <w:rPr>
          <w:rFonts w:hint="default" w:ascii="Times New Roman" w:hAnsi="Times New Roman" w:eastAsia="Times New Roman" w:cs="Times New Roman"/>
        </w:rPr>
        <w:t>6.4.3 System Testing</w:t>
      </w:r>
      <w:bookmarkEnd w:id="105"/>
    </w:p>
    <w:p>
      <w:pPr>
        <w:pStyle w:val="4"/>
      </w:pPr>
      <w:r>
        <w:rPr>
          <w:rFonts w:hint="default" w:ascii="Times New Roman" w:hAnsi="Times New Roman" w:eastAsia="Times New Roman" w:cs="Times New Roman"/>
        </w:rPr>
        <w:t>A complete cycle was tested:</w:t>
      </w:r>
    </w:p>
    <w:p>
      <w:pPr>
        <w:pStyle w:val="4"/>
        <w:numPr>
          <w:ilvl w:val="0"/>
          <w:numId w:val="30"/>
        </w:numPr>
      </w:pPr>
      <w:r>
        <w:rPr>
          <w:rFonts w:hint="default" w:ascii="Times New Roman" w:hAnsi="Times New Roman" w:eastAsia="Times New Roman" w:cs="Times New Roman"/>
        </w:rPr>
        <w:t>Item detected by ultrasonic sensor.</w:t>
      </w:r>
    </w:p>
    <w:p>
      <w:pPr>
        <w:pStyle w:val="4"/>
        <w:numPr>
          <w:ilvl w:val="0"/>
          <w:numId w:val="30"/>
        </w:numPr>
      </w:pPr>
      <w:r>
        <w:rPr>
          <w:rFonts w:hint="default" w:ascii="Times New Roman" w:hAnsi="Times New Roman" w:eastAsia="Times New Roman" w:cs="Times New Roman"/>
        </w:rPr>
        <w:t>Camera captured image and transmitted to laptop.</w:t>
      </w:r>
    </w:p>
    <w:p>
      <w:pPr>
        <w:pStyle w:val="4"/>
        <w:numPr>
          <w:ilvl w:val="0"/>
          <w:numId w:val="30"/>
        </w:numPr>
      </w:pPr>
      <w:r>
        <w:rPr>
          <w:rFonts w:hint="default" w:ascii="Times New Roman" w:hAnsi="Times New Roman" w:eastAsia="Times New Roman" w:cs="Times New Roman"/>
        </w:rPr>
        <w:t>Model classified item (paper, metal, glass, misc).</w:t>
      </w:r>
    </w:p>
    <w:p>
      <w:pPr>
        <w:pStyle w:val="4"/>
        <w:numPr>
          <w:ilvl w:val="0"/>
          <w:numId w:val="30"/>
        </w:numPr>
      </w:pPr>
      <w:r>
        <w:rPr>
          <w:rFonts w:hint="default" w:ascii="Times New Roman" w:hAnsi="Times New Roman" w:eastAsia="Times New Roman" w:cs="Times New Roman"/>
        </w:rPr>
        <w:t xml:space="preserve">Sliding motor </w:t>
      </w:r>
      <w:r>
        <w:rPr>
          <w:rFonts w:hint="default" w:cs="Times New Roman"/>
          <w:lang w:val="en-US"/>
        </w:rPr>
        <w:t>pushed item to</w:t>
      </w:r>
      <w:r>
        <w:rPr>
          <w:rFonts w:hint="default" w:ascii="Times New Roman" w:hAnsi="Times New Roman" w:eastAsia="Times New Roman" w:cs="Times New Roman"/>
        </w:rPr>
        <w:t xml:space="preserve"> correct bin.</w:t>
      </w:r>
    </w:p>
    <w:p>
      <w:pPr>
        <w:pStyle w:val="4"/>
        <w:numPr>
          <w:ilvl w:val="0"/>
          <w:numId w:val="30"/>
        </w:numPr>
      </w:pPr>
      <w:r>
        <w:rPr>
          <w:rFonts w:hint="default" w:ascii="Times New Roman" w:hAnsi="Times New Roman" w:eastAsia="Times New Roman" w:cs="Times New Roman"/>
        </w:rPr>
        <w:t>Coin dispenser activated where applicable.</w:t>
      </w:r>
    </w:p>
    <w:p>
      <w:pPr>
        <w:pStyle w:val="4"/>
        <w:numPr>
          <w:ilvl w:val="0"/>
          <w:numId w:val="30"/>
        </w:numPr>
      </w:pPr>
      <w:r>
        <w:rPr>
          <w:rFonts w:hint="default" w:ascii="Times New Roman" w:hAnsi="Times New Roman" w:eastAsia="Times New Roman" w:cs="Times New Roman"/>
        </w:rPr>
        <w:t>System reset.</w:t>
      </w:r>
    </w:p>
    <w:p>
      <w:pPr>
        <w:pStyle w:val="4"/>
      </w:pPr>
      <w:r>
        <w:rPr>
          <w:rFonts w:hint="default" w:ascii="Times New Roman" w:hAnsi="Times New Roman" w:eastAsia="Times New Roman" w:cs="Times New Roman"/>
        </w:rPr>
        <w:t>Result:</w:t>
      </w:r>
    </w:p>
    <w:p>
      <w:pPr>
        <w:pStyle w:val="4"/>
        <w:numPr>
          <w:ilvl w:val="0"/>
          <w:numId w:val="31"/>
        </w:numPr>
      </w:pPr>
      <w:r>
        <w:rPr>
          <w:rFonts w:hint="default" w:ascii="Times New Roman" w:hAnsi="Times New Roman" w:eastAsia="Times New Roman" w:cs="Times New Roman"/>
        </w:rPr>
        <w:t>Success rate of end-to-end cycle:</w:t>
      </w:r>
      <w:r>
        <w:rPr>
          <w:rFonts w:hint="default" w:cs="Times New Roman"/>
          <w:lang w:val="en-US"/>
        </w:rPr>
        <w:t xml:space="preserve"> over</w:t>
      </w:r>
      <w:r>
        <w:rPr>
          <w:rFonts w:hint="default" w:ascii="Times New Roman" w:hAnsi="Times New Roman" w:eastAsia="Times New Roman" w:cs="Times New Roman"/>
        </w:rPr>
        <w:t xml:space="preserve"> </w:t>
      </w:r>
      <w:r>
        <w:rPr>
          <w:rFonts w:hint="default" w:cs="Times New Roman"/>
          <w:lang w:val="en-US"/>
        </w:rPr>
        <w:t>7</w:t>
      </w:r>
      <w:r>
        <w:rPr>
          <w:rFonts w:hint="default" w:ascii="Times New Roman" w:hAnsi="Times New Roman" w:eastAsia="Times New Roman" w:cs="Times New Roman"/>
        </w:rPr>
        <w:t>5%.</w:t>
      </w:r>
    </w:p>
    <w:p>
      <w:pPr>
        <w:pStyle w:val="4"/>
        <w:numPr>
          <w:ilvl w:val="0"/>
          <w:numId w:val="31"/>
        </w:numPr>
      </w:pPr>
      <w:r>
        <w:rPr>
          <w:rFonts w:hint="default" w:ascii="Times New Roman" w:hAnsi="Times New Roman" w:eastAsia="Times New Roman" w:cs="Times New Roman"/>
        </w:rPr>
        <w:t xml:space="preserve">Failures occurred due to misclassification (approx. </w:t>
      </w:r>
      <w:r>
        <w:rPr>
          <w:rFonts w:hint="default" w:cs="Times New Roman"/>
          <w:lang w:val="en-US"/>
        </w:rPr>
        <w:t>25</w:t>
      </w:r>
      <w:r>
        <w:rPr>
          <w:rFonts w:hint="default" w:ascii="Times New Roman" w:hAnsi="Times New Roman" w:eastAsia="Times New Roman" w:cs="Times New Roman"/>
        </w:rPr>
        <w:t>% error rate), occasional delays in Bluetooth communication, and difficulty in detection of irregular objects.</w:t>
      </w:r>
    </w:p>
    <w:p>
      <w:pPr>
        <w:pStyle w:val="6"/>
      </w:pPr>
      <w:bookmarkStart w:id="106" w:name="_Toc1522874935"/>
      <w:r>
        <w:rPr>
          <w:rFonts w:hint="default" w:ascii="Times New Roman" w:hAnsi="Times New Roman" w:eastAsia="Times New Roman" w:cs="Times New Roman"/>
        </w:rPr>
        <w:t>6.4.4 User Testing</w:t>
      </w:r>
      <w:bookmarkEnd w:id="106"/>
    </w:p>
    <w:p>
      <w:pPr>
        <w:pStyle w:val="4"/>
      </w:pPr>
      <w:r>
        <w:rPr>
          <w:rFonts w:hint="default" w:ascii="Times New Roman" w:hAnsi="Times New Roman" w:eastAsia="Times New Roman" w:cs="Times New Roman"/>
        </w:rPr>
        <w:t>Although not formally conducted, simulated user trials were carried out. When operated as intended, the system was intuitive, with LEDs providing useful feedback. Users were expected to place items individually, as multiple simultaneous items confused the detection and classification process.</w:t>
      </w:r>
    </w:p>
    <w:p>
      <w:pPr>
        <w:pStyle w:val="4"/>
      </w:pPr>
      <w:r>
        <w:rPr>
          <w:rFonts w:hint="default" w:ascii="Times New Roman" w:hAnsi="Times New Roman" w:eastAsia="Times New Roman" w:cs="Times New Roman"/>
        </w:rPr>
        <w:t>Result: Indicated general usability but highlighted the need for more robust instructions for end users.</w:t>
      </w:r>
    </w:p>
    <w:p>
      <w:pPr>
        <w:pStyle w:val="5"/>
      </w:pPr>
      <w:bookmarkStart w:id="107" w:name="_Toc188599762"/>
      <w:r>
        <w:rPr>
          <w:rFonts w:hint="default" w:ascii="Times New Roman" w:hAnsi="Times New Roman" w:eastAsia="Times New Roman" w:cs="Times New Roman"/>
        </w:rPr>
        <w:t>6.5 Analysis</w:t>
      </w:r>
      <w:bookmarkEnd w:id="107"/>
    </w:p>
    <w:p>
      <w:pPr>
        <w:pStyle w:val="4"/>
      </w:pPr>
      <w:r>
        <w:rPr>
          <w:rFonts w:hint="default" w:ascii="Times New Roman" w:hAnsi="Times New Roman" w:eastAsia="Times New Roman" w:cs="Times New Roman"/>
        </w:rPr>
        <w:t>Testing confirmed that the Smart Bin prototype is functional and demonstrates the feasibility of automated waste classification. However, several challenges were observed:</w:t>
      </w:r>
    </w:p>
    <w:p>
      <w:pPr>
        <w:pStyle w:val="4"/>
        <w:numPr>
          <w:ilvl w:val="0"/>
          <w:numId w:val="32"/>
        </w:numPr>
        <w:ind w:left="600" w:leftChars="0" w:firstLineChars="0"/>
      </w:pPr>
      <w:r>
        <w:rPr>
          <w:rFonts w:hint="default" w:ascii="Times New Roman" w:hAnsi="Times New Roman" w:eastAsia="Times New Roman" w:cs="Times New Roman"/>
        </w:rPr>
        <w:t>Classification Accuracy: At approximately 70%, the model requires improvement through larger datasets and optimized training.</w:t>
      </w:r>
    </w:p>
    <w:p>
      <w:pPr>
        <w:pStyle w:val="4"/>
        <w:numPr>
          <w:ilvl w:val="0"/>
          <w:numId w:val="32"/>
        </w:numPr>
        <w:ind w:left="600" w:leftChars="0" w:firstLineChars="0"/>
      </w:pPr>
      <w:r>
        <w:rPr>
          <w:rFonts w:hint="default" w:ascii="Times New Roman" w:hAnsi="Times New Roman" w:eastAsia="Times New Roman" w:cs="Times New Roman"/>
        </w:rPr>
        <w:t>Environmental Sensitivity: Lighting conditions affected both image clarity and classification accuracy.</w:t>
      </w:r>
    </w:p>
    <w:p>
      <w:pPr>
        <w:pStyle w:val="4"/>
        <w:numPr>
          <w:ilvl w:val="0"/>
          <w:numId w:val="32"/>
        </w:numPr>
        <w:ind w:left="600" w:leftChars="0" w:firstLineChars="0"/>
      </w:pPr>
      <w:r>
        <w:rPr>
          <w:rFonts w:hint="default" w:ascii="Times New Roman" w:hAnsi="Times New Roman" w:eastAsia="Times New Roman" w:cs="Times New Roman"/>
        </w:rPr>
        <w:t>Hardware Limitations: The ESP32-CAM alone was insufficient for real-time classification; external offloading via Bluetooth improved speed but reduced self-containment.</w:t>
      </w:r>
    </w:p>
    <w:p>
      <w:pPr>
        <w:pStyle w:val="4"/>
        <w:numPr>
          <w:ilvl w:val="0"/>
          <w:numId w:val="32"/>
        </w:numPr>
        <w:ind w:left="600" w:leftChars="0" w:firstLineChars="0"/>
      </w:pPr>
      <w:r>
        <w:rPr>
          <w:rFonts w:hint="default" w:ascii="Times New Roman" w:hAnsi="Times New Roman" w:eastAsia="Times New Roman" w:cs="Times New Roman"/>
        </w:rPr>
        <w:t>System Robustness: Motors and sensors were reliable, though occasional misalignment of the sliding box occurred due to mechanical tolerances.</w:t>
      </w:r>
    </w:p>
    <w:p>
      <w:pPr>
        <w:pStyle w:val="4"/>
      </w:pPr>
      <w:r>
        <w:rPr>
          <w:rFonts w:hint="default" w:ascii="Times New Roman" w:hAnsi="Times New Roman" w:eastAsia="Times New Roman" w:cs="Times New Roman"/>
        </w:rPr>
        <w:t>Despite these issues, the system consistently demonstrated the core process of detection, classification, and disposal.</w:t>
      </w:r>
    </w:p>
    <w:p>
      <w:pPr>
        <w:pStyle w:val="5"/>
      </w:pPr>
      <w:bookmarkStart w:id="108" w:name="_Toc480900381"/>
      <w:r>
        <w:rPr>
          <w:rFonts w:hint="default" w:ascii="Times New Roman" w:hAnsi="Times New Roman" w:eastAsia="Times New Roman" w:cs="Times New Roman"/>
        </w:rPr>
        <w:t>6.6 Conclusion</w:t>
      </w:r>
      <w:bookmarkEnd w:id="108"/>
    </w:p>
    <w:p>
      <w:pPr>
        <w:pStyle w:val="4"/>
        <w:rPr>
          <w:rFonts w:hint="default" w:ascii="Times New Roman" w:hAnsi="Times New Roman" w:cs="Times New Roman"/>
        </w:rPr>
      </w:pPr>
      <w:r>
        <w:rPr>
          <w:rFonts w:hint="default" w:ascii="Times New Roman" w:hAnsi="Times New Roman" w:eastAsia="Times New Roman" w:cs="Times New Roman"/>
        </w:rPr>
        <w:t>The testing phase validated that the Smart Bin meets its basic requirements. It successfully integrates hardware and software to detect waste items, classify them, and perform automated disposal with incentive dispensing. The system’s main limitation lies in classification accuracy and reliance on external processing, but the prototype establishes a strong foundation for future optimization.</w:t>
      </w:r>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br w:type="page"/>
      </w:r>
    </w:p>
    <w:p>
      <w:pPr>
        <w:pStyle w:val="2"/>
        <w:bidi w:val="0"/>
        <w:jc w:val="left"/>
        <w:rPr>
          <w:rFonts w:hint="default"/>
          <w:lang w:val="en-US"/>
        </w:rPr>
      </w:pPr>
      <w:bookmarkStart w:id="109" w:name="_Toc1073526843"/>
      <w:r>
        <w:rPr>
          <w:rFonts w:hint="default"/>
          <w:lang w:val="en-US"/>
        </w:rPr>
        <w:t>CHAPTER 7: DISCUSSION, CONCLUSION AND RECOMMENDATIONS</w:t>
      </w:r>
      <w:bookmarkEnd w:id="109"/>
    </w:p>
    <w:p>
      <w:pPr>
        <w:pStyle w:val="5"/>
        <w:bidi w:val="0"/>
        <w:rPr>
          <w:rFonts w:hint="default"/>
          <w:lang w:val="en-US"/>
        </w:rPr>
      </w:pPr>
      <w:bookmarkStart w:id="110" w:name="_Toc51322492"/>
      <w:r>
        <w:rPr>
          <w:rFonts w:hint="default"/>
          <w:lang w:val="en-US"/>
        </w:rPr>
        <w:t>7.1 Discussion</w:t>
      </w:r>
      <w:bookmarkEnd w:id="110"/>
    </w:p>
    <w:p>
      <w:pPr>
        <w:pStyle w:val="15"/>
        <w:bidi w:val="0"/>
      </w:pPr>
      <w:bookmarkStart w:id="111" w:name="_Toc1777473728"/>
      <w:r>
        <w:rPr>
          <w:rFonts w:hint="default"/>
          <w:lang w:val="en-US"/>
        </w:rPr>
        <w:t>T</w:t>
      </w:r>
      <w:r>
        <w:rPr>
          <w:rFonts w:hint="default"/>
        </w:rPr>
        <w:t>he Smart Bin prototype demonstrates the feasibility of using embedded systems and lightweight machine learning for automated waste sorting. The ESP32-CAM provided a cost-effective, compact solution integrating camera and microcontroller functions. A multiplexer resolved GPIO limitations, enabling control of multiple servos and LEDs.</w:t>
      </w:r>
    </w:p>
    <w:p>
      <w:pPr>
        <w:pStyle w:val="15"/>
        <w:bidi w:val="0"/>
        <w:rPr>
          <w:rFonts w:hint="default"/>
        </w:rPr>
      </w:pPr>
      <w:r>
        <w:rPr>
          <w:rFonts w:hint="default"/>
        </w:rPr>
        <w:t>However, several challenges were identified:</w:t>
      </w:r>
    </w:p>
    <w:p>
      <w:pPr>
        <w:pStyle w:val="15"/>
        <w:numPr>
          <w:ilvl w:val="0"/>
          <w:numId w:val="33"/>
        </w:numPr>
        <w:bidi w:val="0"/>
        <w:ind w:left="420" w:leftChars="0" w:hanging="420" w:firstLineChars="0"/>
      </w:pPr>
      <w:r>
        <w:rPr>
          <w:rFonts w:hint="default"/>
        </w:rPr>
        <w:t>Accuracy Concerns: Classification accuracy (~70%) was affected by lighting, background clutter, and object orientation.</w:t>
      </w:r>
    </w:p>
    <w:p>
      <w:pPr>
        <w:pStyle w:val="15"/>
        <w:numPr>
          <w:ilvl w:val="0"/>
          <w:numId w:val="33"/>
        </w:numPr>
        <w:bidi w:val="0"/>
        <w:ind w:left="420" w:leftChars="0" w:hanging="420" w:firstLineChars="0"/>
      </w:pPr>
      <w:r>
        <w:rPr>
          <w:rFonts w:hint="default"/>
        </w:rPr>
        <w:t>System Sensitivity: The ultrasonic sensor occasionally failed to detect irregularly shaped items, leading to false or missed triggers.</w:t>
      </w:r>
    </w:p>
    <w:p>
      <w:pPr>
        <w:pStyle w:val="15"/>
        <w:bidi w:val="0"/>
        <w:rPr>
          <w:rFonts w:hint="default"/>
        </w:rPr>
      </w:pPr>
      <w:r>
        <w:rPr>
          <w:rFonts w:hint="default"/>
        </w:rPr>
        <w:t>Despite these issues, the system successfully demonstrated end-to-end functionality—from detection to sorting and feedback.</w:t>
      </w:r>
    </w:p>
    <w:p>
      <w:pPr>
        <w:pStyle w:val="5"/>
        <w:bidi w:val="0"/>
        <w:rPr>
          <w:rFonts w:hint="default"/>
          <w:lang w:val="en-US"/>
        </w:rPr>
      </w:pPr>
      <w:r>
        <w:rPr>
          <w:rFonts w:hint="default"/>
          <w:lang w:val="en-US"/>
        </w:rPr>
        <w:t>7.2 Conclusion</w:t>
      </w:r>
      <w:bookmarkEnd w:id="111"/>
    </w:p>
    <w:p>
      <w:pPr>
        <w:pStyle w:val="15"/>
        <w:bidi w:val="0"/>
        <w:rPr>
          <w:rFonts w:hint="default"/>
          <w:lang w:val="en-US"/>
        </w:rPr>
      </w:pPr>
      <w:bookmarkStart w:id="112" w:name="_Toc676048082"/>
      <w:r>
        <w:rPr>
          <w:rFonts w:hint="default"/>
          <w:lang w:val="en-US"/>
        </w:rPr>
        <w:t>This project designed and implemented a smart bin capable of detecting, classifying, and sorting waste using embedded AI. Key outcomes include:</w:t>
      </w:r>
    </w:p>
    <w:p>
      <w:pPr>
        <w:pStyle w:val="15"/>
        <w:numPr>
          <w:ilvl w:val="0"/>
          <w:numId w:val="34"/>
        </w:numPr>
        <w:bidi w:val="0"/>
        <w:ind w:left="420" w:leftChars="0" w:hanging="420" w:firstLineChars="0"/>
        <w:rPr>
          <w:rFonts w:hint="default"/>
          <w:lang w:val="en-US"/>
        </w:rPr>
      </w:pPr>
      <w:r>
        <w:rPr>
          <w:rFonts w:hint="default"/>
          <w:lang w:val="en-US"/>
        </w:rPr>
        <w:t>The ESP32-CAM is suitable for low-cost vision tasks but requires optimization for real-time inference.</w:t>
      </w:r>
    </w:p>
    <w:p>
      <w:pPr>
        <w:pStyle w:val="15"/>
        <w:numPr>
          <w:ilvl w:val="0"/>
          <w:numId w:val="34"/>
        </w:numPr>
        <w:bidi w:val="0"/>
        <w:ind w:left="420" w:leftChars="0" w:hanging="420" w:firstLineChars="0"/>
        <w:rPr>
          <w:rFonts w:hint="default"/>
          <w:lang w:val="en-US"/>
        </w:rPr>
      </w:pPr>
      <w:r>
        <w:rPr>
          <w:rFonts w:hint="default"/>
          <w:lang w:val="en-US"/>
        </w:rPr>
        <w:t>System testing achieved a 75% success rate in complete operation cycles.</w:t>
      </w:r>
    </w:p>
    <w:p>
      <w:pPr>
        <w:pStyle w:val="15"/>
        <w:numPr>
          <w:ilvl w:val="0"/>
          <w:numId w:val="34"/>
        </w:numPr>
        <w:bidi w:val="0"/>
        <w:ind w:left="420" w:leftChars="0" w:hanging="420" w:firstLineChars="0"/>
        <w:rPr>
          <w:rFonts w:hint="default"/>
          <w:lang w:val="en-US"/>
        </w:rPr>
      </w:pPr>
      <w:r>
        <w:rPr>
          <w:rFonts w:hint="default"/>
          <w:lang w:val="en-US"/>
        </w:rPr>
        <w:t>While functional, the classification model needs refinement for higher accuracy and environmental robustness.</w:t>
      </w:r>
    </w:p>
    <w:p>
      <w:pPr>
        <w:pStyle w:val="15"/>
        <w:bidi w:val="0"/>
        <w:rPr>
          <w:rFonts w:hint="default"/>
          <w:lang w:val="en-US"/>
        </w:rPr>
      </w:pPr>
      <w:r>
        <w:rPr>
          <w:rFonts w:hint="default"/>
          <w:lang w:val="en-US"/>
        </w:rPr>
        <w:t>The prototype confirms that intelligent waste management can be realized with affordable, accessible technology—offering both educational value and potential for scalable deployment.</w:t>
      </w:r>
    </w:p>
    <w:p>
      <w:pPr>
        <w:pStyle w:val="5"/>
        <w:bidi w:val="0"/>
        <w:rPr>
          <w:rFonts w:hint="default"/>
          <w:lang w:val="en-US"/>
        </w:rPr>
      </w:pPr>
      <w:r>
        <w:rPr>
          <w:rFonts w:hint="default"/>
          <w:lang w:val="en-US"/>
        </w:rPr>
        <w:t>7.3 Recommendations</w:t>
      </w:r>
      <w:bookmarkEnd w:id="112"/>
    </w:p>
    <w:p>
      <w:pPr>
        <w:pStyle w:val="15"/>
        <w:bidi w:val="0"/>
      </w:pPr>
      <w:r>
        <w:rPr>
          <w:rFonts w:hint="default"/>
        </w:rPr>
        <w:t>To enhance performance and scalability:</w:t>
      </w:r>
    </w:p>
    <w:p>
      <w:pPr>
        <w:pStyle w:val="15"/>
        <w:numPr>
          <w:ilvl w:val="0"/>
          <w:numId w:val="35"/>
        </w:numPr>
        <w:bidi w:val="0"/>
        <w:ind w:left="420" w:leftChars="0" w:hanging="420" w:firstLineChars="0"/>
      </w:pPr>
      <w:r>
        <w:rPr>
          <w:rFonts w:hint="default"/>
        </w:rPr>
        <w:t>Model Optimization: Train on a larger, diverse dataset; explore grayscale input and quantized models (e.g., MobileNet, Edge Impulse) for edge deployment.</w:t>
      </w:r>
    </w:p>
    <w:p>
      <w:pPr>
        <w:pStyle w:val="15"/>
        <w:numPr>
          <w:ilvl w:val="0"/>
          <w:numId w:val="35"/>
        </w:numPr>
        <w:bidi w:val="0"/>
        <w:ind w:left="420" w:leftChars="0" w:hanging="420" w:firstLineChars="0"/>
      </w:pPr>
      <w:r>
        <w:rPr>
          <w:rFonts w:hint="default"/>
        </w:rPr>
        <w:t>Hardware Upgrades: Replace SG90 servos with steppers or continuous rotation motors; add limit switches for precise positioning; improve structural rigidity.</w:t>
      </w:r>
    </w:p>
    <w:p>
      <w:pPr>
        <w:pStyle w:val="15"/>
        <w:numPr>
          <w:ilvl w:val="0"/>
          <w:numId w:val="35"/>
        </w:numPr>
        <w:bidi w:val="0"/>
        <w:ind w:left="420" w:leftChars="0" w:hanging="420" w:firstLineChars="0"/>
      </w:pPr>
      <w:r>
        <w:rPr>
          <w:rFonts w:hint="default"/>
        </w:rPr>
        <w:t>Power Management: Use a regulated 5V supply with polarity protection; optimize motor usage to reduce heat and power draw.</w:t>
      </w:r>
    </w:p>
    <w:p>
      <w:pPr>
        <w:pStyle w:val="15"/>
        <w:numPr>
          <w:ilvl w:val="0"/>
          <w:numId w:val="35"/>
        </w:numPr>
        <w:bidi w:val="0"/>
        <w:ind w:left="420" w:leftChars="0" w:hanging="420" w:firstLineChars="0"/>
      </w:pPr>
      <w:r>
        <w:rPr>
          <w:rFonts w:hint="default"/>
        </w:rPr>
        <w:t>User Interaction: Add an OLED display or audio feedback for richer user guidance.</w:t>
      </w:r>
    </w:p>
    <w:p>
      <w:pPr>
        <w:pStyle w:val="15"/>
        <w:numPr>
          <w:ilvl w:val="0"/>
          <w:numId w:val="35"/>
        </w:numPr>
        <w:bidi w:val="0"/>
        <w:ind w:left="420" w:leftChars="0" w:hanging="420" w:firstLineChars="0"/>
      </w:pPr>
      <w:r>
        <w:rPr>
          <w:rFonts w:hint="default"/>
        </w:rPr>
        <w:t>Future Work: Conduct field tests in schools or public areas; scale into networked bins; integrate mobile apps for reward tracking and remote monitoring.</w:t>
      </w:r>
    </w:p>
    <w:p>
      <w:pPr>
        <w:rPr>
          <w:rFonts w:hint="default" w:ascii="Times New Roman" w:hAnsi="Times New Roman" w:cs="Times New Roman"/>
        </w:rPr>
      </w:pPr>
      <w:r>
        <w:rPr>
          <w:rFonts w:hint="default" w:ascii="Times New Roman" w:hAnsi="Times New Roman" w:cs="Times New Roman"/>
        </w:rPr>
        <w:br w:type="page"/>
      </w:r>
    </w:p>
    <w:p>
      <w:pPr>
        <w:pStyle w:val="2"/>
        <w:bidi w:val="0"/>
        <w:rPr>
          <w:rFonts w:hint="default"/>
          <w:lang w:val="en-US"/>
        </w:rPr>
      </w:pPr>
      <w:bookmarkStart w:id="113" w:name="_Toc511508025"/>
      <w:r>
        <w:rPr>
          <w:rFonts w:hint="default"/>
          <w:lang w:val="en-US"/>
        </w:rPr>
        <w:t>REFERENCES</w:t>
      </w:r>
      <w:bookmarkEnd w:id="113"/>
    </w:p>
    <w:p>
      <w:pPr>
        <w:pStyle w:val="15"/>
        <w:bidi w:val="0"/>
        <w:jc w:val="left"/>
        <w:rPr>
          <w:rFonts w:hint="default"/>
        </w:rPr>
      </w:pPr>
      <w:r>
        <w:rPr>
          <w:rFonts w:hint="default"/>
        </w:rPr>
        <w:t xml:space="preserve">BasicAI. (n.d.). </w:t>
      </w:r>
      <w:r>
        <w:rPr>
          <w:rFonts w:hint="default"/>
          <w:i/>
          <w:iCs/>
        </w:rPr>
        <w:t>Smart waste classification: A step towards a sustainable future</w:t>
      </w:r>
      <w:r>
        <w:rPr>
          <w:rFonts w:hint="default"/>
        </w:rPr>
        <w:t xml:space="preserve">. </w:t>
      </w:r>
      <w:r>
        <w:rPr>
          <w:rFonts w:hint="default"/>
        </w:rPr>
        <w:fldChar w:fldCharType="begin"/>
      </w:r>
      <w:r>
        <w:rPr>
          <w:rFonts w:hint="default"/>
        </w:rPr>
        <w:instrText xml:space="preserve"> HYPERLINK "https://www.basic.ai/blog-post/smart-waste-classification" \t "/home/bulaya/Documents\\x/_blank" </w:instrText>
      </w:r>
      <w:r>
        <w:rPr>
          <w:rFonts w:hint="default"/>
        </w:rPr>
        <w:fldChar w:fldCharType="separate"/>
      </w:r>
      <w:r>
        <w:rPr>
          <w:rFonts w:hint="default"/>
        </w:rPr>
        <w:t>https://www.basic.ai/blog-post/smart-waste-classification</w:t>
      </w:r>
      <w:r>
        <w:rPr>
          <w:rFonts w:hint="default"/>
        </w:rPr>
        <w:fldChar w:fldCharType="end"/>
      </w:r>
    </w:p>
    <w:p>
      <w:pPr>
        <w:pStyle w:val="15"/>
        <w:bidi w:val="0"/>
        <w:jc w:val="left"/>
        <w:rPr>
          <w:rFonts w:hint="default"/>
        </w:rPr>
      </w:pPr>
      <w:r>
        <w:rPr>
          <w:rFonts w:hint="default"/>
        </w:rPr>
        <w:t xml:space="preserve">CleanRobotics. (2023). </w:t>
      </w:r>
      <w:r>
        <w:rPr>
          <w:rFonts w:hint="default"/>
          <w:i/>
          <w:iCs/>
        </w:rPr>
        <w:t>TrashBot: Redefining waste sorting with AI-powered automation</w:t>
      </w:r>
      <w:r>
        <w:rPr>
          <w:rFonts w:hint="default"/>
        </w:rPr>
        <w:t xml:space="preserve">. </w:t>
      </w:r>
      <w:r>
        <w:rPr>
          <w:rFonts w:hint="default"/>
        </w:rPr>
        <w:fldChar w:fldCharType="begin"/>
      </w:r>
      <w:r>
        <w:rPr>
          <w:rFonts w:hint="default"/>
        </w:rPr>
        <w:instrText xml:space="preserve"> HYPERLINK "https://www.cleanrobotics.com/trashbot" \t "/home/bulaya/Documents\\x/_blank" </w:instrText>
      </w:r>
      <w:r>
        <w:rPr>
          <w:rFonts w:hint="default"/>
        </w:rPr>
        <w:fldChar w:fldCharType="separate"/>
      </w:r>
      <w:r>
        <w:rPr>
          <w:rFonts w:hint="default"/>
        </w:rPr>
        <w:t>https://www.cleanrobotics.com/trashbot</w:t>
      </w:r>
      <w:r>
        <w:rPr>
          <w:rFonts w:hint="default"/>
        </w:rPr>
        <w:fldChar w:fldCharType="end"/>
      </w:r>
    </w:p>
    <w:p>
      <w:pPr>
        <w:pStyle w:val="15"/>
        <w:bidi w:val="0"/>
        <w:jc w:val="left"/>
        <w:rPr>
          <w:rFonts w:hint="default"/>
        </w:rPr>
      </w:pPr>
      <w:r>
        <w:rPr>
          <w:rFonts w:hint="default"/>
        </w:rPr>
        <w:t xml:space="preserve">Everwave. (2025, January 13). </w:t>
      </w:r>
      <w:r>
        <w:rPr>
          <w:rFonts w:hint="default"/>
          <w:i/>
          <w:iCs/>
        </w:rPr>
        <w:t>Artificial intelligence in waste detection</w:t>
      </w:r>
      <w:r>
        <w:rPr>
          <w:rFonts w:hint="default"/>
        </w:rPr>
        <w:t xml:space="preserve">: Opportunities and challenges for a sustainable future. </w:t>
      </w:r>
      <w:r>
        <w:rPr>
          <w:rFonts w:hint="default"/>
        </w:rPr>
        <w:fldChar w:fldCharType="begin"/>
      </w:r>
      <w:r>
        <w:rPr>
          <w:rFonts w:hint="default"/>
        </w:rPr>
        <w:instrText xml:space="preserve"> HYPERLINK "https://everwave.de/en/2025/01/13/artificial-intelligence-in-waste-detection-opportunities-and-challenges-for-a-sustainable-future/" \t "/home/bulaya/Documents\\x/_blank" </w:instrText>
      </w:r>
      <w:r>
        <w:rPr>
          <w:rFonts w:hint="default"/>
        </w:rPr>
        <w:fldChar w:fldCharType="separate"/>
      </w:r>
      <w:r>
        <w:rPr>
          <w:rFonts w:hint="default"/>
        </w:rPr>
        <w:t>https://everwave.de/en/2025/01/13/artificial-intelligence-in-waste-detection-opportunities-and-challenges-for-a-sustainable-future/</w:t>
      </w:r>
      <w:r>
        <w:rPr>
          <w:rFonts w:hint="default"/>
        </w:rPr>
        <w:fldChar w:fldCharType="end"/>
      </w:r>
    </w:p>
    <w:p>
      <w:pPr>
        <w:pStyle w:val="15"/>
        <w:bidi w:val="0"/>
        <w:jc w:val="left"/>
        <w:rPr>
          <w:rFonts w:hint="default"/>
        </w:rPr>
      </w:pPr>
      <w:r>
        <w:rPr>
          <w:rFonts w:hint="default"/>
        </w:rPr>
        <w:t xml:space="preserve">Li, Y., Yang, D., Sun, Y., &amp; Wang, Y. (2021). Motivating recycling behavior—Which incentives work, and why? </w:t>
      </w:r>
      <w:r>
        <w:rPr>
          <w:rFonts w:hint="default"/>
          <w:i/>
          <w:iCs/>
        </w:rPr>
        <w:t>Psychology &amp; Marketing</w:t>
      </w:r>
      <w:r>
        <w:rPr>
          <w:rFonts w:hint="default"/>
        </w:rPr>
        <w:t xml:space="preserve">, 38(9), 1525–1537. </w:t>
      </w:r>
      <w:r>
        <w:rPr>
          <w:rFonts w:hint="default"/>
        </w:rPr>
        <w:fldChar w:fldCharType="begin"/>
      </w:r>
      <w:r>
        <w:rPr>
          <w:rFonts w:hint="default"/>
        </w:rPr>
        <w:instrText xml:space="preserve"> HYPERLINK "https://doi.org/10.1002/mar.21496" \t "/home/bulaya/Documents\\x/_blank" </w:instrText>
      </w:r>
      <w:r>
        <w:rPr>
          <w:rFonts w:hint="default"/>
        </w:rPr>
        <w:fldChar w:fldCharType="separate"/>
      </w:r>
      <w:r>
        <w:rPr>
          <w:rFonts w:hint="default"/>
        </w:rPr>
        <w:t>https://doi.org/10.1002/mar.21496</w:t>
      </w:r>
      <w:r>
        <w:rPr>
          <w:rFonts w:hint="default"/>
        </w:rPr>
        <w:fldChar w:fldCharType="end"/>
      </w:r>
    </w:p>
    <w:p>
      <w:pPr>
        <w:pStyle w:val="15"/>
        <w:bidi w:val="0"/>
        <w:jc w:val="left"/>
        <w:rPr>
          <w:rFonts w:hint="default"/>
        </w:rPr>
      </w:pPr>
      <w:r>
        <w:rPr>
          <w:rFonts w:hint="default"/>
        </w:rPr>
        <w:t xml:space="preserve">Lin, C.-Y., &amp; Chen, S.-C. (2022). Gamification and incentive design in urban recycling programs: Evidence from Taiwan’s “Green Points” system. </w:t>
      </w:r>
      <w:r>
        <w:rPr>
          <w:rFonts w:hint="default"/>
          <w:i/>
          <w:iCs/>
        </w:rPr>
        <w:t>Resources, Conservation &amp; Recycling, 176</w:t>
      </w:r>
      <w:r>
        <w:rPr>
          <w:rFonts w:hint="default"/>
        </w:rPr>
        <w:t xml:space="preserve">, 105942. </w:t>
      </w:r>
      <w:r>
        <w:rPr>
          <w:rFonts w:hint="default"/>
        </w:rPr>
        <w:fldChar w:fldCharType="begin"/>
      </w:r>
      <w:r>
        <w:rPr>
          <w:rFonts w:hint="default"/>
        </w:rPr>
        <w:instrText xml:space="preserve"> HYPERLINK "https://doi.org/10.1016/j.resconrec.2021.105942" \t "/home/bulaya/Documents\\x/_blank" </w:instrText>
      </w:r>
      <w:r>
        <w:rPr>
          <w:rFonts w:hint="default"/>
        </w:rPr>
        <w:fldChar w:fldCharType="separate"/>
      </w:r>
      <w:r>
        <w:rPr>
          <w:rFonts w:hint="default"/>
        </w:rPr>
        <w:t>https://doi.org/10.1016/j.resconrec.2021.105942</w:t>
      </w:r>
      <w:r>
        <w:rPr>
          <w:rFonts w:hint="default"/>
        </w:rPr>
        <w:fldChar w:fldCharType="end"/>
      </w:r>
    </w:p>
    <w:p>
      <w:pPr>
        <w:pStyle w:val="15"/>
        <w:bidi w:val="0"/>
        <w:jc w:val="left"/>
        <w:rPr>
          <w:rFonts w:hint="default"/>
        </w:rPr>
      </w:pPr>
      <w:r>
        <w:rPr>
          <w:rFonts w:hint="default"/>
        </w:rPr>
        <w:t xml:space="preserve">MDPI. (2022). The impact of reward–penalty policy on different recycling modes of recyclable resources in residential waste. </w:t>
      </w:r>
      <w:r>
        <w:rPr>
          <w:rFonts w:hint="default"/>
          <w:i/>
          <w:iCs/>
        </w:rPr>
        <w:t>Sustainability, 13</w:t>
      </w:r>
      <w:r>
        <w:rPr>
          <w:rFonts w:hint="default"/>
        </w:rPr>
        <w:t xml:space="preserve">(14), 7883. </w:t>
      </w:r>
      <w:r>
        <w:rPr>
          <w:rFonts w:hint="default"/>
        </w:rPr>
        <w:fldChar w:fldCharType="begin"/>
      </w:r>
      <w:r>
        <w:rPr>
          <w:rFonts w:hint="default"/>
        </w:rPr>
        <w:instrText xml:space="preserve"> HYPERLINK "https://doi.org/10.3390/su13147883" \t "/home/bulaya/Documents\\x/_blank" </w:instrText>
      </w:r>
      <w:r>
        <w:rPr>
          <w:rFonts w:hint="default"/>
        </w:rPr>
        <w:fldChar w:fldCharType="separate"/>
      </w:r>
      <w:r>
        <w:rPr>
          <w:rFonts w:hint="default"/>
        </w:rPr>
        <w:t>https://doi.org/10.3390/su13147883</w:t>
      </w:r>
      <w:r>
        <w:rPr>
          <w:rFonts w:hint="default"/>
        </w:rPr>
        <w:fldChar w:fldCharType="end"/>
      </w:r>
    </w:p>
    <w:p>
      <w:pPr>
        <w:pStyle w:val="15"/>
        <w:bidi w:val="0"/>
        <w:jc w:val="left"/>
        <w:rPr>
          <w:rFonts w:hint="default"/>
        </w:rPr>
      </w:pPr>
      <w:r>
        <w:rPr>
          <w:rFonts w:hint="default"/>
        </w:rPr>
        <w:t xml:space="preserve">MDPI. (2023a). The social dimensions of an incentive-based urban recycling program: A case-study from Istanbul, Turkey. </w:t>
      </w:r>
      <w:r>
        <w:rPr>
          <w:rFonts w:hint="default"/>
          <w:i/>
          <w:iCs/>
        </w:rPr>
        <w:t>Sustainability, 15</w:t>
      </w:r>
      <w:r>
        <w:rPr>
          <w:rFonts w:hint="default"/>
        </w:rPr>
        <w:t xml:space="preserve">(22), 15775. </w:t>
      </w:r>
      <w:r>
        <w:rPr>
          <w:rFonts w:hint="default"/>
        </w:rPr>
        <w:fldChar w:fldCharType="begin"/>
      </w:r>
      <w:r>
        <w:rPr>
          <w:rFonts w:hint="default"/>
        </w:rPr>
        <w:instrText xml:space="preserve"> HYPERLINK "https://doi.org/10.3390/su152215775" \t "/home/bulaya/Documents\\x/_blank" </w:instrText>
      </w:r>
      <w:r>
        <w:rPr>
          <w:rFonts w:hint="default"/>
        </w:rPr>
        <w:fldChar w:fldCharType="separate"/>
      </w:r>
      <w:r>
        <w:rPr>
          <w:rFonts w:hint="default"/>
        </w:rPr>
        <w:t>https://doi.org/10.3390/su152215775</w:t>
      </w:r>
      <w:r>
        <w:rPr>
          <w:rFonts w:hint="default"/>
        </w:rPr>
        <w:fldChar w:fldCharType="end"/>
      </w:r>
    </w:p>
    <w:p>
      <w:pPr>
        <w:pStyle w:val="15"/>
        <w:bidi w:val="0"/>
        <w:jc w:val="left"/>
        <w:rPr>
          <w:rFonts w:hint="default"/>
        </w:rPr>
      </w:pPr>
      <w:r>
        <w:rPr>
          <w:rFonts w:hint="default"/>
        </w:rPr>
        <w:t xml:space="preserve">Nasir, I., &amp; Aziz Al-Talib, G. A. (2023). Waste classification using artificial intelligence techniques: Literature review. </w:t>
      </w:r>
      <w:r>
        <w:rPr>
          <w:rFonts w:hint="default"/>
          <w:i/>
          <w:iCs/>
        </w:rPr>
        <w:t>Technium: Romanian Journal of Applied Sciences and Technology, 5</w:t>
      </w:r>
      <w:r>
        <w:rPr>
          <w:rFonts w:hint="default"/>
        </w:rPr>
        <w:t xml:space="preserve">(1), 49–59. </w:t>
      </w:r>
      <w:r>
        <w:rPr>
          <w:rFonts w:hint="default"/>
        </w:rPr>
        <w:fldChar w:fldCharType="begin"/>
      </w:r>
      <w:r>
        <w:rPr>
          <w:rFonts w:hint="default"/>
        </w:rPr>
        <w:instrText xml:space="preserve"> HYPERLINK "https://techniumscience.com/index.php/technium/article/view/8345" \t "/home/bulaya/Documents\\x/_blank" </w:instrText>
      </w:r>
      <w:r>
        <w:rPr>
          <w:rFonts w:hint="default"/>
        </w:rPr>
        <w:fldChar w:fldCharType="separate"/>
      </w:r>
      <w:r>
        <w:rPr>
          <w:rFonts w:hint="default"/>
        </w:rPr>
        <w:t>https://techniumscience.com/index.php/technium/article/view/8345</w:t>
      </w:r>
      <w:r>
        <w:rPr>
          <w:rFonts w:hint="default"/>
        </w:rPr>
        <w:fldChar w:fldCharType="end"/>
      </w:r>
    </w:p>
    <w:p>
      <w:pPr>
        <w:pStyle w:val="15"/>
        <w:bidi w:val="0"/>
        <w:jc w:val="left"/>
        <w:rPr>
          <w:rFonts w:hint="default"/>
        </w:rPr>
      </w:pPr>
      <w:r>
        <w:rPr>
          <w:rFonts w:hint="default"/>
        </w:rPr>
        <w:t xml:space="preserve">PMC (PubMed Central). (2020). Domestic waste recycling, collective action and economic incentive: The case in Hong Kong. </w:t>
      </w:r>
      <w:r>
        <w:rPr>
          <w:rFonts w:hint="default"/>
          <w:i/>
          <w:iCs/>
        </w:rPr>
        <w:t>International Journal of Environmental Research and Public Health, 17</w:t>
      </w:r>
      <w:r>
        <w:rPr>
          <w:rFonts w:hint="default"/>
        </w:rPr>
        <w:t xml:space="preserve">(7), 2478. </w:t>
      </w:r>
      <w:r>
        <w:rPr>
          <w:rFonts w:hint="default"/>
        </w:rPr>
        <w:fldChar w:fldCharType="begin"/>
      </w:r>
      <w:r>
        <w:rPr>
          <w:rFonts w:hint="default"/>
        </w:rPr>
        <w:instrText xml:space="preserve"> HYPERLINK "https://doi.org/10.3390/ijerph17072478" \t "/home/bulaya/Documents\\x/_blank" </w:instrText>
      </w:r>
      <w:r>
        <w:rPr>
          <w:rFonts w:hint="default"/>
        </w:rPr>
        <w:fldChar w:fldCharType="separate"/>
      </w:r>
      <w:r>
        <w:rPr>
          <w:rFonts w:hint="default"/>
        </w:rPr>
        <w:t>https://doi.org/10.3390/ijerph17072478</w:t>
      </w:r>
      <w:r>
        <w:rPr>
          <w:rFonts w:hint="default"/>
        </w:rPr>
        <w:fldChar w:fldCharType="end"/>
      </w:r>
    </w:p>
    <w:p>
      <w:pPr>
        <w:pStyle w:val="15"/>
        <w:bidi w:val="0"/>
        <w:jc w:val="left"/>
        <w:rPr>
          <w:rFonts w:hint="default"/>
        </w:rPr>
      </w:pPr>
      <w:r>
        <w:rPr>
          <w:rFonts w:hint="default"/>
        </w:rPr>
        <w:t xml:space="preserve">Papers With Code. (n.d.). </w:t>
      </w:r>
      <w:r>
        <w:rPr>
          <w:rFonts w:hint="default"/>
          <w:i/>
          <w:iCs/>
        </w:rPr>
        <w:t>Garbage classification dataset</w:t>
      </w:r>
      <w:r>
        <w:rPr>
          <w:rFonts w:hint="default"/>
        </w:rPr>
        <w:t xml:space="preserve">. </w:t>
      </w:r>
      <w:r>
        <w:rPr>
          <w:rFonts w:hint="default"/>
        </w:rPr>
        <w:fldChar w:fldCharType="begin"/>
      </w:r>
      <w:r>
        <w:rPr>
          <w:rFonts w:hint="default"/>
        </w:rPr>
        <w:instrText xml:space="preserve"> HYPERLINK "https://paperswithcode.com/dataset/garbage-classification-dataset" \t "/home/bulaya/Documents\\x/_blank" </w:instrText>
      </w:r>
      <w:r>
        <w:rPr>
          <w:rFonts w:hint="default"/>
        </w:rPr>
        <w:fldChar w:fldCharType="separate"/>
      </w:r>
      <w:r>
        <w:rPr>
          <w:rFonts w:hint="default"/>
        </w:rPr>
        <w:t>https://paperswithcode.com/dataset/garbage-classification-dataset</w:t>
      </w:r>
      <w:r>
        <w:rPr>
          <w:rFonts w:hint="default"/>
        </w:rPr>
        <w:fldChar w:fldCharType="end"/>
      </w:r>
    </w:p>
    <w:p>
      <w:pPr>
        <w:pStyle w:val="15"/>
        <w:bidi w:val="0"/>
        <w:jc w:val="left"/>
        <w:rPr>
          <w:rFonts w:hint="default"/>
        </w:rPr>
      </w:pPr>
      <w:r>
        <w:rPr>
          <w:rFonts w:hint="default"/>
        </w:rPr>
        <w:t xml:space="preserve">ResearchGate. (2023). </w:t>
      </w:r>
      <w:r>
        <w:rPr>
          <w:rFonts w:hint="default"/>
          <w:i/>
          <w:iCs/>
        </w:rPr>
        <w:t>Literature mapping of waste sorting and recycling behavior research: A visual analysis using CiteSpace</w:t>
      </w:r>
      <w:r>
        <w:rPr>
          <w:rFonts w:hint="default"/>
        </w:rPr>
        <w:t xml:space="preserve">. Environmental Science and Pollution Research. </w:t>
      </w:r>
      <w:r>
        <w:rPr>
          <w:rFonts w:hint="default"/>
        </w:rPr>
        <w:fldChar w:fldCharType="begin"/>
      </w:r>
      <w:r>
        <w:rPr>
          <w:rFonts w:hint="default"/>
        </w:rPr>
        <w:instrText xml:space="preserve"> HYPERLINK "https://doi.org/10.1007/s11356-023-27295-5" \t "/home/bulaya/Documents\\x/_blank" </w:instrText>
      </w:r>
      <w:r>
        <w:rPr>
          <w:rFonts w:hint="default"/>
        </w:rPr>
        <w:fldChar w:fldCharType="separate"/>
      </w:r>
      <w:r>
        <w:rPr>
          <w:rFonts w:hint="default"/>
        </w:rPr>
        <w:t>https://doi.org/10.1007/s11356-023-27295-5</w:t>
      </w:r>
      <w:r>
        <w:rPr>
          <w:rFonts w:hint="default"/>
        </w:rPr>
        <w:fldChar w:fldCharType="end"/>
      </w:r>
      <w:r>
        <w:rPr>
          <w:rFonts w:hint="default"/>
        </w:rPr>
        <w:br w:type="textWrapping"/>
      </w:r>
      <w:r>
        <w:rPr>
          <w:rFonts w:hint="default"/>
        </w:rPr>
        <w:t>(Original work by Zhao, Y., &amp; Zhang, J., 2023)</w:t>
      </w:r>
    </w:p>
    <w:p>
      <w:pPr>
        <w:pStyle w:val="15"/>
        <w:bidi w:val="0"/>
        <w:jc w:val="left"/>
        <w:rPr>
          <w:rFonts w:hint="default"/>
        </w:rPr>
      </w:pPr>
      <w:r>
        <w:rPr>
          <w:rFonts w:hint="default"/>
        </w:rPr>
        <w:t xml:space="preserve">ResearchGate. (2025). </w:t>
      </w:r>
      <w:r>
        <w:rPr>
          <w:rFonts w:hint="default"/>
          <w:i/>
          <w:iCs/>
        </w:rPr>
        <w:t>Determinants of household-level solid waste sorting practice: The case of Bure town, North-western Ethiopia</w:t>
      </w:r>
      <w:r>
        <w:rPr>
          <w:rFonts w:hint="default"/>
        </w:rPr>
        <w:t xml:space="preserve">. Cogent Social Sciences. </w:t>
      </w:r>
      <w:r>
        <w:rPr>
          <w:rFonts w:hint="default"/>
        </w:rPr>
        <w:fldChar w:fldCharType="begin"/>
      </w:r>
      <w:r>
        <w:rPr>
          <w:rFonts w:hint="default"/>
        </w:rPr>
        <w:instrText xml:space="preserve"> HYPERLINK "https://doi.org/10.1080/23311886.2025.2483388" \t "/home/bulaya/Documents\\x/_blank" </w:instrText>
      </w:r>
      <w:r>
        <w:rPr>
          <w:rFonts w:hint="default"/>
        </w:rPr>
        <w:fldChar w:fldCharType="separate"/>
      </w:r>
      <w:r>
        <w:rPr>
          <w:rFonts w:hint="default"/>
        </w:rPr>
        <w:t>https://doi.org/10.1080/23311886.2025.2483388</w:t>
      </w:r>
      <w:r>
        <w:rPr>
          <w:rFonts w:hint="default"/>
        </w:rPr>
        <w:fldChar w:fldCharType="end"/>
      </w:r>
      <w:r>
        <w:rPr>
          <w:rFonts w:hint="default"/>
        </w:rPr>
        <w:br w:type="textWrapping"/>
      </w:r>
      <w:r>
        <w:rPr>
          <w:rFonts w:hint="default"/>
        </w:rPr>
        <w:t>(Original work by Melese, M., Assefa, Y., &amp; Meselu, Y., 2025)</w:t>
      </w:r>
    </w:p>
    <w:p>
      <w:pPr>
        <w:pStyle w:val="15"/>
        <w:bidi w:val="0"/>
        <w:jc w:val="left"/>
        <w:rPr>
          <w:rFonts w:hint="default"/>
        </w:rPr>
      </w:pPr>
      <w:r>
        <w:rPr>
          <w:rFonts w:hint="default"/>
        </w:rPr>
        <w:t xml:space="preserve">ResearchGate. (n.d.). </w:t>
      </w:r>
      <w:r>
        <w:rPr>
          <w:rFonts w:hint="default"/>
          <w:i/>
          <w:iCs/>
        </w:rPr>
        <w:t>Waste management using machine learning and deep learning algorithms</w:t>
      </w:r>
      <w:r>
        <w:rPr>
          <w:rFonts w:hint="default"/>
        </w:rPr>
        <w:t xml:space="preserve">. </w:t>
      </w:r>
      <w:r>
        <w:rPr>
          <w:rFonts w:hint="default"/>
        </w:rPr>
        <w:fldChar w:fldCharType="begin"/>
      </w:r>
      <w:r>
        <w:rPr>
          <w:rFonts w:hint="default"/>
        </w:rPr>
        <w:instrText xml:space="preserve"> HYPERLINK "https://www.researchgate.net/publication/347862723_Waste_Management_Using_Machine_Learning_and_Deep_Learning_Algorithms" \t "/home/bulaya/Documents\\x/_blank" </w:instrText>
      </w:r>
      <w:r>
        <w:rPr>
          <w:rFonts w:hint="default"/>
        </w:rPr>
        <w:fldChar w:fldCharType="separate"/>
      </w:r>
      <w:r>
        <w:rPr>
          <w:rFonts w:hint="default"/>
        </w:rPr>
        <w:t>https://www.researchgate.net/publication/347862723_Waste_Management_Using_Machine_Learning_and_Deep_Learning_Algorithms</w:t>
      </w:r>
      <w:r>
        <w:rPr>
          <w:rFonts w:hint="default"/>
        </w:rPr>
        <w:fldChar w:fldCharType="end"/>
      </w:r>
    </w:p>
    <w:p>
      <w:pPr>
        <w:pStyle w:val="15"/>
        <w:bidi w:val="0"/>
        <w:jc w:val="left"/>
        <w:rPr>
          <w:rFonts w:hint="default"/>
        </w:rPr>
      </w:pPr>
      <w:r>
        <w:rPr>
          <w:rFonts w:hint="default"/>
        </w:rPr>
        <w:t xml:space="preserve">SDGs UN. (2023, May). </w:t>
      </w:r>
      <w:r>
        <w:rPr>
          <w:rFonts w:hint="default"/>
          <w:i/>
          <w:iCs/>
        </w:rPr>
        <w:t>AI application for solid waste sorting in Global South</w:t>
      </w:r>
      <w:r>
        <w:rPr>
          <w:rFonts w:hint="default"/>
        </w:rPr>
        <w:t xml:space="preserve"> [Policy brief]. United Nations Department of Economic and Social Affairs. </w:t>
      </w:r>
      <w:r>
        <w:rPr>
          <w:rFonts w:hint="default"/>
        </w:rPr>
        <w:fldChar w:fldCharType="begin"/>
      </w:r>
      <w:r>
        <w:rPr>
          <w:rFonts w:hint="default"/>
        </w:rPr>
        <w:instrText xml:space="preserve"> HYPERLINK "https://sdgs.un.org/sites/default/files/2023-05/A41 - Thien-An Tran Luu - AI Application for Solid Waste in the global south.pdf" \t "/home/bulaya/Documents\\x/_blank" </w:instrText>
      </w:r>
      <w:r>
        <w:rPr>
          <w:rFonts w:hint="default"/>
        </w:rPr>
        <w:fldChar w:fldCharType="separate"/>
      </w:r>
      <w:r>
        <w:rPr>
          <w:rFonts w:hint="default"/>
        </w:rPr>
        <w:t>https://sdgs.un.org/sites/default/files/2023-05/A41%20-%20Thien-An%20Tran%20Luu%20-%20AI%20Application%20for%20Solid%20Waste%20in%20the%20global%20south.pdf</w:t>
      </w:r>
      <w:r>
        <w:rPr>
          <w:rFonts w:hint="default"/>
        </w:rPr>
        <w:fldChar w:fldCharType="end"/>
      </w:r>
    </w:p>
    <w:p>
      <w:pPr>
        <w:pStyle w:val="15"/>
        <w:bidi w:val="0"/>
        <w:jc w:val="left"/>
        <w:rPr>
          <w:rFonts w:hint="default"/>
        </w:rPr>
      </w:pPr>
      <w:r>
        <w:rPr>
          <w:rFonts w:hint="default"/>
        </w:rPr>
        <w:t xml:space="preserve">SBN (Simple But Needed). (2024). </w:t>
      </w:r>
      <w:r>
        <w:rPr>
          <w:rFonts w:hint="default"/>
          <w:i/>
          <w:iCs/>
        </w:rPr>
        <w:t>What are the challenges faced in waste management for small businesses</w:t>
      </w:r>
      <w:r>
        <w:rPr>
          <w:rFonts w:hint="default"/>
        </w:rPr>
        <w:t xml:space="preserve">? </w:t>
      </w:r>
      <w:r>
        <w:rPr>
          <w:rFonts w:hint="default"/>
        </w:rPr>
        <w:fldChar w:fldCharType="begin"/>
      </w:r>
      <w:r>
        <w:rPr>
          <w:rFonts w:hint="default"/>
        </w:rPr>
        <w:instrText xml:space="preserve"> HYPERLINK "https://sbnsoftware.com/blog/what-are-the-challenges-faced-in-waste-management-for-small-businesses/" \t "/home/bulaya/Documents\\x/_blank" </w:instrText>
      </w:r>
      <w:r>
        <w:rPr>
          <w:rFonts w:hint="default"/>
        </w:rPr>
        <w:fldChar w:fldCharType="separate"/>
      </w:r>
      <w:r>
        <w:rPr>
          <w:rFonts w:hint="default"/>
        </w:rPr>
        <w:t>https://sbnsoftware.com/blog/what-are-the-challenges-faced-in-waste-management-for-small-businesses/</w:t>
      </w:r>
      <w:r>
        <w:rPr>
          <w:rFonts w:hint="default"/>
        </w:rPr>
        <w:fldChar w:fldCharType="end"/>
      </w:r>
    </w:p>
    <w:p>
      <w:pPr>
        <w:pStyle w:val="15"/>
        <w:bidi w:val="0"/>
        <w:jc w:val="left"/>
        <w:rPr>
          <w:rFonts w:hint="default"/>
        </w:rPr>
      </w:pPr>
      <w:r>
        <w:rPr>
          <w:rFonts w:hint="default"/>
        </w:rPr>
        <w:t xml:space="preserve">SBN (Simple But Needed). (2025). </w:t>
      </w:r>
      <w:r>
        <w:rPr>
          <w:rFonts w:hint="default"/>
          <w:i/>
          <w:iCs/>
        </w:rPr>
        <w:t>What are the emerging trends in waste management practices</w:t>
      </w:r>
      <w:r>
        <w:rPr>
          <w:rFonts w:hint="default"/>
        </w:rPr>
        <w:t xml:space="preserve">? </w:t>
      </w:r>
      <w:r>
        <w:rPr>
          <w:rFonts w:hint="default"/>
        </w:rPr>
        <w:fldChar w:fldCharType="begin"/>
      </w:r>
      <w:r>
        <w:rPr>
          <w:rFonts w:hint="default"/>
        </w:rPr>
        <w:instrText xml:space="preserve"> HYPERLINK "https://sbnsoftware.com/blog/what-are-the-emerging-trends-in-waste-management-practices/" \t "/home/bulaya/Documents\\x/_blank" </w:instrText>
      </w:r>
      <w:r>
        <w:rPr>
          <w:rFonts w:hint="default"/>
        </w:rPr>
        <w:fldChar w:fldCharType="separate"/>
      </w:r>
      <w:r>
        <w:rPr>
          <w:rFonts w:hint="default"/>
        </w:rPr>
        <w:t>https://sbnsoftware.com/blog/what-are-the-emerging-trends-in-waste-management-practices/</w:t>
      </w:r>
      <w:r>
        <w:rPr>
          <w:rFonts w:hint="default"/>
        </w:rPr>
        <w:fldChar w:fldCharType="end"/>
      </w:r>
    </w:p>
    <w:p>
      <w:pPr>
        <w:pStyle w:val="15"/>
        <w:bidi w:val="0"/>
        <w:jc w:val="left"/>
        <w:rPr>
          <w:rFonts w:hint="default"/>
        </w:rPr>
      </w:pPr>
      <w:r>
        <w:rPr>
          <w:rFonts w:hint="default"/>
        </w:rPr>
        <w:t xml:space="preserve">Sorted Technologies. (2025, March 25). </w:t>
      </w:r>
      <w:r>
        <w:rPr>
          <w:rFonts w:hint="default"/>
          <w:i/>
          <w:iCs/>
        </w:rPr>
        <w:t>Key benefits of computer vision for waste sorting</w:t>
      </w:r>
      <w:r>
        <w:rPr>
          <w:rFonts w:hint="default"/>
        </w:rPr>
        <w:t xml:space="preserve">. </w:t>
      </w:r>
      <w:r>
        <w:rPr>
          <w:rFonts w:hint="default"/>
        </w:rPr>
        <w:fldChar w:fldCharType="begin"/>
      </w:r>
      <w:r>
        <w:rPr>
          <w:rFonts w:hint="default"/>
        </w:rPr>
        <w:instrText xml:space="preserve"> HYPERLINK "https://sorted.tech/blog/key-benefits-of-computer-vision-for-waste-sorting" \t "/home/bulaya/Documents\\x/_blank" </w:instrText>
      </w:r>
      <w:r>
        <w:rPr>
          <w:rFonts w:hint="default"/>
        </w:rPr>
        <w:fldChar w:fldCharType="separate"/>
      </w:r>
      <w:r>
        <w:rPr>
          <w:rFonts w:hint="default"/>
        </w:rPr>
        <w:t>https://sorted.tech/blog/key-benefits-of-computer-vision-for-waste-sorting</w:t>
      </w:r>
      <w:r>
        <w:rPr>
          <w:rFonts w:hint="default"/>
        </w:rPr>
        <w:fldChar w:fldCharType="end"/>
      </w:r>
    </w:p>
    <w:p>
      <w:pPr>
        <w:pStyle w:val="15"/>
        <w:bidi w:val="0"/>
        <w:jc w:val="left"/>
        <w:rPr>
          <w:rFonts w:hint="default"/>
        </w:rPr>
      </w:pPr>
      <w:r>
        <w:rPr>
          <w:rFonts w:hint="default"/>
        </w:rPr>
        <w:t xml:space="preserve">UNEP. (2024). </w:t>
      </w:r>
      <w:r>
        <w:rPr>
          <w:rFonts w:hint="default"/>
          <w:i/>
          <w:iCs/>
        </w:rPr>
        <w:t>Global waste management outlook 2024</w:t>
      </w:r>
      <w:r>
        <w:rPr>
          <w:rFonts w:hint="default"/>
        </w:rPr>
        <w:t xml:space="preserve">. United Nations Environment Programme. </w:t>
      </w:r>
      <w:r>
        <w:rPr>
          <w:rFonts w:hint="default"/>
        </w:rPr>
        <w:fldChar w:fldCharType="begin"/>
      </w:r>
      <w:r>
        <w:rPr>
          <w:rFonts w:hint="default"/>
        </w:rPr>
        <w:instrText xml:space="preserve"> HYPERLINK "https://www.unep.org/resources/report/global-waste-management-outlook-2024" \t "/home/bulaya/Documents\\x/_blank" </w:instrText>
      </w:r>
      <w:r>
        <w:rPr>
          <w:rFonts w:hint="default"/>
        </w:rPr>
        <w:fldChar w:fldCharType="separate"/>
      </w:r>
      <w:r>
        <w:rPr>
          <w:rFonts w:hint="default"/>
        </w:rPr>
        <w:t>https://www.unep.org/resources/report/global-waste-management-outlook-2024</w:t>
      </w:r>
      <w:r>
        <w:rPr>
          <w:rFonts w:hint="default"/>
        </w:rPr>
        <w:fldChar w:fldCharType="end"/>
      </w:r>
    </w:p>
    <w:p>
      <w:pPr>
        <w:pStyle w:val="15"/>
        <w:bidi w:val="0"/>
        <w:jc w:val="left"/>
        <w:rPr>
          <w:rFonts w:hint="default"/>
        </w:rPr>
      </w:pPr>
      <w:r>
        <w:rPr>
          <w:rFonts w:hint="default"/>
        </w:rPr>
        <w:t xml:space="preserve">Waste Technology. (n.d.). </w:t>
      </w:r>
      <w:r>
        <w:rPr>
          <w:rFonts w:hint="default"/>
          <w:i/>
          <w:iCs/>
        </w:rPr>
        <w:t>5 top household municipal solid waste sorting equipment technologies</w:t>
      </w:r>
      <w:r>
        <w:rPr>
          <w:rFonts w:hint="default"/>
        </w:rPr>
        <w:t xml:space="preserve">. </w:t>
      </w:r>
      <w:r>
        <w:rPr>
          <w:rFonts w:hint="default"/>
        </w:rPr>
        <w:fldChar w:fldCharType="begin"/>
      </w:r>
      <w:r>
        <w:rPr>
          <w:rFonts w:hint="default"/>
        </w:rPr>
        <w:instrText xml:space="preserve"> HYPERLINK "https://waste-technology.co.uk/5-top-household-municipal-solid-waste-sorting-equipment-technologies.html" \t "/home/bulaya/Documents\\x/_blank" </w:instrText>
      </w:r>
      <w:r>
        <w:rPr>
          <w:rFonts w:hint="default"/>
        </w:rPr>
        <w:fldChar w:fldCharType="separate"/>
      </w:r>
      <w:r>
        <w:rPr>
          <w:rFonts w:hint="default"/>
        </w:rPr>
        <w:t>https://waste-technology.co.uk/5-top-household-municipal-solid-waste-sorting-equipment-technologies.html</w:t>
      </w:r>
      <w:r>
        <w:rPr>
          <w:rFonts w:hint="default"/>
        </w:rPr>
        <w:fldChar w:fldCharType="end"/>
      </w:r>
    </w:p>
    <w:p>
      <w:pPr>
        <w:pStyle w:val="15"/>
        <w:bidi w:val="0"/>
        <w:jc w:val="left"/>
        <w:rPr>
          <w:rFonts w:hint="default"/>
        </w:rPr>
      </w:pPr>
      <w:r>
        <w:rPr>
          <w:rFonts w:hint="default"/>
        </w:rPr>
        <w:t xml:space="preserve">Zhang, J., Zhao, Y., &amp; Liu, X. (2021). DeepWaste: A mobile application for real-time waste classification using deep learning. </w:t>
      </w:r>
      <w:r>
        <w:rPr>
          <w:rFonts w:hint="default"/>
          <w:i/>
          <w:iCs/>
        </w:rPr>
        <w:t>IEEE Access, 9</w:t>
      </w:r>
      <w:r>
        <w:rPr>
          <w:rFonts w:hint="default"/>
        </w:rPr>
        <w:t xml:space="preserve">, 87654–87663. </w:t>
      </w:r>
      <w:r>
        <w:rPr>
          <w:rFonts w:hint="default"/>
        </w:rPr>
        <w:fldChar w:fldCharType="begin"/>
      </w:r>
      <w:r>
        <w:rPr>
          <w:rFonts w:hint="default"/>
        </w:rPr>
        <w:instrText xml:space="preserve"> HYPERLINK "https://doi.org/10.1109/ACCESS.2021.3087654" \t "/home/bulaya/Documents\\x/_blank" </w:instrText>
      </w:r>
      <w:r>
        <w:rPr>
          <w:rFonts w:hint="default"/>
        </w:rPr>
        <w:fldChar w:fldCharType="separate"/>
      </w:r>
      <w:r>
        <w:rPr>
          <w:rFonts w:hint="default"/>
        </w:rPr>
        <w:t>https://doi.org/10.1109/ACCESS.2021.3087654</w:t>
      </w:r>
      <w:r>
        <w:rPr>
          <w:rFonts w:hint="default"/>
        </w:rPr>
        <w:fldChar w:fldCharType="end"/>
      </w:r>
    </w:p>
    <w:p>
      <w:pPr>
        <w:jc w:val="left"/>
        <w:rPr>
          <w:rFonts w:hint="default" w:ascii="Times New Roman" w:hAnsi="Times New Roman" w:cs="Times New Roman"/>
        </w:rPr>
      </w:pPr>
      <w:r>
        <w:rPr>
          <w:rFonts w:hint="default" w:ascii="Times New Roman" w:hAnsi="Times New Roman" w:cs="Times New Roman"/>
        </w:rPr>
        <w:br w:type="page"/>
      </w:r>
    </w:p>
    <w:p>
      <w:pPr>
        <w:pStyle w:val="2"/>
        <w:bidi w:val="0"/>
        <w:rPr>
          <w:rFonts w:hint="default" w:cs="Times New Roman"/>
          <w:lang w:val="en-US"/>
        </w:rPr>
      </w:pPr>
      <w:bookmarkStart w:id="114" w:name="_Toc872139981"/>
      <w:r>
        <w:rPr>
          <w:rFonts w:hint="default"/>
          <w:lang w:val="en-US"/>
        </w:rPr>
        <w:t>APPENDICES</w:t>
      </w:r>
      <w:bookmarkEnd w:id="114"/>
    </w:p>
    <w:p>
      <w:pPr>
        <w:pStyle w:val="5"/>
        <w:bidi w:val="0"/>
        <w:rPr>
          <w:rFonts w:hint="default"/>
          <w:lang w:val="en-US"/>
        </w:rPr>
      </w:pPr>
      <w:bookmarkStart w:id="115" w:name="_Toc949652760"/>
      <w:r>
        <w:rPr>
          <w:rFonts w:hint="default"/>
          <w:lang w:val="en-US"/>
        </w:rPr>
        <w:t>APPENDIX I: PROJECT PROPOSAL</w:t>
      </w:r>
      <w:bookmarkEnd w:id="115"/>
    </w:p>
    <w:p>
      <w:pPr>
        <w:pStyle w:val="6"/>
        <w:numPr>
          <w:ilvl w:val="0"/>
          <w:numId w:val="0"/>
        </w:numPr>
        <w:bidi w:val="0"/>
        <w:ind w:leftChars="0"/>
      </w:pPr>
      <w:bookmarkStart w:id="116" w:name="_Toc1611476468"/>
      <w:r>
        <w:rPr>
          <w:rFonts w:hint="default"/>
          <w:lang w:val="en-US"/>
        </w:rPr>
        <w:t xml:space="preserve">1. </w:t>
      </w:r>
      <w:r>
        <w:t>Background Information</w:t>
      </w:r>
      <w:bookmarkEnd w:id="116"/>
    </w:p>
    <w:p>
      <w:pPr>
        <w:pStyle w:val="4"/>
        <w:bidi w:val="0"/>
        <w:jc w:val="left"/>
        <w:rPr>
          <w:b w:val="0"/>
          <w:bCs w:val="0"/>
        </w:rPr>
      </w:pPr>
      <w:r>
        <w:rPr>
          <w:b w:val="0"/>
          <w:bCs w:val="0"/>
        </w:rPr>
        <w:t>Waste management is one of the most pressing environmental challenges of the modern era. As global populations grow and urbanization accelerates, the volume of waste generated continues to increase at an alarming rate. Traditional waste disposal methods, such as landfilling and incineration, contribute significantly to environmental degradation, including soil contamination, air pollution, and greenhouse gas emissions.</w:t>
      </w:r>
    </w:p>
    <w:p>
      <w:pPr>
        <w:pStyle w:val="4"/>
        <w:bidi w:val="0"/>
        <w:jc w:val="left"/>
        <w:rPr>
          <w:b w:val="0"/>
          <w:bCs w:val="0"/>
        </w:rPr>
      </w:pPr>
      <w:r>
        <w:rPr>
          <w:b w:val="0"/>
          <w:bCs w:val="0"/>
        </w:rPr>
        <w:t>Recycling is a widely recognized solution to mitigate these impacts, yet its effectiveness is often hindered by improper waste segregation at the source. Many people dispose of waste incorrectly due to a lack of awareness, leading to recyclable materials ending up in landfills. Manual waste sorting is labor-intensive, inefficient, and often hazardous, exposing workers to health risks.</w:t>
      </w:r>
    </w:p>
    <w:p>
      <w:pPr>
        <w:pStyle w:val="4"/>
        <w:bidi w:val="0"/>
        <w:jc w:val="left"/>
      </w:pPr>
      <w:r>
        <w:rPr>
          <w:b w:val="0"/>
          <w:bCs w:val="0"/>
        </w:rPr>
        <w:t xml:space="preserve">The advent of </w:t>
      </w:r>
      <w:r>
        <w:rPr>
          <w:rStyle w:val="32"/>
          <w:b w:val="0"/>
          <w:bCs w:val="0"/>
        </w:rPr>
        <w:t>artificial intelligence (AI), computer vision, and Internet of Things (IoT) technologies</w:t>
      </w:r>
      <w:r>
        <w:rPr>
          <w:b w:val="0"/>
          <w:bCs w:val="0"/>
        </w:rPr>
        <w:t xml:space="preserve"> presents an opportunity to revolutionize waste management. Smart waste sorting systems powered by AI can significantly enhance the efficiency and accuracy of waste classification, ensuring that recyclable materials are properly identified and redirected to the appropriate recycling channels. This project proposes the development of an </w:t>
      </w:r>
      <w:r>
        <w:rPr>
          <w:rStyle w:val="32"/>
          <w:b w:val="0"/>
          <w:bCs w:val="0"/>
        </w:rPr>
        <w:t>AI-driven smart bin</w:t>
      </w:r>
      <w:r>
        <w:rPr>
          <w:b w:val="0"/>
          <w:bCs w:val="0"/>
        </w:rPr>
        <w:t xml:space="preserve"> capable of automatically sorting waste based on material type, thus promoting sustainable waste management practices and reducing landfill waste.</w:t>
      </w:r>
    </w:p>
    <w:p>
      <w:pPr>
        <w:pStyle w:val="6"/>
        <w:numPr>
          <w:ilvl w:val="0"/>
          <w:numId w:val="0"/>
        </w:numPr>
        <w:bidi w:val="0"/>
        <w:ind w:leftChars="0"/>
      </w:pPr>
      <w:bookmarkStart w:id="117" w:name="_Toc1800593162"/>
      <w:r>
        <w:rPr>
          <w:rFonts w:hint="default"/>
          <w:lang w:val="en-US"/>
        </w:rPr>
        <w:t xml:space="preserve">2. </w:t>
      </w:r>
      <w:r>
        <w:t>Introduction</w:t>
      </w:r>
      <w:bookmarkEnd w:id="117"/>
    </w:p>
    <w:p>
      <w:pPr>
        <w:pStyle w:val="4"/>
        <w:bidi w:val="0"/>
        <w:jc w:val="left"/>
        <w:rPr>
          <w:b w:val="0"/>
          <w:bCs w:val="0"/>
        </w:rPr>
      </w:pPr>
      <w:r>
        <w:rPr>
          <w:b w:val="0"/>
          <w:bCs w:val="0"/>
        </w:rPr>
        <w:t xml:space="preserve">In recent years, waste generation has increased due to rapid industrialization, urbanization, and changes in consumer behavior. The improper disposal of waste has led to severe environmental problems, including pollution, depletion of natural resources, and increased carbon emissions. While many countries have implemented recycling programs, these efforts are often undermined by </w:t>
      </w:r>
      <w:r>
        <w:rPr>
          <w:rStyle w:val="32"/>
          <w:b w:val="0"/>
          <w:bCs w:val="0"/>
        </w:rPr>
        <w:t>inefficient sorting</w:t>
      </w:r>
      <w:r>
        <w:rPr>
          <w:b w:val="0"/>
          <w:bCs w:val="0"/>
        </w:rPr>
        <w:t xml:space="preserve"> at the disposal stage. The reliance on </w:t>
      </w:r>
      <w:r>
        <w:rPr>
          <w:rStyle w:val="32"/>
          <w:b w:val="0"/>
          <w:bCs w:val="0"/>
        </w:rPr>
        <w:t>human labor</w:t>
      </w:r>
      <w:r>
        <w:rPr>
          <w:b w:val="0"/>
          <w:bCs w:val="0"/>
        </w:rPr>
        <w:t xml:space="preserve"> for waste segregation is not only costly and inefficient but also poses health risks to workers handling hazardous materials.</w:t>
      </w:r>
    </w:p>
    <w:p>
      <w:pPr>
        <w:pStyle w:val="4"/>
        <w:bidi w:val="0"/>
        <w:jc w:val="left"/>
      </w:pPr>
      <w:r>
        <w:rPr>
          <w:b w:val="0"/>
          <w:bCs w:val="0"/>
        </w:rPr>
        <w:t xml:space="preserve">With advancements in </w:t>
      </w:r>
      <w:r>
        <w:rPr>
          <w:rStyle w:val="32"/>
          <w:b w:val="0"/>
          <w:bCs w:val="0"/>
        </w:rPr>
        <w:t>machine learning, image recognition, and IoT-based automation</w:t>
      </w:r>
      <w:r>
        <w:rPr>
          <w:b w:val="0"/>
          <w:bCs w:val="0"/>
        </w:rPr>
        <w:t xml:space="preserve">, AI-driven solutions can address these challenges by introducing </w:t>
      </w:r>
      <w:r>
        <w:rPr>
          <w:rStyle w:val="32"/>
          <w:b w:val="0"/>
          <w:bCs w:val="0"/>
        </w:rPr>
        <w:t>smart waste sorting systems</w:t>
      </w:r>
      <w:r>
        <w:rPr>
          <w:b w:val="0"/>
          <w:bCs w:val="0"/>
        </w:rPr>
        <w:t xml:space="preserve">. These systems leverage </w:t>
      </w:r>
      <w:r>
        <w:rPr>
          <w:rStyle w:val="32"/>
          <w:b w:val="0"/>
          <w:bCs w:val="0"/>
        </w:rPr>
        <w:t>computer vision and AI models</w:t>
      </w:r>
      <w:r>
        <w:rPr>
          <w:b w:val="0"/>
          <w:bCs w:val="0"/>
        </w:rPr>
        <w:t xml:space="preserve"> to identify and classify waste into categories such as plastics, metals, paper, and organic waste. By automating waste sorting, this project aims to reduce human effort, improve recycling rates, and contribute to a more sustainable future.</w:t>
      </w:r>
    </w:p>
    <w:p>
      <w:pPr>
        <w:pStyle w:val="4"/>
        <w:bidi w:val="0"/>
        <w:jc w:val="left"/>
      </w:pPr>
      <w:r>
        <w:rPr>
          <w:b w:val="0"/>
          <w:bCs w:val="0"/>
        </w:rPr>
        <w:t xml:space="preserve">The </w:t>
      </w:r>
      <w:r>
        <w:rPr>
          <w:rStyle w:val="32"/>
          <w:b w:val="0"/>
          <w:bCs w:val="0"/>
        </w:rPr>
        <w:t>Smart Bin: AI-Driven Waste Sorting</w:t>
      </w:r>
      <w:r>
        <w:rPr>
          <w:b w:val="0"/>
          <w:bCs w:val="0"/>
        </w:rPr>
        <w:t xml:space="preserve"> project proposes the development of an intelligent waste management system that uses </w:t>
      </w:r>
      <w:r>
        <w:rPr>
          <w:rStyle w:val="32"/>
          <w:b w:val="0"/>
          <w:bCs w:val="0"/>
        </w:rPr>
        <w:t>computer vision and sensor-based detection</w:t>
      </w:r>
      <w:r>
        <w:rPr>
          <w:b w:val="0"/>
          <w:bCs w:val="0"/>
        </w:rPr>
        <w:t xml:space="preserve"> to automatically classify and sort waste into designated compartments. The system will be designed to be user-friendly, cost-effective, and adaptable for both household and industrial use.</w:t>
      </w:r>
    </w:p>
    <w:p>
      <w:pPr>
        <w:pStyle w:val="4"/>
        <w:bidi w:val="0"/>
        <w:jc w:val="left"/>
        <w:rPr>
          <w:b w:val="0"/>
          <w:bCs w:val="0"/>
        </w:rPr>
      </w:pPr>
      <w:r>
        <w:rPr>
          <w:b w:val="0"/>
          <w:bCs w:val="0"/>
        </w:rPr>
        <w:t>This document is structured as follows:</w:t>
      </w:r>
    </w:p>
    <w:p>
      <w:pPr>
        <w:pStyle w:val="215"/>
        <w:bidi w:val="0"/>
        <w:ind w:left="709" w:leftChars="0" w:hanging="360" w:firstLineChars="0"/>
      </w:pPr>
      <w:r>
        <w:t>Background Information: Discusses the importance of waste management and the need for automation in sorting.</w:t>
      </w:r>
    </w:p>
    <w:p>
      <w:pPr>
        <w:pStyle w:val="215"/>
        <w:bidi w:val="0"/>
        <w:ind w:left="709" w:leftChars="0" w:hanging="360" w:firstLineChars="0"/>
      </w:pPr>
      <w:r>
        <w:t>Problem Statement: Identifies key challenges in current waste sorting methods and the motivation behind this project.</w:t>
      </w:r>
    </w:p>
    <w:p>
      <w:pPr>
        <w:pStyle w:val="215"/>
        <w:bidi w:val="0"/>
        <w:ind w:left="709" w:leftChars="0" w:hanging="360" w:firstLineChars="0"/>
      </w:pPr>
      <w:r>
        <w:t>Objectives: Outlines the primary and specific objectives of the project.</w:t>
      </w:r>
    </w:p>
    <w:p>
      <w:pPr>
        <w:pStyle w:val="215"/>
        <w:bidi w:val="0"/>
        <w:ind w:left="709" w:leftChars="0" w:hanging="360" w:firstLineChars="0"/>
      </w:pPr>
      <w:r>
        <w:t>Scope of Study: Defines the limitations and coverage of the research.</w:t>
      </w:r>
    </w:p>
    <w:p>
      <w:pPr>
        <w:pStyle w:val="215"/>
        <w:bidi w:val="0"/>
        <w:ind w:left="709" w:leftChars="0" w:hanging="360" w:firstLineChars="0"/>
      </w:pPr>
      <w:r>
        <w:t>Literature Review: Examines existing solutions and research related to smart waste management.</w:t>
      </w:r>
    </w:p>
    <w:p>
      <w:pPr>
        <w:pStyle w:val="215"/>
        <w:bidi w:val="0"/>
        <w:ind w:left="709" w:leftChars="0" w:hanging="360" w:firstLineChars="0"/>
      </w:pPr>
      <w:r>
        <w:t>Research Methodology: Describes the techniques, tools, and approaches used in developing and testing the system.</w:t>
      </w:r>
    </w:p>
    <w:p>
      <w:pPr>
        <w:pStyle w:val="215"/>
        <w:bidi w:val="0"/>
        <w:ind w:left="709" w:leftChars="0" w:hanging="360" w:firstLineChars="0"/>
      </w:pPr>
      <w:r>
        <w:t>Significance of the Study: Explores the potential impact of this project on environmental sustainability and waste management efficiency.</w:t>
      </w:r>
    </w:p>
    <w:p>
      <w:pPr>
        <w:pStyle w:val="215"/>
        <w:bidi w:val="0"/>
        <w:ind w:left="709" w:leftChars="0" w:hanging="360" w:firstLineChars="0"/>
      </w:pPr>
      <w:r>
        <w:t>Expected Contribution and Implications: Discusses how this project can contribute to technological and social advancements.</w:t>
      </w:r>
    </w:p>
    <w:p>
      <w:pPr>
        <w:pStyle w:val="215"/>
        <w:bidi w:val="0"/>
        <w:ind w:left="709" w:leftChars="0" w:hanging="360" w:firstLineChars="0"/>
      </w:pPr>
      <w:r>
        <w:t>Ethical Considerations: Reviews the ethical concerns surrounding AI-based waste sorting.</w:t>
      </w:r>
    </w:p>
    <w:p>
      <w:pPr>
        <w:pStyle w:val="215"/>
        <w:bidi w:val="0"/>
        <w:ind w:left="709" w:leftChars="0" w:hanging="360" w:firstLineChars="0"/>
      </w:pPr>
      <w:r>
        <w:t>Project Timeline and Budget: Provides a breakdown of the project phases and expected financial costs.</w:t>
      </w:r>
    </w:p>
    <w:p>
      <w:pPr>
        <w:pStyle w:val="211"/>
        <w:numPr>
          <w:ilvl w:val="1"/>
          <w:numId w:val="36"/>
        </w:numPr>
        <w:bidi w:val="0"/>
        <w:ind w:left="0" w:firstLine="0"/>
        <w:jc w:val="left"/>
        <w:rPr>
          <w:b/>
          <w:bCs/>
        </w:rPr>
      </w:pPr>
    </w:p>
    <w:p>
      <w:pPr>
        <w:pStyle w:val="6"/>
        <w:numPr>
          <w:ilvl w:val="0"/>
          <w:numId w:val="0"/>
        </w:numPr>
        <w:bidi w:val="0"/>
        <w:ind w:leftChars="0"/>
      </w:pPr>
      <w:bookmarkStart w:id="118" w:name="_Toc613947937"/>
      <w:r>
        <w:rPr>
          <w:rFonts w:hint="default"/>
          <w:lang w:val="en-US"/>
        </w:rPr>
        <w:t xml:space="preserve">3. </w:t>
      </w:r>
      <w:r>
        <w:t>Problem Statement</w:t>
      </w:r>
      <w:bookmarkEnd w:id="118"/>
    </w:p>
    <w:p>
      <w:pPr>
        <w:pStyle w:val="4"/>
        <w:bidi w:val="0"/>
        <w:jc w:val="left"/>
      </w:pPr>
      <w:r>
        <w:rPr>
          <w:b w:val="0"/>
          <w:bCs w:val="0"/>
        </w:rPr>
        <w:t xml:space="preserve">Waste mismanagement remains a </w:t>
      </w:r>
      <w:r>
        <w:rPr>
          <w:rStyle w:val="32"/>
          <w:b w:val="0"/>
          <w:bCs w:val="0"/>
        </w:rPr>
        <w:t>global environmental and economic issue</w:t>
      </w:r>
      <w:r>
        <w:rPr>
          <w:b w:val="0"/>
          <w:bCs w:val="0"/>
        </w:rPr>
        <w:t xml:space="preserve">, contributing to excessive landfill waste and pollution. A key challenge in recycling is the </w:t>
      </w:r>
      <w:r>
        <w:rPr>
          <w:rStyle w:val="32"/>
          <w:b w:val="0"/>
          <w:bCs w:val="0"/>
        </w:rPr>
        <w:t>incorrect sorting of materials</w:t>
      </w:r>
      <w:r>
        <w:rPr>
          <w:b w:val="0"/>
          <w:bCs w:val="0"/>
        </w:rPr>
        <w:t xml:space="preserve">, which contaminates recyclables and reduces their efficiency. Current waste management solutions </w:t>
      </w:r>
      <w:r>
        <w:rPr>
          <w:rStyle w:val="32"/>
          <w:b w:val="0"/>
          <w:bCs w:val="0"/>
        </w:rPr>
        <w:t>lack automation and rely on human intervention</w:t>
      </w:r>
      <w:r>
        <w:rPr>
          <w:b w:val="0"/>
          <w:bCs w:val="0"/>
        </w:rPr>
        <w:t>, making them prone to errors and inefficiencies.</w:t>
      </w:r>
    </w:p>
    <w:p>
      <w:pPr>
        <w:pStyle w:val="4"/>
        <w:bidi w:val="0"/>
        <w:jc w:val="left"/>
      </w:pPr>
      <w:r>
        <w:rPr>
          <w:b w:val="0"/>
          <w:bCs w:val="0"/>
        </w:rPr>
        <w:t xml:space="preserve">To address this issue, a </w:t>
      </w:r>
      <w:r>
        <w:rPr>
          <w:rStyle w:val="32"/>
          <w:b w:val="0"/>
          <w:bCs w:val="0"/>
        </w:rPr>
        <w:t>Smart Bin with AI-driven waste classification</w:t>
      </w:r>
      <w:r>
        <w:rPr>
          <w:b w:val="0"/>
          <w:bCs w:val="0"/>
        </w:rPr>
        <w:t xml:space="preserve"> will be developed to </w:t>
      </w:r>
      <w:r>
        <w:rPr>
          <w:rStyle w:val="32"/>
          <w:b w:val="0"/>
          <w:bCs w:val="0"/>
        </w:rPr>
        <w:t>automatically identify and separate waste materials</w:t>
      </w:r>
      <w:r>
        <w:rPr>
          <w:b w:val="0"/>
          <w:bCs w:val="0"/>
        </w:rPr>
        <w:t xml:space="preserve">. This will </w:t>
      </w:r>
      <w:r>
        <w:rPr>
          <w:rStyle w:val="32"/>
          <w:b w:val="0"/>
          <w:bCs w:val="0"/>
        </w:rPr>
        <w:t>improve recycling efficiency, reduce human sorting efforts, and encourage proper waste disposal behaviors</w:t>
      </w:r>
      <w:r>
        <w:rPr>
          <w:b w:val="0"/>
          <w:bCs w:val="0"/>
        </w:rPr>
        <w:t>.</w:t>
      </w:r>
    </w:p>
    <w:p>
      <w:pPr>
        <w:pStyle w:val="6"/>
        <w:numPr>
          <w:ilvl w:val="0"/>
          <w:numId w:val="0"/>
        </w:numPr>
        <w:bidi w:val="0"/>
        <w:ind w:leftChars="0"/>
      </w:pPr>
      <w:bookmarkStart w:id="119" w:name="_Toc822753958"/>
      <w:r>
        <w:rPr>
          <w:rFonts w:hint="default"/>
          <w:lang w:val="en-US"/>
        </w:rPr>
        <w:t xml:space="preserve">4. </w:t>
      </w:r>
      <w:r>
        <w:t>Objective</w:t>
      </w:r>
      <w:bookmarkEnd w:id="119"/>
    </w:p>
    <w:p>
      <w:pPr>
        <w:pStyle w:val="4"/>
        <w:bidi w:val="0"/>
        <w:jc w:val="left"/>
      </w:pPr>
      <w:r>
        <w:rPr>
          <w:b w:val="0"/>
          <w:bCs w:val="0"/>
        </w:rPr>
        <w:t xml:space="preserve">To design and develop a </w:t>
      </w:r>
      <w:r>
        <w:rPr>
          <w:rStyle w:val="32"/>
          <w:b w:val="0"/>
          <w:bCs w:val="0"/>
        </w:rPr>
        <w:t>Smart Bin that automatically identifies, classifies, and sorts waste</w:t>
      </w:r>
      <w:r>
        <w:rPr>
          <w:b w:val="0"/>
          <w:bCs w:val="0"/>
        </w:rPr>
        <w:t xml:space="preserve"> using </w:t>
      </w:r>
      <w:r>
        <w:rPr>
          <w:rStyle w:val="32"/>
          <w:b w:val="0"/>
          <w:bCs w:val="0"/>
        </w:rPr>
        <w:t>computer vision and IoT technology</w:t>
      </w:r>
      <w:r>
        <w:rPr>
          <w:b w:val="0"/>
          <w:bCs w:val="0"/>
        </w:rPr>
        <w:t xml:space="preserve">, enhancing </w:t>
      </w:r>
      <w:r>
        <w:rPr>
          <w:rStyle w:val="32"/>
          <w:b w:val="0"/>
          <w:bCs w:val="0"/>
        </w:rPr>
        <w:t>waste recycling efficiency and reducing landfill waste</w:t>
      </w:r>
      <w:r>
        <w:rPr>
          <w:b w:val="0"/>
          <w:bCs w:val="0"/>
        </w:rPr>
        <w:t>.</w:t>
      </w:r>
    </w:p>
    <w:p>
      <w:pPr>
        <w:pStyle w:val="7"/>
        <w:bidi w:val="0"/>
      </w:pPr>
      <w:bookmarkStart w:id="120" w:name="_Toc143664410"/>
      <w:r>
        <w:t>Specific Objectives</w:t>
      </w:r>
      <w:bookmarkEnd w:id="120"/>
    </w:p>
    <w:p>
      <w:pPr>
        <w:pStyle w:val="4"/>
        <w:numPr>
          <w:ilvl w:val="0"/>
          <w:numId w:val="37"/>
        </w:numPr>
        <w:bidi w:val="0"/>
        <w:spacing w:before="0" w:after="0"/>
        <w:ind w:left="709" w:hanging="283"/>
        <w:jc w:val="left"/>
      </w:pPr>
      <w:r>
        <w:rPr>
          <w:rStyle w:val="32"/>
          <w:b w:val="0"/>
          <w:bCs w:val="0"/>
        </w:rPr>
        <w:t>Develop an AI-based waste classification system</w:t>
      </w:r>
      <w:r>
        <w:rPr>
          <w:b w:val="0"/>
          <w:bCs w:val="0"/>
        </w:rPr>
        <w:t xml:space="preserve"> capable of identifying </w:t>
      </w:r>
      <w:r>
        <w:rPr>
          <w:rStyle w:val="32"/>
          <w:b w:val="0"/>
          <w:bCs w:val="0"/>
        </w:rPr>
        <w:t>plastic, metal, and organic waste</w:t>
      </w:r>
      <w:r>
        <w:rPr>
          <w:b w:val="0"/>
          <w:bCs w:val="0"/>
        </w:rPr>
        <w:t>.</w:t>
      </w:r>
    </w:p>
    <w:p>
      <w:pPr>
        <w:pStyle w:val="4"/>
        <w:numPr>
          <w:ilvl w:val="0"/>
          <w:numId w:val="37"/>
        </w:numPr>
        <w:bidi w:val="0"/>
        <w:spacing w:before="0" w:after="0"/>
        <w:ind w:left="709" w:hanging="283"/>
        <w:jc w:val="left"/>
      </w:pPr>
      <w:r>
        <w:rPr>
          <w:rStyle w:val="32"/>
          <w:b w:val="0"/>
          <w:bCs w:val="0"/>
        </w:rPr>
        <w:t>Implement a motorized sorting mechanism</w:t>
      </w:r>
      <w:r>
        <w:rPr>
          <w:b w:val="0"/>
          <w:bCs w:val="0"/>
        </w:rPr>
        <w:t xml:space="preserve"> that directs waste into the appropriate compartment.</w:t>
      </w:r>
    </w:p>
    <w:p>
      <w:pPr>
        <w:pStyle w:val="4"/>
        <w:numPr>
          <w:ilvl w:val="0"/>
          <w:numId w:val="37"/>
        </w:numPr>
        <w:bidi w:val="0"/>
        <w:spacing w:before="0" w:after="0"/>
        <w:ind w:left="709" w:hanging="283"/>
        <w:jc w:val="left"/>
      </w:pPr>
      <w:r>
        <w:rPr>
          <w:rStyle w:val="32"/>
          <w:b w:val="0"/>
          <w:bCs w:val="0"/>
        </w:rPr>
        <w:t>Develop an IoT-based system</w:t>
      </w:r>
      <w:r>
        <w:rPr>
          <w:b w:val="0"/>
          <w:bCs w:val="0"/>
        </w:rPr>
        <w:t xml:space="preserve"> for real-time monitoring of waste levels and collection schedules.</w:t>
      </w:r>
    </w:p>
    <w:p>
      <w:pPr>
        <w:pStyle w:val="4"/>
        <w:numPr>
          <w:ilvl w:val="0"/>
          <w:numId w:val="37"/>
        </w:numPr>
        <w:bidi w:val="0"/>
        <w:ind w:left="709" w:hanging="283"/>
        <w:jc w:val="left"/>
      </w:pPr>
      <w:r>
        <w:rPr>
          <w:rStyle w:val="32"/>
          <w:b w:val="0"/>
          <w:bCs w:val="0"/>
        </w:rPr>
        <w:t>Test and evaluate</w:t>
      </w:r>
      <w:r>
        <w:rPr>
          <w:b w:val="0"/>
          <w:bCs w:val="0"/>
        </w:rPr>
        <w:t xml:space="preserve"> the system’s sorting accuracy, efficiency, and effectiveness in a real-world setting.</w:t>
      </w:r>
    </w:p>
    <w:p>
      <w:pPr>
        <w:pStyle w:val="211"/>
        <w:widowControl/>
        <w:numPr>
          <w:ilvl w:val="0"/>
          <w:numId w:val="0"/>
        </w:numPr>
        <w:suppressAutoHyphens/>
        <w:ind w:left="17" w:firstLine="0"/>
        <w:jc w:val="left"/>
      </w:pPr>
      <w:r>
        <w:br w:type="page"/>
      </w:r>
    </w:p>
    <w:p>
      <w:pPr>
        <w:pStyle w:val="6"/>
        <w:numPr>
          <w:ilvl w:val="0"/>
          <w:numId w:val="0"/>
        </w:numPr>
        <w:bidi w:val="0"/>
        <w:ind w:leftChars="0"/>
      </w:pPr>
      <w:bookmarkStart w:id="121" w:name="_Toc1296947502"/>
      <w:r>
        <w:rPr>
          <w:rFonts w:hint="default"/>
          <w:lang w:val="en-US"/>
        </w:rPr>
        <w:t xml:space="preserve">5. </w:t>
      </w:r>
      <w:r>
        <w:t>Hypothesis and Assumptions</w:t>
      </w:r>
      <w:bookmarkEnd w:id="121"/>
    </w:p>
    <w:p>
      <w:pPr>
        <w:pStyle w:val="4"/>
        <w:numPr>
          <w:ilvl w:val="0"/>
          <w:numId w:val="38"/>
        </w:numPr>
        <w:tabs>
          <w:tab w:val="left" w:pos="709"/>
        </w:tabs>
        <w:bidi w:val="0"/>
        <w:spacing w:before="0" w:after="0"/>
        <w:jc w:val="left"/>
      </w:pPr>
      <w:r>
        <w:rPr>
          <w:b w:val="0"/>
          <w:bCs w:val="0"/>
        </w:rPr>
        <w:t xml:space="preserve">The </w:t>
      </w:r>
      <w:r>
        <w:rPr>
          <w:rStyle w:val="32"/>
          <w:b w:val="0"/>
          <w:bCs w:val="0"/>
        </w:rPr>
        <w:t>AI model</w:t>
      </w:r>
      <w:r>
        <w:rPr>
          <w:b w:val="0"/>
          <w:bCs w:val="0"/>
        </w:rPr>
        <w:t xml:space="preserve"> can reliably classify and sort waste materials with </w:t>
      </w:r>
      <w:r>
        <w:rPr>
          <w:rStyle w:val="32"/>
          <w:b w:val="0"/>
          <w:bCs w:val="0"/>
        </w:rPr>
        <w:t>high accuracy</w:t>
      </w:r>
      <w:r>
        <w:rPr>
          <w:b w:val="0"/>
          <w:bCs w:val="0"/>
        </w:rPr>
        <w:t>.</w:t>
      </w:r>
    </w:p>
    <w:p>
      <w:pPr>
        <w:pStyle w:val="4"/>
        <w:numPr>
          <w:ilvl w:val="0"/>
          <w:numId w:val="38"/>
        </w:numPr>
        <w:tabs>
          <w:tab w:val="left" w:pos="709"/>
        </w:tabs>
        <w:bidi w:val="0"/>
        <w:spacing w:before="0" w:after="0"/>
        <w:jc w:val="left"/>
      </w:pPr>
      <w:r>
        <w:rPr>
          <w:b w:val="0"/>
          <w:bCs w:val="0"/>
        </w:rPr>
        <w:t xml:space="preserve">Users will </w:t>
      </w:r>
      <w:r>
        <w:rPr>
          <w:rStyle w:val="32"/>
          <w:b w:val="0"/>
          <w:bCs w:val="0"/>
        </w:rPr>
        <w:t>comply with using the system correctly</w:t>
      </w:r>
      <w:r>
        <w:rPr>
          <w:b w:val="0"/>
          <w:bCs w:val="0"/>
        </w:rPr>
        <w:t>, reducing contamination in recyclable materials.</w:t>
      </w:r>
    </w:p>
    <w:p>
      <w:pPr>
        <w:pStyle w:val="4"/>
        <w:numPr>
          <w:ilvl w:val="0"/>
          <w:numId w:val="38"/>
        </w:numPr>
        <w:tabs>
          <w:tab w:val="left" w:pos="709"/>
        </w:tabs>
        <w:bidi w:val="0"/>
        <w:spacing w:before="0" w:after="0"/>
        <w:jc w:val="left"/>
      </w:pPr>
      <w:r>
        <w:rPr>
          <w:b w:val="0"/>
          <w:bCs w:val="0"/>
        </w:rPr>
        <w:t xml:space="preserve">The </w:t>
      </w:r>
      <w:r>
        <w:rPr>
          <w:rStyle w:val="32"/>
          <w:b w:val="0"/>
          <w:bCs w:val="0"/>
        </w:rPr>
        <w:t>automated sorting mechanism</w:t>
      </w:r>
      <w:r>
        <w:rPr>
          <w:b w:val="0"/>
          <w:bCs w:val="0"/>
        </w:rPr>
        <w:t xml:space="preserve"> will be </w:t>
      </w:r>
      <w:r>
        <w:rPr>
          <w:rStyle w:val="32"/>
          <w:b w:val="0"/>
          <w:bCs w:val="0"/>
        </w:rPr>
        <w:t>efficient and reliable</w:t>
      </w:r>
      <w:r>
        <w:rPr>
          <w:b w:val="0"/>
          <w:bCs w:val="0"/>
        </w:rPr>
        <w:t>, reducing manual intervention in waste management.</w:t>
      </w:r>
    </w:p>
    <w:p>
      <w:pPr>
        <w:pStyle w:val="4"/>
        <w:numPr>
          <w:ilvl w:val="0"/>
          <w:numId w:val="38"/>
        </w:numPr>
        <w:tabs>
          <w:tab w:val="left" w:pos="709"/>
        </w:tabs>
        <w:bidi w:val="0"/>
        <w:jc w:val="left"/>
      </w:pPr>
      <w:r>
        <w:rPr>
          <w:b w:val="0"/>
          <w:bCs w:val="0"/>
        </w:rPr>
        <w:t xml:space="preserve">The system’s </w:t>
      </w:r>
      <w:r>
        <w:rPr>
          <w:rStyle w:val="32"/>
          <w:b w:val="0"/>
          <w:bCs w:val="0"/>
        </w:rPr>
        <w:t>IoT functionality</w:t>
      </w:r>
      <w:r>
        <w:rPr>
          <w:b w:val="0"/>
          <w:bCs w:val="0"/>
        </w:rPr>
        <w:t xml:space="preserve"> will improve waste collection efficiency and </w:t>
      </w:r>
      <w:r>
        <w:rPr>
          <w:rStyle w:val="32"/>
          <w:b w:val="0"/>
          <w:bCs w:val="0"/>
        </w:rPr>
        <w:t>minimize overflow issues</w:t>
      </w:r>
      <w:r>
        <w:rPr>
          <w:b w:val="0"/>
          <w:bCs w:val="0"/>
        </w:rPr>
        <w:t>.</w:t>
      </w:r>
    </w:p>
    <w:p>
      <w:pPr>
        <w:pStyle w:val="6"/>
        <w:numPr>
          <w:ilvl w:val="0"/>
          <w:numId w:val="0"/>
        </w:numPr>
        <w:bidi w:val="0"/>
        <w:ind w:leftChars="0"/>
      </w:pPr>
      <w:bookmarkStart w:id="122" w:name="_Toc1067456559"/>
      <w:r>
        <w:rPr>
          <w:rFonts w:hint="default"/>
          <w:lang w:val="en-US"/>
        </w:rPr>
        <w:t xml:space="preserve">6. </w:t>
      </w:r>
      <w:r>
        <w:t>Scope of Study</w:t>
      </w:r>
      <w:bookmarkEnd w:id="122"/>
    </w:p>
    <w:p>
      <w:pPr>
        <w:pStyle w:val="4"/>
        <w:bidi w:val="0"/>
        <w:jc w:val="left"/>
      </w:pPr>
      <w:r>
        <w:rPr>
          <w:b w:val="0"/>
          <w:bCs w:val="0"/>
        </w:rPr>
        <w:t xml:space="preserve">This study focuses on the </w:t>
      </w:r>
      <w:r>
        <w:rPr>
          <w:rStyle w:val="32"/>
          <w:b w:val="0"/>
          <w:bCs w:val="0"/>
        </w:rPr>
        <w:t>design, development, and evaluation</w:t>
      </w:r>
      <w:r>
        <w:rPr>
          <w:b w:val="0"/>
          <w:bCs w:val="0"/>
        </w:rPr>
        <w:t xml:space="preserve"> of an </w:t>
      </w:r>
      <w:r>
        <w:rPr>
          <w:rStyle w:val="32"/>
          <w:b w:val="0"/>
          <w:bCs w:val="0"/>
        </w:rPr>
        <w:t>AI-driven smart bin</w:t>
      </w:r>
      <w:r>
        <w:rPr>
          <w:b w:val="0"/>
          <w:bCs w:val="0"/>
        </w:rPr>
        <w:t xml:space="preserve"> capable of automatically sorting waste into different categories based on material composition. The system will utilize </w:t>
      </w:r>
      <w:r>
        <w:rPr>
          <w:rStyle w:val="32"/>
          <w:b w:val="0"/>
          <w:bCs w:val="0"/>
        </w:rPr>
        <w:t>computer vision, machine learning, and sensor-based detection</w:t>
      </w:r>
      <w:r>
        <w:rPr>
          <w:b w:val="0"/>
          <w:bCs w:val="0"/>
        </w:rPr>
        <w:t xml:space="preserve"> to classify and separate waste into recyclable and non-recyclable compartments. The primary goal is to enhance waste management efficiency, promote recycling, and reduce human intervention in waste sorting.</w:t>
      </w:r>
    </w:p>
    <w:p>
      <w:pPr>
        <w:pStyle w:val="4"/>
        <w:bidi w:val="0"/>
        <w:jc w:val="left"/>
        <w:rPr>
          <w:b w:val="0"/>
          <w:bCs w:val="0"/>
        </w:rPr>
      </w:pPr>
      <w:r>
        <w:rPr>
          <w:b w:val="0"/>
          <w:bCs w:val="0"/>
        </w:rPr>
        <w:t>The scope of the study includes the following key areas:</w:t>
      </w:r>
    </w:p>
    <w:p>
      <w:pPr>
        <w:pStyle w:val="4"/>
        <w:numPr>
          <w:ilvl w:val="0"/>
          <w:numId w:val="39"/>
        </w:numPr>
        <w:bidi w:val="0"/>
        <w:spacing w:before="0" w:after="0"/>
        <w:ind w:left="709" w:hanging="283"/>
        <w:jc w:val="left"/>
      </w:pPr>
      <w:r>
        <w:rPr>
          <w:rStyle w:val="32"/>
          <w:b w:val="0"/>
          <w:bCs w:val="0"/>
        </w:rPr>
        <w:t>Technical Feasibility</w:t>
      </w:r>
      <w:r>
        <w:rPr>
          <w:b w:val="0"/>
          <w:bCs w:val="0"/>
        </w:rPr>
        <w:t xml:space="preserve"> – Developing and testing a prototype smart bin equipped with AI-powered waste classification, image recognition, and automated sorting mechanisms.</w:t>
      </w:r>
    </w:p>
    <w:p>
      <w:pPr>
        <w:pStyle w:val="4"/>
        <w:numPr>
          <w:ilvl w:val="0"/>
          <w:numId w:val="39"/>
        </w:numPr>
        <w:bidi w:val="0"/>
        <w:spacing w:before="0" w:after="0"/>
        <w:ind w:left="709" w:hanging="283"/>
        <w:jc w:val="left"/>
      </w:pPr>
      <w:r>
        <w:rPr>
          <w:rStyle w:val="32"/>
          <w:b w:val="0"/>
          <w:bCs w:val="0"/>
        </w:rPr>
        <w:t>User Adoption &amp; Behavior Analysis</w:t>
      </w:r>
      <w:r>
        <w:rPr>
          <w:b w:val="0"/>
          <w:bCs w:val="0"/>
        </w:rPr>
        <w:t xml:space="preserve"> – Investigating how users interact with the smart bin and identifying factors influencing their willingness to use AI-driven waste sorting solutions.</w:t>
      </w:r>
    </w:p>
    <w:p>
      <w:pPr>
        <w:pStyle w:val="4"/>
        <w:numPr>
          <w:ilvl w:val="0"/>
          <w:numId w:val="39"/>
        </w:numPr>
        <w:bidi w:val="0"/>
        <w:spacing w:before="0" w:after="0"/>
        <w:ind w:left="709" w:hanging="283"/>
        <w:jc w:val="left"/>
      </w:pPr>
      <w:r>
        <w:rPr>
          <w:rStyle w:val="32"/>
          <w:b w:val="0"/>
          <w:bCs w:val="0"/>
        </w:rPr>
        <w:t>System Integration &amp; Scalability</w:t>
      </w:r>
      <w:r>
        <w:rPr>
          <w:b w:val="0"/>
          <w:bCs w:val="0"/>
        </w:rPr>
        <w:t xml:space="preserve"> – Exploring how the smart bin could be integrated into </w:t>
      </w:r>
      <w:r>
        <w:rPr>
          <w:rStyle w:val="32"/>
          <w:b w:val="0"/>
          <w:bCs w:val="0"/>
        </w:rPr>
        <w:t>municipal waste management systems, recycling plants, and commercial facilities</w:t>
      </w:r>
      <w:r>
        <w:rPr>
          <w:b w:val="0"/>
          <w:bCs w:val="0"/>
        </w:rPr>
        <w:t xml:space="preserve"> to enhance large-scale waste sorting.</w:t>
      </w:r>
    </w:p>
    <w:p>
      <w:pPr>
        <w:pStyle w:val="4"/>
        <w:numPr>
          <w:ilvl w:val="0"/>
          <w:numId w:val="39"/>
        </w:numPr>
        <w:bidi w:val="0"/>
        <w:spacing w:before="0" w:after="0"/>
        <w:ind w:left="709" w:hanging="283"/>
        <w:jc w:val="left"/>
      </w:pPr>
      <w:r>
        <w:rPr>
          <w:rStyle w:val="32"/>
          <w:b w:val="0"/>
          <w:bCs w:val="0"/>
        </w:rPr>
        <w:t>Material Recognition Limitations</w:t>
      </w:r>
      <w:r>
        <w:rPr>
          <w:b w:val="0"/>
          <w:bCs w:val="0"/>
        </w:rPr>
        <w:t xml:space="preserve"> – Identifying potential challenges in waste identification, such as </w:t>
      </w:r>
      <w:r>
        <w:rPr>
          <w:rStyle w:val="32"/>
          <w:b w:val="0"/>
          <w:bCs w:val="0"/>
        </w:rPr>
        <w:t>mixed-material waste, contaminated recyclables, and AI misclassification</w:t>
      </w:r>
      <w:r>
        <w:rPr>
          <w:b w:val="0"/>
          <w:bCs w:val="0"/>
        </w:rPr>
        <w:t>, and evaluating strategies to improve sorting accuracy.</w:t>
      </w:r>
    </w:p>
    <w:p>
      <w:pPr>
        <w:pStyle w:val="4"/>
        <w:numPr>
          <w:ilvl w:val="0"/>
          <w:numId w:val="39"/>
        </w:numPr>
        <w:bidi w:val="0"/>
        <w:spacing w:before="0" w:after="0"/>
        <w:ind w:left="709" w:hanging="283"/>
        <w:jc w:val="left"/>
      </w:pPr>
      <w:r>
        <w:rPr>
          <w:rStyle w:val="32"/>
          <w:b w:val="0"/>
          <w:bCs w:val="0"/>
        </w:rPr>
        <w:t>Power Consumption &amp; Sustainability</w:t>
      </w:r>
      <w:r>
        <w:rPr>
          <w:b w:val="0"/>
          <w:bCs w:val="0"/>
        </w:rPr>
        <w:t xml:space="preserve"> – Assessing the energy requirements of the system and exploring sustainable power sources such as </w:t>
      </w:r>
      <w:r>
        <w:rPr>
          <w:rStyle w:val="32"/>
          <w:b w:val="0"/>
          <w:bCs w:val="0"/>
        </w:rPr>
        <w:t>solar panels or low-energy microcontrollers</w:t>
      </w:r>
      <w:r>
        <w:rPr>
          <w:b w:val="0"/>
          <w:bCs w:val="0"/>
        </w:rPr>
        <w:t>.</w:t>
      </w:r>
    </w:p>
    <w:p>
      <w:pPr>
        <w:pStyle w:val="4"/>
        <w:numPr>
          <w:ilvl w:val="0"/>
          <w:numId w:val="39"/>
        </w:numPr>
        <w:bidi w:val="0"/>
        <w:spacing w:before="0" w:after="0"/>
        <w:ind w:left="709" w:hanging="283"/>
        <w:jc w:val="left"/>
      </w:pPr>
      <w:r>
        <w:rPr>
          <w:rStyle w:val="32"/>
          <w:b w:val="0"/>
          <w:bCs w:val="0"/>
        </w:rPr>
        <w:t>Data Privacy &amp; Ethical Considerations</w:t>
      </w:r>
      <w:r>
        <w:rPr>
          <w:b w:val="0"/>
          <w:bCs w:val="0"/>
        </w:rPr>
        <w:t xml:space="preserve"> – Evaluating the ethical implications of using AI in waste management, including </w:t>
      </w:r>
      <w:r>
        <w:rPr>
          <w:rStyle w:val="32"/>
          <w:b w:val="0"/>
          <w:bCs w:val="0"/>
        </w:rPr>
        <w:t>data privacy concerns</w:t>
      </w:r>
      <w:r>
        <w:rPr>
          <w:b w:val="0"/>
          <w:bCs w:val="0"/>
        </w:rPr>
        <w:t xml:space="preserve"> if the system collects and processes user-related waste data.</w:t>
      </w:r>
    </w:p>
    <w:p>
      <w:pPr>
        <w:pStyle w:val="4"/>
        <w:numPr>
          <w:ilvl w:val="0"/>
          <w:numId w:val="39"/>
        </w:numPr>
        <w:bidi w:val="0"/>
        <w:ind w:left="709" w:hanging="283"/>
        <w:jc w:val="left"/>
      </w:pPr>
      <w:r>
        <w:rPr>
          <w:rStyle w:val="32"/>
          <w:b w:val="0"/>
          <w:bCs w:val="0"/>
        </w:rPr>
        <w:t>Economic Feasibility</w:t>
      </w:r>
      <w:r>
        <w:rPr>
          <w:b w:val="0"/>
          <w:bCs w:val="0"/>
        </w:rPr>
        <w:t xml:space="preserve"> – Analyzing the cost-effectiveness of the smart bin prototype and its potential for large-scale production, including </w:t>
      </w:r>
      <w:r>
        <w:rPr>
          <w:rStyle w:val="32"/>
          <w:b w:val="0"/>
          <w:bCs w:val="0"/>
        </w:rPr>
        <w:t>manufacturing costs, maintenance, and long-term benefits</w:t>
      </w:r>
      <w:r>
        <w:rPr>
          <w:b w:val="0"/>
          <w:bCs w:val="0"/>
        </w:rPr>
        <w:t>.</w:t>
      </w:r>
    </w:p>
    <w:p>
      <w:pPr>
        <w:pStyle w:val="4"/>
        <w:bidi w:val="0"/>
        <w:jc w:val="left"/>
      </w:pPr>
      <w:r>
        <w:rPr>
          <w:b w:val="0"/>
          <w:bCs w:val="0"/>
        </w:rPr>
        <w:t xml:space="preserve">The study will primarily focus on </w:t>
      </w:r>
      <w:r>
        <w:rPr>
          <w:rStyle w:val="32"/>
          <w:b w:val="0"/>
          <w:bCs w:val="0"/>
        </w:rPr>
        <w:t>small-scale and controlled environments</w:t>
      </w:r>
      <w:r>
        <w:rPr>
          <w:b w:val="0"/>
          <w:bCs w:val="0"/>
        </w:rPr>
        <w:t xml:space="preserve">, such as </w:t>
      </w:r>
      <w:r>
        <w:rPr>
          <w:rStyle w:val="32"/>
          <w:b w:val="0"/>
          <w:bCs w:val="0"/>
        </w:rPr>
        <w:t>universities, offices, or residential communities</w:t>
      </w:r>
      <w:r>
        <w:rPr>
          <w:b w:val="0"/>
          <w:bCs w:val="0"/>
        </w:rPr>
        <w:t xml:space="preserve">, to test the effectiveness of the prototype. However, the findings will also explore its applicability in </w:t>
      </w:r>
      <w:r>
        <w:rPr>
          <w:rStyle w:val="32"/>
          <w:b w:val="0"/>
          <w:bCs w:val="0"/>
        </w:rPr>
        <w:t>industrial and municipal waste management</w:t>
      </w:r>
      <w:r>
        <w:rPr>
          <w:b w:val="0"/>
          <w:bCs w:val="0"/>
        </w:rPr>
        <w:t>.</w:t>
      </w:r>
    </w:p>
    <w:p>
      <w:pPr>
        <w:pStyle w:val="211"/>
        <w:widowControl/>
        <w:numPr>
          <w:ilvl w:val="0"/>
          <w:numId w:val="0"/>
        </w:numPr>
        <w:suppressAutoHyphens/>
        <w:ind w:left="17" w:firstLine="0"/>
        <w:jc w:val="left"/>
      </w:pPr>
      <w:r>
        <w:br w:type="page"/>
      </w:r>
    </w:p>
    <w:p>
      <w:pPr>
        <w:pStyle w:val="6"/>
        <w:numPr>
          <w:ilvl w:val="0"/>
          <w:numId w:val="0"/>
        </w:numPr>
        <w:bidi w:val="0"/>
        <w:ind w:leftChars="0"/>
      </w:pPr>
      <w:bookmarkStart w:id="123" w:name="_Toc177034865"/>
      <w:r>
        <w:rPr>
          <w:rFonts w:hint="default"/>
          <w:lang w:val="en-US"/>
        </w:rPr>
        <w:t xml:space="preserve">7. </w:t>
      </w:r>
      <w:r>
        <w:t>Literature Review</w:t>
      </w:r>
      <w:bookmarkEnd w:id="123"/>
    </w:p>
    <w:p>
      <w:pPr>
        <w:pStyle w:val="7"/>
        <w:numPr>
          <w:ilvl w:val="0"/>
          <w:numId w:val="40"/>
        </w:numPr>
        <w:bidi w:val="0"/>
      </w:pPr>
      <w:bookmarkStart w:id="124" w:name="_Toc1214329635"/>
      <w:r>
        <w:t>Waste Management Challenges in Zambia</w:t>
      </w:r>
      <w:bookmarkEnd w:id="124"/>
    </w:p>
    <w:p>
      <w:pPr>
        <w:pStyle w:val="4"/>
        <w:bidi w:val="0"/>
        <w:ind w:left="720" w:firstLine="0"/>
        <w:jc w:val="left"/>
      </w:pPr>
      <w:r>
        <w:t xml:space="preserve">Zambia like many developing countries has not been spared from a number of environmental challenges one of which is, inappropriate management of waste. It is estimated that only about 7 percent of urban and rural populations have access to refuse collection and the most common method of disposal is pitting and uncontrolled dumping.  Illegal open air burning of waste is one of the most common practices for reducing waste volume. Waste is generally not segregated according to waste streams, but disposed of together through a combination of informal, public and private channels. The management of solid waste has over the years been a challenging issue in Zambia and is potentially contributing to public health and environmental implications.  According to the Living Conditions Monitoring Survey of 2013/14, only 7% of households (15% urban and 2% rural) had their waste collected. (Nkwazi Magazine, 2019). </w:t>
      </w:r>
    </w:p>
    <w:p>
      <w:pPr>
        <w:pStyle w:val="7"/>
        <w:numPr>
          <w:ilvl w:val="0"/>
          <w:numId w:val="40"/>
        </w:numPr>
        <w:bidi w:val="0"/>
      </w:pPr>
      <w:bookmarkStart w:id="125" w:name="__RefHeading___Toc2867_2523264277"/>
      <w:bookmarkEnd w:id="125"/>
      <w:bookmarkStart w:id="126" w:name="_Toc1520595959"/>
      <w:r>
        <w:t>Importance of Sorting Waste</w:t>
      </w:r>
      <w:bookmarkEnd w:id="126"/>
    </w:p>
    <w:p>
      <w:pPr>
        <w:pStyle w:val="4"/>
        <w:bidi w:val="0"/>
        <w:ind w:left="720" w:firstLine="0"/>
        <w:jc w:val="left"/>
      </w:pPr>
      <w:r>
        <w:t>By separating different materials, most of them can also be recycled into new products. We save energy and natural resources by using materials multiple times. Waste sorting is part of the EU’s plan to manage our waste so that the environment and people are not harmed. Sorting our waste also reduces the amount of waste at risk of going to landfill. (“</w:t>
      </w:r>
      <w:r>
        <w:rPr>
          <w:i/>
          <w:iCs/>
        </w:rPr>
        <w:t>Facts about waste management</w:t>
      </w:r>
      <w:r>
        <w:t>”, 2023)</w:t>
      </w:r>
    </w:p>
    <w:p>
      <w:pPr>
        <w:pStyle w:val="7"/>
        <w:numPr>
          <w:ilvl w:val="0"/>
          <w:numId w:val="40"/>
        </w:numPr>
        <w:bidi w:val="0"/>
      </w:pPr>
      <w:bookmarkStart w:id="127" w:name="__RefHeading___Toc2865_2523264277"/>
      <w:bookmarkEnd w:id="127"/>
      <w:bookmarkStart w:id="128" w:name="_Toc1411662047"/>
      <w:r>
        <w:t>Existing Waste Sorting Methods and Their Limitations</w:t>
      </w:r>
      <w:bookmarkEnd w:id="128"/>
    </w:p>
    <w:p>
      <w:pPr>
        <w:pStyle w:val="4"/>
        <w:bidi w:val="0"/>
        <w:ind w:left="720" w:firstLine="0"/>
        <w:jc w:val="left"/>
      </w:pPr>
      <w:r>
        <w:t>Current waste management systems use several approaches for sorting and recycling:</w:t>
      </w:r>
    </w:p>
    <w:p>
      <w:pPr>
        <w:pStyle w:val="4"/>
        <w:numPr>
          <w:ilvl w:val="0"/>
          <w:numId w:val="41"/>
        </w:numPr>
        <w:bidi w:val="0"/>
        <w:jc w:val="left"/>
      </w:pPr>
      <w:r>
        <w:rPr>
          <w:rStyle w:val="32"/>
          <w:b w:val="0"/>
          <w:bCs w:val="0"/>
        </w:rPr>
        <w:t>Eddy current separator uses a powerful magnetic field to separate non-ferrous metals from waste after all ferrous metals have been removed previously. Eddy current separators are not designed to sort ferrous metals which become hot inside the eddy current field. This can lead to damage of eddy current separator unit belt. (</w:t>
      </w:r>
      <w:r>
        <w:rPr>
          <w:rStyle w:val="32"/>
          <w:b w:val="0"/>
          <w:bCs w:val="0"/>
          <w:i/>
          <w:iCs/>
        </w:rPr>
        <w:t>Aleena et al</w:t>
      </w:r>
      <w:r>
        <w:rPr>
          <w:rStyle w:val="32"/>
          <w:b w:val="0"/>
          <w:bCs w:val="0"/>
        </w:rPr>
        <w:t xml:space="preserve">, 2016) </w:t>
      </w:r>
    </w:p>
    <w:p>
      <w:pPr>
        <w:pStyle w:val="4"/>
        <w:numPr>
          <w:ilvl w:val="0"/>
          <w:numId w:val="41"/>
        </w:numPr>
        <w:bidi w:val="0"/>
        <w:jc w:val="left"/>
      </w:pPr>
      <w:r>
        <w:rPr>
          <w:rStyle w:val="32"/>
          <w:b w:val="0"/>
          <w:bCs w:val="0"/>
        </w:rPr>
        <w:t>Manual Sorting:</w:t>
      </w:r>
      <w:r>
        <w:rPr>
          <w:b w:val="0"/>
          <w:bCs w:val="0"/>
        </w:rPr>
        <w:t xml:space="preserve"> Labor-intensive and inefficient. High risk of exposure to hazardous waste.</w:t>
      </w:r>
    </w:p>
    <w:p>
      <w:pPr>
        <w:pStyle w:val="4"/>
        <w:numPr>
          <w:ilvl w:val="0"/>
          <w:numId w:val="41"/>
        </w:numPr>
        <w:bidi w:val="0"/>
        <w:jc w:val="left"/>
      </w:pPr>
      <w:r>
        <w:rPr>
          <w:rStyle w:val="32"/>
          <w:b w:val="0"/>
          <w:bCs w:val="0"/>
        </w:rPr>
        <w:t>Automated Sorting Facilities:</w:t>
      </w:r>
      <w:r>
        <w:rPr>
          <w:b w:val="0"/>
          <w:bCs w:val="0"/>
        </w:rPr>
        <w:t xml:space="preserve"> Uses optical sensors, magnets, and air classifiers, but these are costly and require large infrastructure investments.</w:t>
      </w:r>
    </w:p>
    <w:p>
      <w:pPr>
        <w:pStyle w:val="210"/>
        <w:bidi w:val="0"/>
        <w:ind w:left="720" w:firstLine="0"/>
        <w:jc w:val="left"/>
        <w:rPr>
          <w:b/>
          <w:bCs/>
        </w:rPr>
      </w:pPr>
      <w:r>
        <w:rPr>
          <w:rStyle w:val="32"/>
          <w:b w:val="0"/>
          <w:bCs w:val="0"/>
        </w:rPr>
        <w:t>While some smart waste management solutions exist, many still face limitations in terms of accuracy, efficiency, and adoption at smaller scales, such as household or small business levels.</w:t>
      </w:r>
    </w:p>
    <w:p>
      <w:pPr>
        <w:pStyle w:val="7"/>
        <w:numPr>
          <w:ilvl w:val="0"/>
          <w:numId w:val="40"/>
        </w:numPr>
        <w:bidi w:val="0"/>
      </w:pPr>
      <w:bookmarkStart w:id="129" w:name="__RefHeading___Toc2861_2523264277"/>
      <w:bookmarkEnd w:id="129"/>
      <w:bookmarkStart w:id="130" w:name="_Toc1206023904"/>
      <w:r>
        <w:t>Research Gap and Justification for the Smart Bin Project</w:t>
      </w:r>
      <w:bookmarkEnd w:id="130"/>
    </w:p>
    <w:p>
      <w:pPr>
        <w:pStyle w:val="4"/>
        <w:bidi w:val="0"/>
        <w:ind w:left="720" w:firstLine="0"/>
        <w:jc w:val="left"/>
      </w:pPr>
      <w:r>
        <w:rPr>
          <w:b w:val="0"/>
          <w:bCs w:val="0"/>
        </w:rPr>
        <w:t xml:space="preserve">While </w:t>
      </w:r>
      <w:r>
        <w:rPr>
          <w:rStyle w:val="32"/>
          <w:b w:val="0"/>
          <w:bCs w:val="0"/>
        </w:rPr>
        <w:t>large-scale waste sorting facilities</w:t>
      </w:r>
      <w:r>
        <w:rPr>
          <w:b w:val="0"/>
          <w:bCs w:val="0"/>
        </w:rPr>
        <w:t xml:space="preserve"> exist, there is a </w:t>
      </w:r>
      <w:r>
        <w:rPr>
          <w:rStyle w:val="32"/>
          <w:b w:val="0"/>
          <w:bCs w:val="0"/>
        </w:rPr>
        <w:t>lack of small-scale, AI-driven sorting solutions</w:t>
      </w:r>
      <w:r>
        <w:rPr>
          <w:b w:val="0"/>
          <w:bCs w:val="0"/>
        </w:rPr>
        <w:t xml:space="preserve"> for homes, offices, and public spaces. Many current systems:</w:t>
      </w:r>
      <w:r>
        <w:rPr>
          <w:b w:val="0"/>
          <w:bCs w:val="0"/>
        </w:rPr>
        <w:tab/>
      </w:r>
    </w:p>
    <w:p>
      <w:pPr>
        <w:pStyle w:val="4"/>
        <w:numPr>
          <w:ilvl w:val="1"/>
          <w:numId w:val="42"/>
        </w:numPr>
        <w:bidi w:val="0"/>
        <w:spacing w:before="0" w:after="0"/>
        <w:ind w:left="1418" w:hanging="283"/>
        <w:jc w:val="left"/>
      </w:pPr>
      <w:r>
        <w:rPr>
          <w:b w:val="0"/>
          <w:bCs w:val="0"/>
        </w:rPr>
        <w:t xml:space="preserve">Are </w:t>
      </w:r>
      <w:r>
        <w:rPr>
          <w:rStyle w:val="32"/>
          <w:b w:val="0"/>
          <w:bCs w:val="0"/>
        </w:rPr>
        <w:t>too expensive</w:t>
      </w:r>
      <w:r>
        <w:rPr>
          <w:b w:val="0"/>
          <w:bCs w:val="0"/>
        </w:rPr>
        <w:t xml:space="preserve"> for individual consumers.</w:t>
      </w:r>
    </w:p>
    <w:p>
      <w:pPr>
        <w:pStyle w:val="4"/>
        <w:numPr>
          <w:ilvl w:val="1"/>
          <w:numId w:val="42"/>
        </w:numPr>
        <w:bidi w:val="0"/>
        <w:spacing w:before="0" w:after="0"/>
        <w:ind w:left="1418" w:hanging="283"/>
        <w:jc w:val="left"/>
      </w:pPr>
      <w:r>
        <w:rPr>
          <w:b w:val="0"/>
          <w:bCs w:val="0"/>
        </w:rPr>
        <w:t xml:space="preserve">Require </w:t>
      </w:r>
      <w:r>
        <w:rPr>
          <w:rStyle w:val="32"/>
          <w:b w:val="0"/>
          <w:bCs w:val="0"/>
        </w:rPr>
        <w:t>external infrastructure</w:t>
      </w:r>
      <w:r>
        <w:rPr>
          <w:b w:val="0"/>
          <w:bCs w:val="0"/>
        </w:rPr>
        <w:t>, making them unsuitable for standalone use.</w:t>
      </w:r>
    </w:p>
    <w:p>
      <w:pPr>
        <w:pStyle w:val="4"/>
        <w:numPr>
          <w:ilvl w:val="1"/>
          <w:numId w:val="42"/>
        </w:numPr>
        <w:bidi w:val="0"/>
        <w:spacing w:before="0" w:after="0"/>
        <w:ind w:left="1418" w:hanging="283"/>
        <w:jc w:val="left"/>
      </w:pPr>
      <w:r>
        <w:rPr>
          <w:b w:val="0"/>
          <w:bCs w:val="0"/>
        </w:rPr>
        <w:t xml:space="preserve">Lack </w:t>
      </w:r>
      <w:r>
        <w:rPr>
          <w:rStyle w:val="32"/>
          <w:b w:val="0"/>
          <w:bCs w:val="0"/>
        </w:rPr>
        <w:t>adaptive learning</w:t>
      </w:r>
      <w:r>
        <w:rPr>
          <w:b w:val="0"/>
          <w:bCs w:val="0"/>
        </w:rPr>
        <w:t xml:space="preserve"> to improve sorting efficiency over time.</w:t>
      </w:r>
    </w:p>
    <w:p>
      <w:pPr>
        <w:pStyle w:val="6"/>
        <w:numPr>
          <w:ilvl w:val="0"/>
          <w:numId w:val="0"/>
        </w:numPr>
        <w:bidi w:val="0"/>
        <w:ind w:leftChars="0"/>
      </w:pPr>
      <w:bookmarkStart w:id="131" w:name="_Toc1474914274"/>
      <w:r>
        <w:rPr>
          <w:rFonts w:hint="default"/>
          <w:lang w:val="en-US"/>
        </w:rPr>
        <w:t xml:space="preserve">8. </w:t>
      </w:r>
      <w:r>
        <w:t>Architectural Design</w:t>
      </w:r>
      <w:bookmarkEnd w:id="131"/>
    </w:p>
    <w:p>
      <w:pPr>
        <w:pStyle w:val="211"/>
        <w:numPr>
          <w:ilvl w:val="0"/>
          <w:numId w:val="0"/>
        </w:numPr>
        <w:ind w:left="17" w:firstLine="0"/>
      </w:pPr>
    </w:p>
    <w:p>
      <w:pPr>
        <w:pStyle w:val="211"/>
        <w:numPr>
          <w:ilvl w:val="0"/>
          <w:numId w:val="0"/>
        </w:numPr>
        <w:ind w:left="17" w:firstLine="0"/>
      </w:pPr>
      <w:r>
        <w:drawing>
          <wp:anchor distT="0" distB="0" distL="0" distR="0" simplePos="0" relativeHeight="251662336" behindDoc="0" locked="0" layoutInCell="1" allowOverlap="1">
            <wp:simplePos x="0" y="0"/>
            <wp:positionH relativeFrom="column">
              <wp:posOffset>4883785</wp:posOffset>
            </wp:positionH>
            <wp:positionV relativeFrom="paragraph">
              <wp:posOffset>100330</wp:posOffset>
            </wp:positionV>
            <wp:extent cx="1268095" cy="887730"/>
            <wp:effectExtent l="0" t="0" r="8255" b="0"/>
            <wp:wrapNone/>
            <wp:docPr id="3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
                    <pic:cNvPicPr>
                      <a:picLocks noChangeAspect="1" noChangeArrowheads="1"/>
                    </pic:cNvPicPr>
                  </pic:nvPicPr>
                  <pic:blipFill>
                    <a:blip r:embed="rId18"/>
                    <a:stretch>
                      <a:fillRect/>
                    </a:stretch>
                  </pic:blipFill>
                  <pic:spPr>
                    <a:xfrm>
                      <a:off x="0" y="0"/>
                      <a:ext cx="1268095" cy="887730"/>
                    </a:xfrm>
                    <a:prstGeom prst="rect">
                      <a:avLst/>
                    </a:prstGeom>
                    <a:noFill/>
                  </pic:spPr>
                </pic:pic>
              </a:graphicData>
            </a:graphic>
          </wp:anchor>
        </w:drawing>
      </w:r>
      <w:r>
        <w:drawing>
          <wp:anchor distT="0" distB="0" distL="0" distR="0" simplePos="0" relativeHeight="251662336" behindDoc="0" locked="0" layoutInCell="1" allowOverlap="1">
            <wp:simplePos x="0" y="0"/>
            <wp:positionH relativeFrom="column">
              <wp:posOffset>784225</wp:posOffset>
            </wp:positionH>
            <wp:positionV relativeFrom="paragraph">
              <wp:posOffset>168275</wp:posOffset>
            </wp:positionV>
            <wp:extent cx="1086485" cy="956310"/>
            <wp:effectExtent l="0" t="0" r="18415" b="15240"/>
            <wp:wrapNone/>
            <wp:docPr id="3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
                    <pic:cNvPicPr>
                      <a:picLocks noChangeAspect="1" noChangeArrowheads="1"/>
                    </pic:cNvPicPr>
                  </pic:nvPicPr>
                  <pic:blipFill>
                    <a:blip r:embed="rId19"/>
                    <a:stretch>
                      <a:fillRect/>
                    </a:stretch>
                  </pic:blipFill>
                  <pic:spPr>
                    <a:xfrm>
                      <a:off x="0" y="0"/>
                      <a:ext cx="1086485" cy="956310"/>
                    </a:xfrm>
                    <a:prstGeom prst="rect">
                      <a:avLst/>
                    </a:prstGeom>
                    <a:noFill/>
                  </pic:spPr>
                </pic:pic>
              </a:graphicData>
            </a:graphic>
          </wp:anchor>
        </w:drawing>
      </w:r>
    </w:p>
    <w:p>
      <w:pPr>
        <w:pStyle w:val="211"/>
        <w:widowControl/>
        <w:numPr>
          <w:ilvl w:val="0"/>
          <w:numId w:val="0"/>
        </w:numPr>
        <w:suppressAutoHyphens/>
        <w:ind w:left="17" w:firstLine="0"/>
        <w:jc w:val="left"/>
      </w:pPr>
      <w:r>
        <mc:AlternateContent>
          <mc:Choice Requires="wps">
            <w:drawing>
              <wp:anchor distT="0" distB="0" distL="0" distR="0" simplePos="0" relativeHeight="251662336" behindDoc="0" locked="0" layoutInCell="1" allowOverlap="1">
                <wp:simplePos x="0" y="0"/>
                <wp:positionH relativeFrom="column">
                  <wp:posOffset>1677670</wp:posOffset>
                </wp:positionH>
                <wp:positionV relativeFrom="paragraph">
                  <wp:posOffset>762635</wp:posOffset>
                </wp:positionV>
                <wp:extent cx="728980" cy="1205865"/>
                <wp:effectExtent l="0" t="0" r="13970" b="13335"/>
                <wp:wrapNone/>
                <wp:docPr id="37" name="Line 1"/>
                <wp:cNvGraphicFramePr/>
                <a:graphic xmlns:a="http://schemas.openxmlformats.org/drawingml/2006/main">
                  <a:graphicData uri="http://schemas.microsoft.com/office/word/2010/wordprocessingShape">
                    <wps:wsp>
                      <wps:cNvCnPr/>
                      <wps:spPr>
                        <a:xfrm flipH="1" flipV="1">
                          <a:off x="0" y="0"/>
                          <a:ext cx="729000" cy="1206000"/>
                        </a:xfrm>
                        <a:prstGeom prst="line">
                          <a:avLst/>
                        </a:prstGeom>
                        <a:ln w="0">
                          <a:solidFill>
                            <a:srgbClr val="3465A4"/>
                          </a:solidFill>
                          <a:tailEnd type="triangle" w="med" len="med"/>
                        </a:ln>
                      </wps:spPr>
                      <wps:style>
                        <a:lnRef idx="0">
                          <a:srgbClr val="FFFFFF"/>
                        </a:lnRef>
                        <a:fillRef idx="0">
                          <a:srgbClr val="FFFFFF"/>
                        </a:fillRef>
                        <a:effectRef idx="0">
                          <a:srgbClr val="FFFFFF"/>
                        </a:effectRef>
                        <a:fontRef idx="minor"/>
                      </wps:style>
                      <wps:bodyPr/>
                    </wps:wsp>
                  </a:graphicData>
                </a:graphic>
              </wp:anchor>
            </w:drawing>
          </mc:Choice>
          <mc:Fallback>
            <w:pict>
              <v:line id="Line 1" o:spid="_x0000_s1026" o:spt="20" style="position:absolute;left:0pt;flip:x y;margin-left:132.1pt;margin-top:60.05pt;height:94.95pt;width:57.4pt;z-index:251662336;mso-width-relative:page;mso-height-relative:page;" filled="f" stroked="t" coordsize="21600,21600" o:gfxdata="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">
                <v:fill on="f" focussize="0,0"/>
                <v:stroke weight="0pt" color="#3465A4" joinstyle="round" endarrow="block"/>
                <v:imagedata o:title=""/>
                <o:lock v:ext="edit" aspectratio="f"/>
              </v:line>
            </w:pict>
          </mc:Fallback>
        </mc:AlternateContent>
      </w:r>
      <w:r>
        <mc:AlternateContent>
          <mc:Choice Requires="wps">
            <w:drawing>
              <wp:anchor distT="0" distB="0" distL="0" distR="0" simplePos="0" relativeHeight="251662336" behindDoc="0" locked="0" layoutInCell="1" allowOverlap="1">
                <wp:simplePos x="0" y="0"/>
                <wp:positionH relativeFrom="column">
                  <wp:posOffset>3923030</wp:posOffset>
                </wp:positionH>
                <wp:positionV relativeFrom="paragraph">
                  <wp:posOffset>578485</wp:posOffset>
                </wp:positionV>
                <wp:extent cx="960755" cy="1390015"/>
                <wp:effectExtent l="3810" t="0" r="6985" b="19685"/>
                <wp:wrapNone/>
                <wp:docPr id="38" name="Line 2"/>
                <wp:cNvGraphicFramePr/>
                <a:graphic xmlns:a="http://schemas.openxmlformats.org/drawingml/2006/main">
                  <a:graphicData uri="http://schemas.microsoft.com/office/word/2010/wordprocessingShape">
                    <wps:wsp>
                      <wps:cNvCnPr/>
                      <wps:spPr>
                        <a:xfrm flipV="1">
                          <a:off x="0" y="0"/>
                          <a:ext cx="960840" cy="1389960"/>
                        </a:xfrm>
                        <a:prstGeom prst="line">
                          <a:avLst/>
                        </a:prstGeom>
                        <a:ln w="0">
                          <a:solidFill>
                            <a:srgbClr val="3465A4"/>
                          </a:solidFill>
                          <a:tailEnd type="triangle" w="med" len="med"/>
                        </a:ln>
                      </wps:spPr>
                      <wps:style>
                        <a:lnRef idx="0">
                          <a:srgbClr val="FFFFFF"/>
                        </a:lnRef>
                        <a:fillRef idx="0">
                          <a:srgbClr val="FFFFFF"/>
                        </a:fillRef>
                        <a:effectRef idx="0">
                          <a:srgbClr val="FFFFFF"/>
                        </a:effectRef>
                        <a:fontRef idx="minor"/>
                      </wps:style>
                      <wps:bodyPr/>
                    </wps:wsp>
                  </a:graphicData>
                </a:graphic>
              </wp:anchor>
            </w:drawing>
          </mc:Choice>
          <mc:Fallback>
            <w:pict>
              <v:line id="Line 2" o:spid="_x0000_s1026" o:spt="20" style="position:absolute;left:0pt;flip:y;margin-left:308.9pt;margin-top:45.55pt;height:109.45pt;width:75.65pt;z-index:251662336;mso-width-relative:page;mso-height-relative:page;" filled="f" stroked="t" coordsize="21600,21600" o:gfxdata="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">
                <v:fill on="f" focussize="0,0"/>
                <v:stroke weight="0pt" color="#3465A4" joinstyle="round" endarrow="block"/>
                <v:imagedata o:title=""/>
                <o:lock v:ext="edit" aspectratio="f"/>
              </v:line>
            </w:pict>
          </mc:Fallback>
        </mc:AlternateContent>
      </w:r>
      <w:r>
        <mc:AlternateContent>
          <mc:Choice Requires="wps">
            <w:drawing>
              <wp:anchor distT="0" distB="0" distL="0" distR="0" simplePos="0" relativeHeight="251662336" behindDoc="0" locked="0" layoutInCell="0" allowOverlap="1">
                <wp:simplePos x="0" y="0"/>
                <wp:positionH relativeFrom="column">
                  <wp:posOffset>1116965</wp:posOffset>
                </wp:positionH>
                <wp:positionV relativeFrom="paragraph">
                  <wp:posOffset>6151245</wp:posOffset>
                </wp:positionV>
                <wp:extent cx="978535" cy="876935"/>
                <wp:effectExtent l="0" t="0" r="0" b="0"/>
                <wp:wrapThrough wrapText="bothSides">
                  <wp:wrapPolygon>
                    <wp:start x="0" y="0"/>
                    <wp:lineTo x="21600" y="0"/>
                    <wp:lineTo x="21600" y="21600"/>
                    <wp:lineTo x="0" y="21600"/>
                    <wp:lineTo x="0" y="0"/>
                  </wp:wrapPolygon>
                </wp:wrapThrough>
                <wp:docPr id="39" name="Text Frame 4"/>
                <wp:cNvGraphicFramePr/>
                <a:graphic xmlns:a="http://schemas.openxmlformats.org/drawingml/2006/main">
                  <a:graphicData uri="http://schemas.microsoft.com/office/word/2010/wordprocessingShape">
                    <wps:wsp>
                      <wps:cNvSpPr txBox="1"/>
                      <wps:spPr>
                        <a:xfrm>
                          <a:off x="0" y="0"/>
                          <a:ext cx="978480" cy="876960"/>
                        </a:xfrm>
                        <a:prstGeom prst="rect">
                          <a:avLst/>
                        </a:prstGeom>
                        <a:noFill/>
                        <a:ln w="0">
                          <a:noFill/>
                        </a:ln>
                      </wps:spPr>
                      <wps:txbx>
                        <w:txbxContent>
                          <w:p>
                            <w:pPr>
                              <w:jc w:val="left"/>
                            </w:pPr>
                            <w:r>
                              <w:rPr>
                                <w:b/>
                                <w:bCs/>
                              </w:rPr>
                              <w:t>Servo motor 1:</w:t>
                            </w:r>
                          </w:p>
                          <w:p>
                            <w:pPr>
                              <w:jc w:val="left"/>
                            </w:pPr>
                            <w:r>
                              <w:t>For controlling rotating compartment storage</w:t>
                            </w:r>
                          </w:p>
                        </w:txbxContent>
                      </wps:txbx>
                      <wps:bodyPr wrap="square" lIns="0" tIns="0" rIns="0" bIns="0" anchor="t">
                        <a:noAutofit/>
                      </wps:bodyPr>
                    </wps:wsp>
                  </a:graphicData>
                </a:graphic>
              </wp:anchor>
            </w:drawing>
          </mc:Choice>
          <mc:Fallback>
            <w:pict>
              <v:shape id="Text Frame 4" o:spid="_x0000_s1026" o:spt="202" type="#_x0000_t202" style="position:absolute;left:0pt;margin-left:87.95pt;margin-top:484.35pt;height:69.05pt;width:77.05pt;mso-wrap-distance-left:0pt;mso-wrap-distance-right:0pt;z-index:251662336;mso-width-relative:page;mso-height-relative:page;" filled="f" stroked="f" coordsize="21600,21600" wrapcoords="0 0 21600 0 21600 21600 0 21600 0 0" o:allowincell="f" o:gfxdata="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">
                <v:fill on="f" focussize="0,0"/>
                <v:stroke on="f" weight="0pt"/>
                <v:imagedata o:title=""/>
                <o:lock v:ext="edit" aspectratio="f"/>
                <v:textbox inset="0mm,0mm,0mm,0mm">
                  <w:txbxContent>
                    <w:p>
                      <w:pPr>
                        <w:jc w:val="left"/>
                      </w:pPr>
                      <w:r>
                        <w:rPr>
                          <w:b/>
                          <w:bCs/>
                        </w:rPr>
                        <w:t>Servo motor 1:</w:t>
                      </w:r>
                    </w:p>
                    <w:p>
                      <w:pPr>
                        <w:jc w:val="left"/>
                      </w:pPr>
                      <w:r>
                        <w:t>For controlling rotating compartment storage</w:t>
                      </w:r>
                    </w:p>
                  </w:txbxContent>
                </v:textbox>
                <w10:wrap type="through"/>
              </v:shape>
            </w:pict>
          </mc:Fallback>
        </mc:AlternateContent>
      </w:r>
      <w:r>
        <mc:AlternateContent>
          <mc:Choice Requires="wps">
            <w:drawing>
              <wp:anchor distT="0" distB="0" distL="0" distR="0" simplePos="0" relativeHeight="251662336" behindDoc="0" locked="0" layoutInCell="1" allowOverlap="1">
                <wp:simplePos x="0" y="0"/>
                <wp:positionH relativeFrom="column">
                  <wp:posOffset>3119755</wp:posOffset>
                </wp:positionH>
                <wp:positionV relativeFrom="paragraph">
                  <wp:posOffset>3291840</wp:posOffset>
                </wp:positionV>
                <wp:extent cx="0" cy="676910"/>
                <wp:effectExtent l="38100" t="0" r="38100" b="8890"/>
                <wp:wrapNone/>
                <wp:docPr id="40" name="Line 3"/>
                <wp:cNvGraphicFramePr/>
                <a:graphic xmlns:a="http://schemas.openxmlformats.org/drawingml/2006/main">
                  <a:graphicData uri="http://schemas.microsoft.com/office/word/2010/wordprocessingShape">
                    <wps:wsp>
                      <wps:cNvCnPr/>
                      <wps:spPr>
                        <a:xfrm>
                          <a:off x="0" y="0"/>
                          <a:ext cx="0" cy="676800"/>
                        </a:xfrm>
                        <a:prstGeom prst="line">
                          <a:avLst/>
                        </a:prstGeom>
                        <a:ln w="0">
                          <a:solidFill>
                            <a:srgbClr val="3465A4"/>
                          </a:solidFill>
                          <a:tailEnd type="triangle" w="med" len="med"/>
                        </a:ln>
                      </wps:spPr>
                      <wps:style>
                        <a:lnRef idx="0">
                          <a:srgbClr val="FFFFFF"/>
                        </a:lnRef>
                        <a:fillRef idx="0">
                          <a:srgbClr val="FFFFFF"/>
                        </a:fillRef>
                        <a:effectRef idx="0">
                          <a:srgbClr val="FFFFFF"/>
                        </a:effectRef>
                        <a:fontRef idx="minor"/>
                      </wps:style>
                      <wps:bodyPr/>
                    </wps:wsp>
                  </a:graphicData>
                </a:graphic>
              </wp:anchor>
            </w:drawing>
          </mc:Choice>
          <mc:Fallback>
            <w:pict>
              <v:line id="Line 3" o:spid="_x0000_s1026" o:spt="20" style="position:absolute;left:0pt;margin-left:245.65pt;margin-top:259.2pt;height:53.3pt;width:0pt;z-index:251662336;mso-width-relative:page;mso-height-relative:page;" filled="f" stroked="t" coordsize="21600,21600" o:gfxdata="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">
                <v:fill on="f" focussize="0,0"/>
                <v:stroke weight="0pt" color="#3465A4" joinstyle="round" endarrow="block"/>
                <v:imagedata o:title=""/>
                <o:lock v:ext="edit" aspectratio="f"/>
              </v:line>
            </w:pict>
          </mc:Fallback>
        </mc:AlternateContent>
      </w:r>
      <w:r>
        <mc:AlternateContent>
          <mc:Choice Requires="wps">
            <w:drawing>
              <wp:anchor distT="0" distB="0" distL="0" distR="0" simplePos="0" relativeHeight="251662336" behindDoc="0" locked="0" layoutInCell="1" allowOverlap="1">
                <wp:simplePos x="0" y="0"/>
                <wp:positionH relativeFrom="column">
                  <wp:posOffset>1583055</wp:posOffset>
                </wp:positionH>
                <wp:positionV relativeFrom="paragraph">
                  <wp:posOffset>4193540</wp:posOffset>
                </wp:positionV>
                <wp:extent cx="1169670" cy="1021080"/>
                <wp:effectExtent l="0" t="3810" r="11430" b="3810"/>
                <wp:wrapNone/>
                <wp:docPr id="8" name="Line 4"/>
                <wp:cNvGraphicFramePr/>
                <a:graphic xmlns:a="http://schemas.openxmlformats.org/drawingml/2006/main">
                  <a:graphicData uri="http://schemas.microsoft.com/office/word/2010/wordprocessingShape">
                    <wps:wsp>
                      <wps:cNvCnPr/>
                      <wps:spPr>
                        <a:xfrm flipH="1">
                          <a:off x="0" y="0"/>
                          <a:ext cx="1169640" cy="1020960"/>
                        </a:xfrm>
                        <a:prstGeom prst="line">
                          <a:avLst/>
                        </a:prstGeom>
                        <a:ln w="0">
                          <a:solidFill>
                            <a:srgbClr val="3465A4"/>
                          </a:solidFill>
                          <a:tailEnd type="triangle" w="med" len="med"/>
                        </a:ln>
                      </wps:spPr>
                      <wps:style>
                        <a:lnRef idx="0">
                          <a:srgbClr val="FFFFFF"/>
                        </a:lnRef>
                        <a:fillRef idx="0">
                          <a:srgbClr val="FFFFFF"/>
                        </a:fillRef>
                        <a:effectRef idx="0">
                          <a:srgbClr val="FFFFFF"/>
                        </a:effectRef>
                        <a:fontRef idx="minor"/>
                      </wps:style>
                      <wps:bodyPr/>
                    </wps:wsp>
                  </a:graphicData>
                </a:graphic>
              </wp:anchor>
            </w:drawing>
          </mc:Choice>
          <mc:Fallback>
            <w:pict>
              <v:line id="Line 4" o:spid="_x0000_s1026" o:spt="20" style="position:absolute;left:0pt;flip:x;margin-left:124.65pt;margin-top:330.2pt;height:80.4pt;width:92.1pt;z-index:251662336;mso-width-relative:page;mso-height-relative:page;" filled="f" stroked="t" coordsize="21600,21600" o:gfxdata="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">
                <v:fill on="f" focussize="0,0"/>
                <v:stroke weight="0pt" color="#3465A4" joinstyle="round" endarrow="block"/>
                <v:imagedata o:title=""/>
                <o:lock v:ext="edit" aspectratio="f"/>
              </v:line>
            </w:pict>
          </mc:Fallback>
        </mc:AlternateContent>
      </w:r>
      <w:r>
        <mc:AlternateContent>
          <mc:Choice Requires="wps">
            <w:drawing>
              <wp:anchor distT="0" distB="0" distL="0" distR="0" simplePos="0" relativeHeight="251662336" behindDoc="0" locked="0" layoutInCell="1" allowOverlap="1">
                <wp:simplePos x="0" y="0"/>
                <wp:positionH relativeFrom="column">
                  <wp:posOffset>3130550</wp:posOffset>
                </wp:positionH>
                <wp:positionV relativeFrom="paragraph">
                  <wp:posOffset>4205605</wp:posOffset>
                </wp:positionV>
                <wp:extent cx="0" cy="1214120"/>
                <wp:effectExtent l="38100" t="0" r="38100" b="5080"/>
                <wp:wrapNone/>
                <wp:docPr id="41" name="Line 5"/>
                <wp:cNvGraphicFramePr/>
                <a:graphic xmlns:a="http://schemas.openxmlformats.org/drawingml/2006/main">
                  <a:graphicData uri="http://schemas.microsoft.com/office/word/2010/wordprocessingShape">
                    <wps:wsp>
                      <wps:cNvCnPr/>
                      <wps:spPr>
                        <a:xfrm>
                          <a:off x="0" y="0"/>
                          <a:ext cx="0" cy="1214280"/>
                        </a:xfrm>
                        <a:prstGeom prst="line">
                          <a:avLst/>
                        </a:prstGeom>
                        <a:ln w="0">
                          <a:solidFill>
                            <a:srgbClr val="3465A4"/>
                          </a:solidFill>
                          <a:tailEnd type="triangle" w="med" len="med"/>
                        </a:ln>
                      </wps:spPr>
                      <wps:style>
                        <a:lnRef idx="0">
                          <a:srgbClr val="FFFFFF"/>
                        </a:lnRef>
                        <a:fillRef idx="0">
                          <a:srgbClr val="FFFFFF"/>
                        </a:fillRef>
                        <a:effectRef idx="0">
                          <a:srgbClr val="FFFFFF"/>
                        </a:effectRef>
                        <a:fontRef idx="minor"/>
                      </wps:style>
                      <wps:bodyPr/>
                    </wps:wsp>
                  </a:graphicData>
                </a:graphic>
              </wp:anchor>
            </w:drawing>
          </mc:Choice>
          <mc:Fallback>
            <w:pict>
              <v:line id="Line 5" o:spid="_x0000_s1026" o:spt="20" style="position:absolute;left:0pt;margin-left:246.5pt;margin-top:331.15pt;height:95.6pt;width:0pt;z-index:251662336;mso-width-relative:page;mso-height-relative:page;" filled="f" stroked="t" coordsize="21600,21600" o:gfxdata="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">
                <v:fill on="f" focussize="0,0"/>
                <v:stroke weight="0pt" color="#3465A4" joinstyle="round" endarrow="block"/>
                <v:imagedata o:title=""/>
                <o:lock v:ext="edit" aspectratio="f"/>
              </v:line>
            </w:pict>
          </mc:Fallback>
        </mc:AlternateContent>
      </w:r>
      <w:r>
        <mc:AlternateContent>
          <mc:Choice Requires="wps">
            <w:drawing>
              <wp:anchor distT="0" distB="0" distL="0" distR="0" simplePos="0" relativeHeight="251662336" behindDoc="0" locked="0" layoutInCell="1" allowOverlap="1">
                <wp:simplePos x="0" y="0"/>
                <wp:positionH relativeFrom="column">
                  <wp:posOffset>3619500</wp:posOffset>
                </wp:positionH>
                <wp:positionV relativeFrom="paragraph">
                  <wp:posOffset>4170680</wp:posOffset>
                </wp:positionV>
                <wp:extent cx="1432560" cy="1085850"/>
                <wp:effectExtent l="3175" t="3810" r="12065" b="15240"/>
                <wp:wrapNone/>
                <wp:docPr id="42" name="Line 6"/>
                <wp:cNvGraphicFramePr/>
                <a:graphic xmlns:a="http://schemas.openxmlformats.org/drawingml/2006/main">
                  <a:graphicData uri="http://schemas.microsoft.com/office/word/2010/wordprocessingShape">
                    <wps:wsp>
                      <wps:cNvCnPr/>
                      <wps:spPr>
                        <a:xfrm>
                          <a:off x="0" y="0"/>
                          <a:ext cx="1432440" cy="1085760"/>
                        </a:xfrm>
                        <a:prstGeom prst="line">
                          <a:avLst/>
                        </a:prstGeom>
                        <a:ln w="0">
                          <a:solidFill>
                            <a:srgbClr val="3465A4"/>
                          </a:solidFill>
                          <a:tailEnd type="triangle" w="med" len="med"/>
                        </a:ln>
                      </wps:spPr>
                      <wps:style>
                        <a:lnRef idx="0">
                          <a:srgbClr val="FFFFFF"/>
                        </a:lnRef>
                        <a:fillRef idx="0">
                          <a:srgbClr val="FFFFFF"/>
                        </a:fillRef>
                        <a:effectRef idx="0">
                          <a:srgbClr val="FFFFFF"/>
                        </a:effectRef>
                        <a:fontRef idx="minor"/>
                      </wps:style>
                      <wps:bodyPr/>
                    </wps:wsp>
                  </a:graphicData>
                </a:graphic>
              </wp:anchor>
            </w:drawing>
          </mc:Choice>
          <mc:Fallback>
            <w:pict>
              <v:line id="Line 6" o:spid="_x0000_s1026" o:spt="20" style="position:absolute;left:0pt;margin-left:285pt;margin-top:328.4pt;height:85.5pt;width:112.8pt;z-index:251662336;mso-width-relative:page;mso-height-relative:page;" filled="f" stroked="t" coordsize="21600,21600" o:gfxdata="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">
                <v:fill on="f" focussize="0,0"/>
                <v:stroke weight="0pt" color="#3465A4" joinstyle="round" endarrow="block"/>
                <v:imagedata o:title=""/>
                <o:lock v:ext="edit" aspectratio="f"/>
              </v:line>
            </w:pict>
          </mc:Fallback>
        </mc:AlternateContent>
      </w:r>
      <w:r>
        <mc:AlternateContent>
          <mc:Choice Requires="wps">
            <w:drawing>
              <wp:anchor distT="0" distB="0" distL="0" distR="0" simplePos="0" relativeHeight="251662336" behindDoc="0" locked="0" layoutInCell="0" allowOverlap="1">
                <wp:simplePos x="0" y="0"/>
                <wp:positionH relativeFrom="column">
                  <wp:posOffset>2655570</wp:posOffset>
                </wp:positionH>
                <wp:positionV relativeFrom="paragraph">
                  <wp:posOffset>6418580</wp:posOffset>
                </wp:positionV>
                <wp:extent cx="978535" cy="876935"/>
                <wp:effectExtent l="0" t="0" r="0" b="0"/>
                <wp:wrapThrough wrapText="bothSides">
                  <wp:wrapPolygon>
                    <wp:start x="0" y="0"/>
                    <wp:lineTo x="21600" y="0"/>
                    <wp:lineTo x="21600" y="21600"/>
                    <wp:lineTo x="0" y="21600"/>
                    <wp:lineTo x="0" y="0"/>
                  </wp:wrapPolygon>
                </wp:wrapThrough>
                <wp:docPr id="43" name="Text Frame 5"/>
                <wp:cNvGraphicFramePr/>
                <a:graphic xmlns:a="http://schemas.openxmlformats.org/drawingml/2006/main">
                  <a:graphicData uri="http://schemas.microsoft.com/office/word/2010/wordprocessingShape">
                    <wps:wsp>
                      <wps:cNvSpPr txBox="1"/>
                      <wps:spPr>
                        <a:xfrm>
                          <a:off x="0" y="0"/>
                          <a:ext cx="978480" cy="876960"/>
                        </a:xfrm>
                        <a:prstGeom prst="rect">
                          <a:avLst/>
                        </a:prstGeom>
                        <a:noFill/>
                        <a:ln w="0">
                          <a:noFill/>
                        </a:ln>
                      </wps:spPr>
                      <wps:txbx>
                        <w:txbxContent>
                          <w:p>
                            <w:pPr>
                              <w:jc w:val="left"/>
                            </w:pPr>
                            <w:r>
                              <w:rPr>
                                <w:b/>
                                <w:bCs/>
                              </w:rPr>
                              <w:t>Servo motor 2:</w:t>
                            </w:r>
                          </w:p>
                          <w:p>
                            <w:pPr>
                              <w:jc w:val="left"/>
                            </w:pPr>
                            <w:r>
                              <w:t>For controlling bin closing and object dropping mechanism</w:t>
                            </w:r>
                          </w:p>
                        </w:txbxContent>
                      </wps:txbx>
                      <wps:bodyPr wrap="square" lIns="0" tIns="0" rIns="0" bIns="0" anchor="t">
                        <a:noAutofit/>
                      </wps:bodyPr>
                    </wps:wsp>
                  </a:graphicData>
                </a:graphic>
              </wp:anchor>
            </w:drawing>
          </mc:Choice>
          <mc:Fallback>
            <w:pict>
              <v:shape id="Text Frame 5" o:spid="_x0000_s1026" o:spt="202" type="#_x0000_t202" style="position:absolute;left:0pt;margin-left:209.1pt;margin-top:505.4pt;height:69.05pt;width:77.05pt;mso-wrap-distance-left:0pt;mso-wrap-distance-right:0pt;z-index:251662336;mso-width-relative:page;mso-height-relative:page;" filled="f" stroked="f" coordsize="21600,21600" wrapcoords="0 0 21600 0 21600 21600 0 21600 0 0" o:allowincell="f" o:gfxdata="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">
                <v:fill on="f" focussize="0,0"/>
                <v:stroke on="f" weight="0pt"/>
                <v:imagedata o:title=""/>
                <o:lock v:ext="edit" aspectratio="f"/>
                <v:textbox inset="0mm,0mm,0mm,0mm">
                  <w:txbxContent>
                    <w:p>
                      <w:pPr>
                        <w:jc w:val="left"/>
                      </w:pPr>
                      <w:r>
                        <w:rPr>
                          <w:b/>
                          <w:bCs/>
                        </w:rPr>
                        <w:t>Servo motor 2:</w:t>
                      </w:r>
                    </w:p>
                    <w:p>
                      <w:pPr>
                        <w:jc w:val="left"/>
                      </w:pPr>
                      <w:r>
                        <w:t>For controlling bin closing and object dropping mechanism</w:t>
                      </w:r>
                    </w:p>
                  </w:txbxContent>
                </v:textbox>
                <w10:wrap type="through"/>
              </v:shape>
            </w:pict>
          </mc:Fallback>
        </mc:AlternateContent>
      </w:r>
      <w:r>
        <mc:AlternateContent>
          <mc:Choice Requires="wps">
            <w:drawing>
              <wp:anchor distT="0" distB="0" distL="0" distR="0" simplePos="0" relativeHeight="251662336" behindDoc="0" locked="0" layoutInCell="0" allowOverlap="1">
                <wp:simplePos x="0" y="0"/>
                <wp:positionH relativeFrom="column">
                  <wp:posOffset>4551045</wp:posOffset>
                </wp:positionH>
                <wp:positionV relativeFrom="paragraph">
                  <wp:posOffset>6149340</wp:posOffset>
                </wp:positionV>
                <wp:extent cx="978535" cy="876935"/>
                <wp:effectExtent l="0" t="0" r="0" b="0"/>
                <wp:wrapThrough wrapText="bothSides">
                  <wp:wrapPolygon>
                    <wp:start x="0" y="0"/>
                    <wp:lineTo x="21600" y="0"/>
                    <wp:lineTo x="21600" y="21600"/>
                    <wp:lineTo x="0" y="21600"/>
                    <wp:lineTo x="0" y="0"/>
                  </wp:wrapPolygon>
                </wp:wrapThrough>
                <wp:docPr id="44" name="Text Frame 6"/>
                <wp:cNvGraphicFramePr/>
                <a:graphic xmlns:a="http://schemas.openxmlformats.org/drawingml/2006/main">
                  <a:graphicData uri="http://schemas.microsoft.com/office/word/2010/wordprocessingShape">
                    <wps:wsp>
                      <wps:cNvSpPr txBox="1"/>
                      <wps:spPr>
                        <a:xfrm>
                          <a:off x="0" y="0"/>
                          <a:ext cx="978480" cy="876960"/>
                        </a:xfrm>
                        <a:prstGeom prst="rect">
                          <a:avLst/>
                        </a:prstGeom>
                        <a:noFill/>
                        <a:ln w="0">
                          <a:noFill/>
                        </a:ln>
                      </wps:spPr>
                      <wps:txbx>
                        <w:txbxContent>
                          <w:p>
                            <w:pPr>
                              <w:jc w:val="left"/>
                            </w:pPr>
                            <w:r>
                              <w:rPr>
                                <w:b/>
                                <w:bCs/>
                              </w:rPr>
                              <w:t>Servo motor 3:</w:t>
                            </w:r>
                          </w:p>
                          <w:p>
                            <w:pPr>
                              <w:jc w:val="left"/>
                            </w:pPr>
                            <w:r>
                              <w:t>For controlling coin dispenser for reward-based system</w:t>
                            </w:r>
                          </w:p>
                        </w:txbxContent>
                      </wps:txbx>
                      <wps:bodyPr wrap="square" lIns="0" tIns="0" rIns="0" bIns="0" anchor="t">
                        <a:noAutofit/>
                      </wps:bodyPr>
                    </wps:wsp>
                  </a:graphicData>
                </a:graphic>
              </wp:anchor>
            </w:drawing>
          </mc:Choice>
          <mc:Fallback>
            <w:pict>
              <v:shape id="Text Frame 6" o:spid="_x0000_s1026" o:spt="202" type="#_x0000_t202" style="position:absolute;left:0pt;margin-left:358.35pt;margin-top:484.2pt;height:69.05pt;width:77.05pt;mso-wrap-distance-left:0pt;mso-wrap-distance-right:0pt;z-index:251662336;mso-width-relative:page;mso-height-relative:page;" filled="f" stroked="f" coordsize="21600,21600" wrapcoords="0 0 21600 0 21600 21600 0 21600 0 0" o:allowincell="f" o:gfxdata="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">
                <v:fill on="f" focussize="0,0"/>
                <v:stroke on="f" weight="0pt"/>
                <v:imagedata o:title=""/>
                <o:lock v:ext="edit" aspectratio="f"/>
                <v:textbox inset="0mm,0mm,0mm,0mm">
                  <w:txbxContent>
                    <w:p>
                      <w:pPr>
                        <w:jc w:val="left"/>
                      </w:pPr>
                      <w:r>
                        <w:rPr>
                          <w:b/>
                          <w:bCs/>
                        </w:rPr>
                        <w:t>Servo motor 3:</w:t>
                      </w:r>
                    </w:p>
                    <w:p>
                      <w:pPr>
                        <w:jc w:val="left"/>
                      </w:pPr>
                      <w:r>
                        <w:t>For controlling coin dispenser for reward-based system</w:t>
                      </w:r>
                    </w:p>
                  </w:txbxContent>
                </v:textbox>
                <w10:wrap type="through"/>
              </v:shape>
            </w:pict>
          </mc:Fallback>
        </mc:AlternateContent>
      </w:r>
      <w:r>
        <mc:AlternateContent>
          <mc:Choice Requires="wps">
            <w:drawing>
              <wp:anchor distT="0" distB="0" distL="0" distR="0" simplePos="0" relativeHeight="251662336" behindDoc="0" locked="0" layoutInCell="0" allowOverlap="1">
                <wp:simplePos x="0" y="0"/>
                <wp:positionH relativeFrom="column">
                  <wp:posOffset>2752725</wp:posOffset>
                </wp:positionH>
                <wp:positionV relativeFrom="paragraph">
                  <wp:posOffset>3973195</wp:posOffset>
                </wp:positionV>
                <wp:extent cx="784225" cy="220345"/>
                <wp:effectExtent l="0" t="0" r="0" b="0"/>
                <wp:wrapThrough wrapText="bothSides">
                  <wp:wrapPolygon>
                    <wp:start x="0" y="0"/>
                    <wp:lineTo x="21600" y="0"/>
                    <wp:lineTo x="21600" y="21600"/>
                    <wp:lineTo x="0" y="21600"/>
                    <wp:lineTo x="0" y="0"/>
                  </wp:wrapPolygon>
                </wp:wrapThrough>
                <wp:docPr id="45" name="Text Frame 2"/>
                <wp:cNvGraphicFramePr/>
                <a:graphic xmlns:a="http://schemas.openxmlformats.org/drawingml/2006/main">
                  <a:graphicData uri="http://schemas.microsoft.com/office/word/2010/wordprocessingShape">
                    <wps:wsp>
                      <wps:cNvSpPr txBox="1"/>
                      <wps:spPr>
                        <a:xfrm>
                          <a:off x="0" y="0"/>
                          <a:ext cx="784080" cy="220320"/>
                        </a:xfrm>
                        <a:prstGeom prst="rect">
                          <a:avLst/>
                        </a:prstGeom>
                        <a:noFill/>
                        <a:ln w="0">
                          <a:noFill/>
                        </a:ln>
                      </wps:spPr>
                      <wps:txbx>
                        <w:txbxContent>
                          <w:p>
                            <w:pPr>
                              <w:jc w:val="center"/>
                            </w:pPr>
                            <w:r>
                              <w:rPr>
                                <w:sz w:val="24"/>
                              </w:rPr>
                              <w:t>Actuators</w:t>
                            </w:r>
                          </w:p>
                        </w:txbxContent>
                      </wps:txbx>
                      <wps:bodyPr wrap="square" lIns="0" tIns="0" rIns="0" bIns="0" anchor="t">
                        <a:noAutofit/>
                      </wps:bodyPr>
                    </wps:wsp>
                  </a:graphicData>
                </a:graphic>
              </wp:anchor>
            </w:drawing>
          </mc:Choice>
          <mc:Fallback>
            <w:pict>
              <v:shape id="Text Frame 2" o:spid="_x0000_s1026" o:spt="202" type="#_x0000_t202" style="position:absolute;left:0pt;margin-left:216.75pt;margin-top:312.85pt;height:17.35pt;width:61.75pt;mso-wrap-distance-left:0pt;mso-wrap-distance-right:0pt;z-index:251662336;mso-width-relative:page;mso-height-relative:page;" filled="f" stroked="f" coordsize="21600,21600" wrapcoords="0 0 21600 0 21600 21600 0 21600 0 0" o:allowincell="f" o:gfxdata="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">
                <v:fill on="f" focussize="0,0"/>
                <v:stroke on="f" weight="0pt"/>
                <v:imagedata o:title=""/>
                <o:lock v:ext="edit" aspectratio="f"/>
                <v:textbox inset="0mm,0mm,0mm,0mm">
                  <w:txbxContent>
                    <w:p>
                      <w:pPr>
                        <w:jc w:val="center"/>
                      </w:pPr>
                      <w:r>
                        <w:rPr>
                          <w:sz w:val="24"/>
                        </w:rPr>
                        <w:t>Actuators</w:t>
                      </w:r>
                    </w:p>
                  </w:txbxContent>
                </v:textbox>
                <w10:wrap type="through"/>
              </v:shape>
            </w:pict>
          </mc:Fallback>
        </mc:AlternateContent>
      </w:r>
      <w:r>
        <mc:AlternateContent>
          <mc:Choice Requires="wps">
            <w:drawing>
              <wp:anchor distT="0" distB="0" distL="0" distR="0" simplePos="0" relativeHeight="251662336" behindDoc="0" locked="0" layoutInCell="0" allowOverlap="1">
                <wp:simplePos x="0" y="0"/>
                <wp:positionH relativeFrom="column">
                  <wp:posOffset>595630</wp:posOffset>
                </wp:positionH>
                <wp:positionV relativeFrom="paragraph">
                  <wp:posOffset>762635</wp:posOffset>
                </wp:positionV>
                <wp:extent cx="1219200" cy="701675"/>
                <wp:effectExtent l="0" t="0" r="0" b="0"/>
                <wp:wrapThrough wrapText="bothSides">
                  <wp:wrapPolygon>
                    <wp:start x="0" y="0"/>
                    <wp:lineTo x="21600" y="0"/>
                    <wp:lineTo x="21600" y="21600"/>
                    <wp:lineTo x="0" y="21600"/>
                    <wp:lineTo x="0" y="0"/>
                  </wp:wrapPolygon>
                </wp:wrapThrough>
                <wp:docPr id="14" name="Text Frame 1"/>
                <wp:cNvGraphicFramePr/>
                <a:graphic xmlns:a="http://schemas.openxmlformats.org/drawingml/2006/main">
                  <a:graphicData uri="http://schemas.microsoft.com/office/word/2010/wordprocessingShape">
                    <wps:wsp>
                      <wps:cNvSpPr txBox="1"/>
                      <wps:spPr>
                        <a:xfrm>
                          <a:off x="0" y="0"/>
                          <a:ext cx="1219320" cy="701640"/>
                        </a:xfrm>
                        <a:prstGeom prst="rect">
                          <a:avLst/>
                        </a:prstGeom>
                        <a:noFill/>
                        <a:ln w="0">
                          <a:noFill/>
                        </a:ln>
                      </wps:spPr>
                      <wps:txbx>
                        <w:txbxContent>
                          <w:p>
                            <w:pPr>
                              <w:jc w:val="left"/>
                            </w:pPr>
                            <w:r>
                              <w:rPr>
                                <w:b/>
                                <w:bCs/>
                              </w:rPr>
                              <w:t>Camera module:</w:t>
                            </w:r>
                          </w:p>
                          <w:p>
                            <w:pPr>
                              <w:jc w:val="left"/>
                            </w:pPr>
                            <w:r>
                              <w:t xml:space="preserve">For capturing and detecting objects </w:t>
                            </w:r>
                          </w:p>
                        </w:txbxContent>
                      </wps:txbx>
                      <wps:bodyPr wrap="square" lIns="0" tIns="0" rIns="0" bIns="0" anchor="t">
                        <a:noAutofit/>
                      </wps:bodyPr>
                    </wps:wsp>
                  </a:graphicData>
                </a:graphic>
              </wp:anchor>
            </w:drawing>
          </mc:Choice>
          <mc:Fallback>
            <w:pict>
              <v:shape id="Text Frame 1" o:spid="_x0000_s1026" o:spt="202" type="#_x0000_t202" style="position:absolute;left:0pt;margin-left:46.9pt;margin-top:60.05pt;height:55.25pt;width:96pt;mso-wrap-distance-left:0pt;mso-wrap-distance-right:0pt;z-index:251662336;mso-width-relative:page;mso-height-relative:page;" filled="f" stroked="f" coordsize="21600,21600" wrapcoords="0 0 21600 0 21600 21600 0 21600 0 0" o:allowincell="f" o:gfxdata="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">
                <v:fill on="f" focussize="0,0"/>
                <v:stroke on="f" weight="0pt"/>
                <v:imagedata o:title=""/>
                <o:lock v:ext="edit" aspectratio="f"/>
                <v:textbox inset="0mm,0mm,0mm,0mm">
                  <w:txbxContent>
                    <w:p>
                      <w:pPr>
                        <w:jc w:val="left"/>
                      </w:pPr>
                      <w:r>
                        <w:rPr>
                          <w:b/>
                          <w:bCs/>
                        </w:rPr>
                        <w:t>Camera module:</w:t>
                      </w:r>
                    </w:p>
                    <w:p>
                      <w:pPr>
                        <w:jc w:val="left"/>
                      </w:pPr>
                      <w:r>
                        <w:t xml:space="preserve">For capturing and detecting objects </w:t>
                      </w:r>
                    </w:p>
                  </w:txbxContent>
                </v:textbox>
                <w10:wrap type="through"/>
              </v:shape>
            </w:pict>
          </mc:Fallback>
        </mc:AlternateContent>
      </w:r>
      <w:r>
        <mc:AlternateContent>
          <mc:Choice Requires="wps">
            <w:drawing>
              <wp:anchor distT="0" distB="0" distL="0" distR="0" simplePos="0" relativeHeight="251662336" behindDoc="0" locked="0" layoutInCell="0" allowOverlap="1">
                <wp:simplePos x="0" y="0"/>
                <wp:positionH relativeFrom="column">
                  <wp:posOffset>4883785</wp:posOffset>
                </wp:positionH>
                <wp:positionV relativeFrom="paragraph">
                  <wp:posOffset>626110</wp:posOffset>
                </wp:positionV>
                <wp:extent cx="1243330" cy="701675"/>
                <wp:effectExtent l="0" t="0" r="0" b="0"/>
                <wp:wrapThrough wrapText="bothSides">
                  <wp:wrapPolygon>
                    <wp:start x="0" y="0"/>
                    <wp:lineTo x="21600" y="0"/>
                    <wp:lineTo x="21600" y="21600"/>
                    <wp:lineTo x="0" y="21600"/>
                    <wp:lineTo x="0" y="0"/>
                  </wp:wrapPolygon>
                </wp:wrapThrough>
                <wp:docPr id="15" name="Text Frame 3"/>
                <wp:cNvGraphicFramePr/>
                <a:graphic xmlns:a="http://schemas.openxmlformats.org/drawingml/2006/main">
                  <a:graphicData uri="http://schemas.microsoft.com/office/word/2010/wordprocessingShape">
                    <wps:wsp>
                      <wps:cNvSpPr txBox="1"/>
                      <wps:spPr>
                        <a:xfrm>
                          <a:off x="0" y="0"/>
                          <a:ext cx="1243440" cy="701640"/>
                        </a:xfrm>
                        <a:prstGeom prst="rect">
                          <a:avLst/>
                        </a:prstGeom>
                        <a:noFill/>
                        <a:ln w="0">
                          <a:noFill/>
                        </a:ln>
                      </wps:spPr>
                      <wps:txbx>
                        <w:txbxContent>
                          <w:p>
                            <w:pPr>
                              <w:jc w:val="left"/>
                            </w:pPr>
                            <w:r>
                              <w:rPr>
                                <w:b/>
                                <w:bCs/>
                              </w:rPr>
                              <w:t>Ultrasonic sensor:</w:t>
                            </w:r>
                          </w:p>
                          <w:p>
                            <w:pPr>
                              <w:jc w:val="left"/>
                            </w:pPr>
                            <w:r>
                              <w:t>For detecting when the bin is full</w:t>
                            </w:r>
                          </w:p>
                        </w:txbxContent>
                      </wps:txbx>
                      <wps:bodyPr wrap="square" lIns="0" tIns="0" rIns="0" bIns="0" anchor="t">
                        <a:noAutofit/>
                      </wps:bodyPr>
                    </wps:wsp>
                  </a:graphicData>
                </a:graphic>
              </wp:anchor>
            </w:drawing>
          </mc:Choice>
          <mc:Fallback>
            <w:pict>
              <v:shape id="Text Frame 3" o:spid="_x0000_s1026" o:spt="202" type="#_x0000_t202" style="position:absolute;left:0pt;margin-left:384.55pt;margin-top:49.3pt;height:55.25pt;width:97.9pt;mso-wrap-distance-left:0pt;mso-wrap-distance-right:0pt;z-index:251662336;mso-width-relative:page;mso-height-relative:page;" filled="f" stroked="f" coordsize="21600,21600" wrapcoords="0 0 21600 0 21600 21600 0 21600 0 0" o:allowincell="f" o:gfxdata="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">
                <v:fill on="f" focussize="0,0"/>
                <v:stroke on="f" weight="0pt"/>
                <v:imagedata o:title=""/>
                <o:lock v:ext="edit" aspectratio="f"/>
                <v:textbox inset="0mm,0mm,0mm,0mm">
                  <w:txbxContent>
                    <w:p>
                      <w:pPr>
                        <w:jc w:val="left"/>
                      </w:pPr>
                      <w:r>
                        <w:rPr>
                          <w:b/>
                          <w:bCs/>
                        </w:rPr>
                        <w:t>Ultrasonic sensor:</w:t>
                      </w:r>
                    </w:p>
                    <w:p>
                      <w:pPr>
                        <w:jc w:val="left"/>
                      </w:pPr>
                      <w:r>
                        <w:t>For detecting when the bin is full</w:t>
                      </w:r>
                    </w:p>
                  </w:txbxContent>
                </v:textbox>
                <w10:wrap type="through"/>
              </v:shape>
            </w:pict>
          </mc:Fallback>
        </mc:AlternateContent>
      </w:r>
      <w:r>
        <mc:AlternateContent>
          <mc:Choice Requires="wps">
            <w:drawing>
              <wp:anchor distT="0" distB="0" distL="0" distR="0" simplePos="0" relativeHeight="251662336" behindDoc="0" locked="0" layoutInCell="0" allowOverlap="1">
                <wp:simplePos x="0" y="0"/>
                <wp:positionH relativeFrom="column">
                  <wp:posOffset>4156075</wp:posOffset>
                </wp:positionH>
                <wp:positionV relativeFrom="paragraph">
                  <wp:posOffset>2248535</wp:posOffset>
                </wp:positionV>
                <wp:extent cx="1547495" cy="963295"/>
                <wp:effectExtent l="0" t="0" r="0" b="0"/>
                <wp:wrapThrough wrapText="bothSides">
                  <wp:wrapPolygon>
                    <wp:start x="0" y="0"/>
                    <wp:lineTo x="21600" y="0"/>
                    <wp:lineTo x="21600" y="21600"/>
                    <wp:lineTo x="0" y="21600"/>
                    <wp:lineTo x="0" y="0"/>
                  </wp:wrapPolygon>
                </wp:wrapThrough>
                <wp:docPr id="16" name="Text Frame 7"/>
                <wp:cNvGraphicFramePr/>
                <a:graphic xmlns:a="http://schemas.openxmlformats.org/drawingml/2006/main">
                  <a:graphicData uri="http://schemas.microsoft.com/office/word/2010/wordprocessingShape">
                    <wps:wsp>
                      <wps:cNvSpPr txBox="1"/>
                      <wps:spPr>
                        <a:xfrm>
                          <a:off x="0" y="0"/>
                          <a:ext cx="1547640" cy="963360"/>
                        </a:xfrm>
                        <a:prstGeom prst="rect">
                          <a:avLst/>
                        </a:prstGeom>
                        <a:noFill/>
                        <a:ln w="0">
                          <a:noFill/>
                        </a:ln>
                      </wps:spPr>
                      <wps:txbx>
                        <w:txbxContent>
                          <w:p>
                            <w:pPr>
                              <w:jc w:val="left"/>
                            </w:pPr>
                            <w:r>
                              <w:rPr>
                                <w:b/>
                                <w:bCs/>
                              </w:rPr>
                              <w:t>Microcontroller</w:t>
                            </w:r>
                          </w:p>
                          <w:p>
                            <w:pPr>
                              <w:jc w:val="left"/>
                            </w:pPr>
                            <w:r>
                              <w:t>For controlling all connected components, and responsible for classifying objects</w:t>
                            </w:r>
                          </w:p>
                        </w:txbxContent>
                      </wps:txbx>
                      <wps:bodyPr wrap="square" lIns="0" tIns="0" rIns="0" bIns="0" anchor="t">
                        <a:noAutofit/>
                      </wps:bodyPr>
                    </wps:wsp>
                  </a:graphicData>
                </a:graphic>
              </wp:anchor>
            </w:drawing>
          </mc:Choice>
          <mc:Fallback>
            <w:pict>
              <v:shape id="Text Frame 7" o:spid="_x0000_s1026" o:spt="202" type="#_x0000_t202" style="position:absolute;left:0pt;margin-left:327.25pt;margin-top:177.05pt;height:75.85pt;width:121.85pt;mso-wrap-distance-left:0pt;mso-wrap-distance-right:0pt;z-index:251662336;mso-width-relative:page;mso-height-relative:page;" filled="f" stroked="f" coordsize="21600,21600" wrapcoords="0 0 21600 0 21600 21600 0 21600 0 0" o:allowincell="f" o:gfxdata="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">
                <v:fill on="f" focussize="0,0"/>
                <v:stroke on="f" weight="0pt"/>
                <v:imagedata o:title=""/>
                <o:lock v:ext="edit" aspectratio="f"/>
                <v:textbox inset="0mm,0mm,0mm,0mm">
                  <w:txbxContent>
                    <w:p>
                      <w:pPr>
                        <w:jc w:val="left"/>
                      </w:pPr>
                      <w:r>
                        <w:rPr>
                          <w:b/>
                          <w:bCs/>
                        </w:rPr>
                        <w:t>Microcontroller</w:t>
                      </w:r>
                    </w:p>
                    <w:p>
                      <w:pPr>
                        <w:jc w:val="left"/>
                      </w:pPr>
                      <w:r>
                        <w:t>For controlling all connected components, and responsible for classifying objects</w:t>
                      </w:r>
                    </w:p>
                  </w:txbxContent>
                </v:textbox>
                <w10:wrap type="through"/>
              </v:shape>
            </w:pict>
          </mc:Fallback>
        </mc:AlternateContent>
      </w:r>
      <w:r>
        <mc:AlternateContent>
          <mc:Choice Requires="wps">
            <w:drawing>
              <wp:anchor distT="0" distB="0" distL="0" distR="0" simplePos="0" relativeHeight="251662336" behindDoc="0" locked="0" layoutInCell="0" allowOverlap="1">
                <wp:simplePos x="0" y="0"/>
                <wp:positionH relativeFrom="column">
                  <wp:posOffset>2679700</wp:posOffset>
                </wp:positionH>
                <wp:positionV relativeFrom="paragraph">
                  <wp:posOffset>830580</wp:posOffset>
                </wp:positionV>
                <wp:extent cx="1243330" cy="701675"/>
                <wp:effectExtent l="0" t="0" r="0" b="0"/>
                <wp:wrapThrough wrapText="bothSides">
                  <wp:wrapPolygon>
                    <wp:start x="0" y="0"/>
                    <wp:lineTo x="21600" y="0"/>
                    <wp:lineTo x="21600" y="21600"/>
                    <wp:lineTo x="0" y="21600"/>
                    <wp:lineTo x="0" y="0"/>
                  </wp:wrapPolygon>
                </wp:wrapThrough>
                <wp:docPr id="17" name="Text Frame 8"/>
                <wp:cNvGraphicFramePr/>
                <a:graphic xmlns:a="http://schemas.openxmlformats.org/drawingml/2006/main">
                  <a:graphicData uri="http://schemas.microsoft.com/office/word/2010/wordprocessingShape">
                    <wps:wsp>
                      <wps:cNvSpPr txBox="1"/>
                      <wps:spPr>
                        <a:xfrm>
                          <a:off x="0" y="0"/>
                          <a:ext cx="1243440" cy="701640"/>
                        </a:xfrm>
                        <a:prstGeom prst="rect">
                          <a:avLst/>
                        </a:prstGeom>
                        <a:noFill/>
                        <a:ln w="0">
                          <a:noFill/>
                        </a:ln>
                      </wps:spPr>
                      <wps:txbx>
                        <w:txbxContent>
                          <w:p>
                            <w:pPr>
                              <w:jc w:val="left"/>
                            </w:pPr>
                            <w:r>
                              <w:rPr>
                                <w:b/>
                                <w:bCs/>
                              </w:rPr>
                              <w:t>Power bank:</w:t>
                            </w:r>
                          </w:p>
                          <w:p>
                            <w:pPr>
                              <w:jc w:val="left"/>
                            </w:pPr>
                            <w:r>
                              <w:t>Provides power for the entire system</w:t>
                            </w:r>
                          </w:p>
                        </w:txbxContent>
                      </wps:txbx>
                      <wps:bodyPr wrap="square" lIns="0" tIns="0" rIns="0" bIns="0" anchor="t">
                        <a:noAutofit/>
                      </wps:bodyPr>
                    </wps:wsp>
                  </a:graphicData>
                </a:graphic>
              </wp:anchor>
            </w:drawing>
          </mc:Choice>
          <mc:Fallback>
            <w:pict>
              <v:shape id="Text Frame 8" o:spid="_x0000_s1026" o:spt="202" type="#_x0000_t202" style="position:absolute;left:0pt;margin-left:211pt;margin-top:65.4pt;height:55.25pt;width:97.9pt;mso-wrap-distance-left:0pt;mso-wrap-distance-right:0pt;z-index:251662336;mso-width-relative:page;mso-height-relative:page;" filled="f" stroked="f" coordsize="21600,21600" wrapcoords="0 0 21600 0 21600 21600 0 21600 0 0" o:allowincell="f" o:gfxdata="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">
                <v:fill on="f" focussize="0,0"/>
                <v:stroke on="f" weight="0pt"/>
                <v:imagedata o:title=""/>
                <o:lock v:ext="edit" aspectratio="f"/>
                <v:textbox inset="0mm,0mm,0mm,0mm">
                  <w:txbxContent>
                    <w:p>
                      <w:pPr>
                        <w:jc w:val="left"/>
                      </w:pPr>
                      <w:r>
                        <w:rPr>
                          <w:b/>
                          <w:bCs/>
                        </w:rPr>
                        <w:t>Power bank:</w:t>
                      </w:r>
                    </w:p>
                    <w:p>
                      <w:pPr>
                        <w:jc w:val="left"/>
                      </w:pPr>
                      <w:r>
                        <w:t>Provides power for the entire system</w:t>
                      </w:r>
                    </w:p>
                  </w:txbxContent>
                </v:textbox>
                <w10:wrap type="through"/>
              </v:shape>
            </w:pict>
          </mc:Fallback>
        </mc:AlternateContent>
      </w:r>
      <w:r>
        <mc:AlternateContent>
          <mc:Choice Requires="wps">
            <w:drawing>
              <wp:anchor distT="0" distB="0" distL="0" distR="0" simplePos="0" relativeHeight="251662336" behindDoc="0" locked="0" layoutInCell="1" allowOverlap="1">
                <wp:simplePos x="0" y="0"/>
                <wp:positionH relativeFrom="column">
                  <wp:posOffset>3246755</wp:posOffset>
                </wp:positionH>
                <wp:positionV relativeFrom="paragraph">
                  <wp:posOffset>1387475</wp:posOffset>
                </wp:positionV>
                <wp:extent cx="0" cy="530225"/>
                <wp:effectExtent l="38100" t="0" r="38100" b="3175"/>
                <wp:wrapNone/>
                <wp:docPr id="18" name="Line 7"/>
                <wp:cNvGraphicFramePr/>
                <a:graphic xmlns:a="http://schemas.openxmlformats.org/drawingml/2006/main">
                  <a:graphicData uri="http://schemas.microsoft.com/office/word/2010/wordprocessingShape">
                    <wps:wsp>
                      <wps:cNvCnPr/>
                      <wps:spPr>
                        <a:xfrm>
                          <a:off x="0" y="0"/>
                          <a:ext cx="0" cy="530280"/>
                        </a:xfrm>
                        <a:prstGeom prst="line">
                          <a:avLst/>
                        </a:prstGeom>
                        <a:ln w="0">
                          <a:solidFill>
                            <a:srgbClr val="3465A4"/>
                          </a:solidFill>
                          <a:tailEnd type="triangle" w="med" len="med"/>
                        </a:ln>
                      </wps:spPr>
                      <wps:style>
                        <a:lnRef idx="0">
                          <a:srgbClr val="FFFFFF"/>
                        </a:lnRef>
                        <a:fillRef idx="0">
                          <a:srgbClr val="FFFFFF"/>
                        </a:fillRef>
                        <a:effectRef idx="0">
                          <a:srgbClr val="FFFFFF"/>
                        </a:effectRef>
                        <a:fontRef idx="minor"/>
                      </wps:style>
                      <wps:bodyPr/>
                    </wps:wsp>
                  </a:graphicData>
                </a:graphic>
              </wp:anchor>
            </w:drawing>
          </mc:Choice>
          <mc:Fallback>
            <w:pict>
              <v:line id="Line 7" o:spid="_x0000_s1026" o:spt="20" style="position:absolute;left:0pt;margin-left:255.65pt;margin-top:109.25pt;height:41.75pt;width:0pt;z-index:251662336;mso-width-relative:page;mso-height-relative:page;" filled="f" stroked="t" coordsize="21600,21600" o:gfxdata="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">
                <v:fill on="f" focussize="0,0"/>
                <v:stroke weight="0pt" color="#3465A4" joinstyle="round" endarrow="block"/>
                <v:imagedata o:title=""/>
                <o:lock v:ext="edit" aspectratio="f"/>
              </v:line>
            </w:pict>
          </mc:Fallback>
        </mc:AlternateContent>
      </w:r>
      <w:r>
        <w:drawing>
          <wp:anchor distT="0" distB="0" distL="0" distR="0" simplePos="0" relativeHeight="251662336" behindDoc="0" locked="0" layoutInCell="1" allowOverlap="1">
            <wp:simplePos x="0" y="0"/>
            <wp:positionH relativeFrom="column">
              <wp:posOffset>2203450</wp:posOffset>
            </wp:positionH>
            <wp:positionV relativeFrom="paragraph">
              <wp:posOffset>1968500</wp:posOffset>
            </wp:positionV>
            <wp:extent cx="1953260" cy="1301750"/>
            <wp:effectExtent l="0" t="0" r="8890" b="12700"/>
            <wp:wrapNone/>
            <wp:docPr id="1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pic:cNvPicPr>
                      <a:picLocks noChangeAspect="1" noChangeArrowheads="1"/>
                    </pic:cNvPicPr>
                  </pic:nvPicPr>
                  <pic:blipFill>
                    <a:blip r:embed="rId20"/>
                    <a:stretch>
                      <a:fillRect/>
                    </a:stretch>
                  </pic:blipFill>
                  <pic:spPr>
                    <a:xfrm>
                      <a:off x="0" y="0"/>
                      <a:ext cx="1953260" cy="1301750"/>
                    </a:xfrm>
                    <a:prstGeom prst="rect">
                      <a:avLst/>
                    </a:prstGeom>
                    <a:noFill/>
                  </pic:spPr>
                </pic:pic>
              </a:graphicData>
            </a:graphic>
          </wp:anchor>
        </w:drawing>
      </w:r>
      <w:r>
        <w:drawing>
          <wp:anchor distT="0" distB="0" distL="0" distR="0" simplePos="0" relativeHeight="251662336" behindDoc="0" locked="0" layoutInCell="1" allowOverlap="1">
            <wp:simplePos x="0" y="0"/>
            <wp:positionH relativeFrom="column">
              <wp:posOffset>1062355</wp:posOffset>
            </wp:positionH>
            <wp:positionV relativeFrom="paragraph">
              <wp:posOffset>5214620</wp:posOffset>
            </wp:positionV>
            <wp:extent cx="937260" cy="937260"/>
            <wp:effectExtent l="0" t="0" r="0" b="0"/>
            <wp:wrapNone/>
            <wp:docPr id="20" name="Image4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Copy 1"/>
                    <pic:cNvPicPr>
                      <a:picLocks noChangeAspect="1" noChangeArrowheads="1"/>
                    </pic:cNvPicPr>
                  </pic:nvPicPr>
                  <pic:blipFill>
                    <a:blip r:embed="rId21"/>
                    <a:stretch>
                      <a:fillRect/>
                    </a:stretch>
                  </pic:blipFill>
                  <pic:spPr>
                    <a:xfrm>
                      <a:off x="0" y="0"/>
                      <a:ext cx="937260" cy="937260"/>
                    </a:xfrm>
                    <a:prstGeom prst="rect">
                      <a:avLst/>
                    </a:prstGeom>
                    <a:noFill/>
                  </pic:spPr>
                </pic:pic>
              </a:graphicData>
            </a:graphic>
          </wp:anchor>
        </w:drawing>
      </w:r>
      <w:r>
        <w:drawing>
          <wp:anchor distT="0" distB="0" distL="0" distR="0" simplePos="0" relativeHeight="251662336" behindDoc="0" locked="0" layoutInCell="1" allowOverlap="1">
            <wp:simplePos x="0" y="0"/>
            <wp:positionH relativeFrom="column">
              <wp:posOffset>2658110</wp:posOffset>
            </wp:positionH>
            <wp:positionV relativeFrom="paragraph">
              <wp:posOffset>5419725</wp:posOffset>
            </wp:positionV>
            <wp:extent cx="937260" cy="937260"/>
            <wp:effectExtent l="0" t="0" r="0" b="0"/>
            <wp:wrapNone/>
            <wp:docPr id="21" name="Image4 Copy 1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Copy 1 Copy 1"/>
                    <pic:cNvPicPr>
                      <a:picLocks noChangeAspect="1" noChangeArrowheads="1"/>
                    </pic:cNvPicPr>
                  </pic:nvPicPr>
                  <pic:blipFill>
                    <a:blip r:embed="rId21"/>
                    <a:stretch>
                      <a:fillRect/>
                    </a:stretch>
                  </pic:blipFill>
                  <pic:spPr>
                    <a:xfrm>
                      <a:off x="0" y="0"/>
                      <a:ext cx="937260" cy="937260"/>
                    </a:xfrm>
                    <a:prstGeom prst="rect">
                      <a:avLst/>
                    </a:prstGeom>
                    <a:noFill/>
                  </pic:spPr>
                </pic:pic>
              </a:graphicData>
            </a:graphic>
          </wp:anchor>
        </w:drawing>
      </w:r>
      <w:r>
        <w:drawing>
          <wp:anchor distT="0" distB="0" distL="0" distR="0" simplePos="0" relativeHeight="251662336" behindDoc="0" locked="0" layoutInCell="1" allowOverlap="1">
            <wp:simplePos x="0" y="0"/>
            <wp:positionH relativeFrom="column">
              <wp:posOffset>4551045</wp:posOffset>
            </wp:positionH>
            <wp:positionV relativeFrom="paragraph">
              <wp:posOffset>5256530</wp:posOffset>
            </wp:positionV>
            <wp:extent cx="937260" cy="937260"/>
            <wp:effectExtent l="0" t="0" r="0" b="0"/>
            <wp:wrapNone/>
            <wp:docPr id="22" name="Image4 Copy 1 Copy 1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Copy 1 Copy 1 Copy 1"/>
                    <pic:cNvPicPr>
                      <a:picLocks noChangeAspect="1" noChangeArrowheads="1"/>
                    </pic:cNvPicPr>
                  </pic:nvPicPr>
                  <pic:blipFill>
                    <a:blip r:embed="rId21"/>
                    <a:stretch>
                      <a:fillRect/>
                    </a:stretch>
                  </pic:blipFill>
                  <pic:spPr>
                    <a:xfrm>
                      <a:off x="0" y="0"/>
                      <a:ext cx="937260" cy="937260"/>
                    </a:xfrm>
                    <a:prstGeom prst="rect">
                      <a:avLst/>
                    </a:prstGeom>
                    <a:noFill/>
                  </pic:spPr>
                </pic:pic>
              </a:graphicData>
            </a:graphic>
          </wp:anchor>
        </w:drawing>
      </w:r>
      <w:r>
        <w:drawing>
          <wp:anchor distT="0" distB="0" distL="0" distR="0" simplePos="0" relativeHeight="251662336" behindDoc="1" locked="0" layoutInCell="1" allowOverlap="1">
            <wp:simplePos x="0" y="0"/>
            <wp:positionH relativeFrom="column">
              <wp:posOffset>2795905</wp:posOffset>
            </wp:positionH>
            <wp:positionV relativeFrom="paragraph">
              <wp:posOffset>-58420</wp:posOffset>
            </wp:positionV>
            <wp:extent cx="1127760" cy="766445"/>
            <wp:effectExtent l="0" t="0" r="0" b="0"/>
            <wp:wrapNone/>
            <wp:docPr id="2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pic:cNvPicPr>
                      <a:picLocks noChangeAspect="1" noChangeArrowheads="1"/>
                    </pic:cNvPicPr>
                  </pic:nvPicPr>
                  <pic:blipFill>
                    <a:blip r:embed="rId22"/>
                    <a:stretch>
                      <a:fillRect/>
                    </a:stretch>
                  </pic:blipFill>
                  <pic:spPr>
                    <a:xfrm>
                      <a:off x="0" y="0"/>
                      <a:ext cx="1127760" cy="766445"/>
                    </a:xfrm>
                    <a:prstGeom prst="rect">
                      <a:avLst/>
                    </a:prstGeom>
                    <a:noFill/>
                  </pic:spPr>
                </pic:pic>
              </a:graphicData>
            </a:graphic>
          </wp:anchor>
        </w:drawing>
      </w:r>
      <w:r>
        <w:br w:type="page"/>
      </w:r>
    </w:p>
    <w:p>
      <w:pPr>
        <w:pStyle w:val="6"/>
        <w:numPr>
          <w:ilvl w:val="0"/>
          <w:numId w:val="0"/>
        </w:numPr>
        <w:bidi w:val="0"/>
        <w:ind w:leftChars="0"/>
      </w:pPr>
      <w:bookmarkStart w:id="132" w:name="_Toc356552337"/>
      <w:r>
        <w:rPr>
          <w:rFonts w:hint="default"/>
          <w:lang w:val="en-US"/>
        </w:rPr>
        <w:t xml:space="preserve">9. </w:t>
      </w:r>
      <w:r>
        <w:t>Research Methodology</w:t>
      </w:r>
      <w:bookmarkEnd w:id="132"/>
    </w:p>
    <w:p>
      <w:pPr>
        <w:pStyle w:val="7"/>
        <w:bidi w:val="0"/>
      </w:pPr>
      <w:bookmarkStart w:id="133" w:name="__RefHeading___Toc3814_2523264277"/>
      <w:bookmarkEnd w:id="133"/>
      <w:bookmarkStart w:id="134" w:name="_Toc1275690636"/>
      <w:r>
        <w:t>9.1. Research Approach</w:t>
      </w:r>
      <w:bookmarkEnd w:id="134"/>
    </w:p>
    <w:p>
      <w:pPr>
        <w:pStyle w:val="4"/>
        <w:bidi w:val="0"/>
        <w:jc w:val="left"/>
      </w:pPr>
      <w:r>
        <w:rPr>
          <w:b w:val="0"/>
          <w:bCs w:val="0"/>
        </w:rPr>
        <w:t xml:space="preserve">This study employs a </w:t>
      </w:r>
      <w:r>
        <w:rPr>
          <w:rStyle w:val="32"/>
          <w:b w:val="0"/>
          <w:bCs w:val="0"/>
        </w:rPr>
        <w:t>design and implementation-based approach</w:t>
      </w:r>
      <w:r>
        <w:rPr>
          <w:b w:val="0"/>
          <w:bCs w:val="0"/>
        </w:rPr>
        <w:t xml:space="preserve">, integrating both </w:t>
      </w:r>
      <w:r>
        <w:rPr>
          <w:rStyle w:val="32"/>
          <w:b w:val="0"/>
          <w:bCs w:val="0"/>
        </w:rPr>
        <w:t>hardware and software development</w:t>
      </w:r>
      <w:r>
        <w:rPr>
          <w:b w:val="0"/>
          <w:bCs w:val="0"/>
        </w:rPr>
        <w:t xml:space="preserve"> to build an AI-driven smart bin for waste sorting. The research follows a </w:t>
      </w:r>
      <w:r>
        <w:rPr>
          <w:rStyle w:val="32"/>
          <w:b w:val="0"/>
          <w:bCs w:val="0"/>
        </w:rPr>
        <w:t>combination of experimental research</w:t>
      </w:r>
      <w:r>
        <w:rPr>
          <w:b w:val="0"/>
          <w:bCs w:val="0"/>
        </w:rPr>
        <w:t xml:space="preserve"> (to test the effectiveness of the smart bin) and </w:t>
      </w:r>
      <w:r>
        <w:rPr>
          <w:rStyle w:val="32"/>
          <w:b w:val="0"/>
          <w:bCs w:val="0"/>
        </w:rPr>
        <w:t>descriptive research</w:t>
      </w:r>
      <w:r>
        <w:rPr>
          <w:b w:val="0"/>
          <w:bCs w:val="0"/>
        </w:rPr>
        <w:t xml:space="preserve"> (to analyze user interaction and efficiency improvements in waste management).</w:t>
      </w:r>
    </w:p>
    <w:p>
      <w:pPr>
        <w:pStyle w:val="7"/>
        <w:bidi w:val="0"/>
      </w:pPr>
      <w:bookmarkStart w:id="135" w:name="__RefHeading___Toc3816_2523264277"/>
      <w:bookmarkEnd w:id="135"/>
      <w:bookmarkStart w:id="136" w:name="_Toc122741996"/>
      <w:r>
        <w:t>9.2. System Development Methodology</w:t>
      </w:r>
      <w:bookmarkEnd w:id="136"/>
    </w:p>
    <w:p>
      <w:pPr>
        <w:pStyle w:val="4"/>
        <w:bidi w:val="0"/>
        <w:jc w:val="left"/>
      </w:pPr>
      <w:r>
        <w:rPr>
          <w:b w:val="0"/>
          <w:bCs w:val="0"/>
        </w:rPr>
        <w:t xml:space="preserve">The </w:t>
      </w:r>
      <w:r>
        <w:rPr>
          <w:rStyle w:val="32"/>
          <w:b w:val="0"/>
          <w:bCs w:val="0"/>
        </w:rPr>
        <w:t>Agile methodology</w:t>
      </w:r>
      <w:r>
        <w:rPr>
          <w:b w:val="0"/>
          <w:bCs w:val="0"/>
        </w:rPr>
        <w:t xml:space="preserve"> will be adopted for the development of the smart bin system. Agile is chosen due to its iterative nature, which allows for continuous feedback, testing, and improvements throughout the development cycle. The project will follow these stages:</w:t>
      </w:r>
    </w:p>
    <w:p>
      <w:pPr>
        <w:pStyle w:val="4"/>
        <w:numPr>
          <w:ilvl w:val="0"/>
          <w:numId w:val="43"/>
        </w:numPr>
        <w:bidi w:val="0"/>
        <w:spacing w:before="0" w:after="0"/>
        <w:ind w:left="709" w:hanging="283"/>
        <w:jc w:val="left"/>
      </w:pPr>
      <w:r>
        <w:rPr>
          <w:rStyle w:val="32"/>
          <w:b w:val="0"/>
          <w:bCs w:val="0"/>
        </w:rPr>
        <w:t>Requirement Gathering &amp; Analysis</w:t>
      </w:r>
      <w:r>
        <w:rPr>
          <w:b w:val="0"/>
          <w:bCs w:val="0"/>
        </w:rPr>
        <w:t xml:space="preserve"> – Identifying the specific needs for waste sorting automation and defining the system functionalities.</w:t>
      </w:r>
    </w:p>
    <w:p>
      <w:pPr>
        <w:pStyle w:val="4"/>
        <w:numPr>
          <w:ilvl w:val="0"/>
          <w:numId w:val="43"/>
        </w:numPr>
        <w:bidi w:val="0"/>
        <w:spacing w:before="0" w:after="0"/>
        <w:ind w:left="709" w:hanging="283"/>
        <w:jc w:val="left"/>
      </w:pPr>
      <w:r>
        <w:rPr>
          <w:rStyle w:val="32"/>
          <w:b w:val="0"/>
          <w:bCs w:val="0"/>
        </w:rPr>
        <w:t>Design &amp; Prototyping</w:t>
      </w:r>
      <w:r>
        <w:rPr>
          <w:b w:val="0"/>
          <w:bCs w:val="0"/>
        </w:rPr>
        <w:t xml:space="preserve"> – Creating 3D models and electrical circuit schematics to visualize the system.</w:t>
      </w:r>
    </w:p>
    <w:p>
      <w:pPr>
        <w:pStyle w:val="4"/>
        <w:numPr>
          <w:ilvl w:val="0"/>
          <w:numId w:val="43"/>
        </w:numPr>
        <w:bidi w:val="0"/>
        <w:spacing w:before="0" w:after="0"/>
        <w:ind w:left="709" w:hanging="283"/>
        <w:jc w:val="left"/>
      </w:pPr>
      <w:r>
        <w:rPr>
          <w:rStyle w:val="32"/>
          <w:b w:val="0"/>
          <w:bCs w:val="0"/>
        </w:rPr>
        <w:t>Development &amp; Implementation</w:t>
      </w:r>
      <w:r>
        <w:rPr>
          <w:b w:val="0"/>
          <w:bCs w:val="0"/>
        </w:rPr>
        <w:t xml:space="preserve"> – Iterative coding, AI model training, and hardware integration.</w:t>
      </w:r>
    </w:p>
    <w:p>
      <w:pPr>
        <w:pStyle w:val="4"/>
        <w:numPr>
          <w:ilvl w:val="0"/>
          <w:numId w:val="43"/>
        </w:numPr>
        <w:bidi w:val="0"/>
        <w:spacing w:before="0" w:after="0"/>
        <w:ind w:left="709" w:hanging="283"/>
        <w:jc w:val="left"/>
      </w:pPr>
      <w:r>
        <w:rPr>
          <w:rStyle w:val="32"/>
          <w:b w:val="0"/>
          <w:bCs w:val="0"/>
        </w:rPr>
        <w:t>Testing &amp; Evaluation</w:t>
      </w:r>
      <w:r>
        <w:rPr>
          <w:b w:val="0"/>
          <w:bCs w:val="0"/>
        </w:rPr>
        <w:t xml:space="preserve"> – Conducting functional and accuracy tests to validate waste classification and user interactions.</w:t>
      </w:r>
    </w:p>
    <w:p>
      <w:pPr>
        <w:pStyle w:val="4"/>
        <w:numPr>
          <w:ilvl w:val="0"/>
          <w:numId w:val="43"/>
        </w:numPr>
        <w:bidi w:val="0"/>
        <w:ind w:left="709" w:hanging="283"/>
        <w:jc w:val="left"/>
      </w:pPr>
      <w:r>
        <w:rPr>
          <w:rStyle w:val="32"/>
          <w:b w:val="0"/>
          <w:bCs w:val="0"/>
        </w:rPr>
        <w:t>Deployment &amp; Feedback</w:t>
      </w:r>
      <w:r>
        <w:rPr>
          <w:b w:val="0"/>
          <w:bCs w:val="0"/>
        </w:rPr>
        <w:t xml:space="preserve"> – Deploying a prototype and gathering insights for improvements.</w:t>
      </w:r>
    </w:p>
    <w:p>
      <w:pPr>
        <w:pStyle w:val="7"/>
        <w:bidi w:val="0"/>
      </w:pPr>
      <w:bookmarkStart w:id="137" w:name="__RefHeading___Toc3818_2523264277"/>
      <w:bookmarkEnd w:id="137"/>
      <w:bookmarkStart w:id="138" w:name="_Toc157958762"/>
      <w:r>
        <w:t>9.3. Materials and Tools</w:t>
      </w:r>
      <w:bookmarkEnd w:id="138"/>
    </w:p>
    <w:p>
      <w:pPr>
        <w:pStyle w:val="4"/>
        <w:bidi w:val="0"/>
        <w:jc w:val="left"/>
      </w:pPr>
      <w:r>
        <w:rPr>
          <w:b w:val="0"/>
          <w:bCs w:val="0"/>
        </w:rPr>
        <w:t xml:space="preserve">The project will require both </w:t>
      </w:r>
      <w:r>
        <w:rPr>
          <w:rStyle w:val="32"/>
          <w:b w:val="0"/>
          <w:bCs w:val="0"/>
        </w:rPr>
        <w:t>hardware</w:t>
      </w:r>
      <w:r>
        <w:rPr>
          <w:b w:val="0"/>
          <w:bCs w:val="0"/>
        </w:rPr>
        <w:t xml:space="preserve"> (for the physical smart bin) and </w:t>
      </w:r>
      <w:r>
        <w:rPr>
          <w:rStyle w:val="32"/>
          <w:b w:val="0"/>
          <w:bCs w:val="0"/>
        </w:rPr>
        <w:t>software</w:t>
      </w:r>
      <w:r>
        <w:rPr>
          <w:b w:val="0"/>
          <w:bCs w:val="0"/>
        </w:rPr>
        <w:t xml:space="preserve"> (for AI-based waste classification).</w:t>
      </w:r>
    </w:p>
    <w:p>
      <w:pPr>
        <w:pStyle w:val="7"/>
        <w:bidi w:val="0"/>
        <w:jc w:val="left"/>
      </w:pPr>
      <w:bookmarkStart w:id="139" w:name="_Toc1538706486"/>
      <w:r>
        <w:rPr>
          <w:rStyle w:val="32"/>
          <w:b w:val="0"/>
          <w:bCs w:val="0"/>
        </w:rPr>
        <w:t>Hardware Components:</w:t>
      </w:r>
      <w:bookmarkEnd w:id="139"/>
    </w:p>
    <w:p>
      <w:pPr>
        <w:pStyle w:val="4"/>
        <w:numPr>
          <w:ilvl w:val="0"/>
          <w:numId w:val="44"/>
        </w:numPr>
        <w:bidi w:val="0"/>
        <w:spacing w:before="0" w:after="0"/>
        <w:ind w:left="709" w:hanging="283"/>
        <w:jc w:val="left"/>
      </w:pPr>
      <w:r>
        <w:rPr>
          <w:rStyle w:val="32"/>
          <w:b w:val="0"/>
          <w:bCs w:val="0"/>
        </w:rPr>
        <w:t>Microcontroller/Embedded System:</w:t>
      </w:r>
      <w:r>
        <w:rPr>
          <w:b w:val="0"/>
          <w:bCs w:val="0"/>
        </w:rPr>
        <w:t xml:space="preserve"> Raspberry Pi or Arduino for processing inputs.</w:t>
      </w:r>
    </w:p>
    <w:p>
      <w:pPr>
        <w:pStyle w:val="4"/>
        <w:numPr>
          <w:ilvl w:val="0"/>
          <w:numId w:val="44"/>
        </w:numPr>
        <w:bidi w:val="0"/>
        <w:spacing w:before="0" w:after="0"/>
        <w:ind w:left="709" w:hanging="283"/>
        <w:jc w:val="left"/>
      </w:pPr>
      <w:r>
        <w:rPr>
          <w:rStyle w:val="32"/>
          <w:b w:val="0"/>
          <w:bCs w:val="0"/>
        </w:rPr>
        <w:t>Sensors:</w:t>
      </w:r>
      <w:r>
        <w:rPr>
          <w:b w:val="0"/>
          <w:bCs w:val="0"/>
        </w:rPr>
        <w:t xml:space="preserve"> Image sensors or cameras to capture waste images.</w:t>
      </w:r>
    </w:p>
    <w:p>
      <w:pPr>
        <w:pStyle w:val="4"/>
        <w:numPr>
          <w:ilvl w:val="0"/>
          <w:numId w:val="44"/>
        </w:numPr>
        <w:bidi w:val="0"/>
        <w:spacing w:before="0" w:after="0"/>
        <w:ind w:left="709" w:hanging="283"/>
        <w:jc w:val="left"/>
      </w:pPr>
      <w:r>
        <w:rPr>
          <w:rStyle w:val="32"/>
          <w:b w:val="0"/>
          <w:bCs w:val="0"/>
        </w:rPr>
        <w:t>Actuators:</w:t>
      </w:r>
      <w:r>
        <w:rPr>
          <w:b w:val="0"/>
          <w:bCs w:val="0"/>
        </w:rPr>
        <w:t xml:space="preserve"> Servo motors for sorting mechanism.</w:t>
      </w:r>
    </w:p>
    <w:p>
      <w:pPr>
        <w:pStyle w:val="4"/>
        <w:numPr>
          <w:ilvl w:val="0"/>
          <w:numId w:val="44"/>
        </w:numPr>
        <w:bidi w:val="0"/>
        <w:spacing w:before="0" w:after="0"/>
        <w:ind w:left="709" w:hanging="283"/>
        <w:jc w:val="left"/>
      </w:pPr>
      <w:r>
        <w:rPr>
          <w:rStyle w:val="32"/>
          <w:b w:val="0"/>
          <w:bCs w:val="0"/>
        </w:rPr>
        <w:t>Power Supply:</w:t>
      </w:r>
      <w:r>
        <w:rPr>
          <w:b w:val="0"/>
          <w:bCs w:val="0"/>
        </w:rPr>
        <w:t xml:space="preserve"> Rechargeable battery or direct power source.</w:t>
      </w:r>
    </w:p>
    <w:p>
      <w:pPr>
        <w:pStyle w:val="4"/>
        <w:numPr>
          <w:ilvl w:val="0"/>
          <w:numId w:val="44"/>
        </w:numPr>
        <w:bidi w:val="0"/>
        <w:ind w:left="709" w:hanging="283"/>
        <w:jc w:val="left"/>
      </w:pPr>
      <w:r>
        <w:rPr>
          <w:rStyle w:val="32"/>
          <w:b w:val="0"/>
          <w:bCs w:val="0"/>
        </w:rPr>
        <w:t>Waste Containers:</w:t>
      </w:r>
      <w:r>
        <w:rPr>
          <w:b w:val="0"/>
          <w:bCs w:val="0"/>
        </w:rPr>
        <w:t xml:space="preserve"> Separate compartments for different waste categories.</w:t>
      </w:r>
    </w:p>
    <w:p>
      <w:pPr>
        <w:pStyle w:val="7"/>
        <w:bidi w:val="0"/>
        <w:jc w:val="left"/>
      </w:pPr>
      <w:bookmarkStart w:id="140" w:name="_Toc305269614"/>
      <w:r>
        <w:rPr>
          <w:rStyle w:val="32"/>
          <w:b w:val="0"/>
          <w:bCs w:val="0"/>
        </w:rPr>
        <w:t>Software Tools:</w:t>
      </w:r>
      <w:bookmarkEnd w:id="140"/>
    </w:p>
    <w:p>
      <w:pPr>
        <w:pStyle w:val="4"/>
        <w:numPr>
          <w:ilvl w:val="0"/>
          <w:numId w:val="45"/>
        </w:numPr>
        <w:bidi w:val="0"/>
        <w:spacing w:before="0" w:after="0"/>
        <w:ind w:left="709" w:hanging="283"/>
        <w:jc w:val="left"/>
      </w:pPr>
      <w:r>
        <w:rPr>
          <w:rStyle w:val="32"/>
          <w:b w:val="0"/>
          <w:bCs w:val="0"/>
        </w:rPr>
        <w:t>AI/ML Development:</w:t>
      </w:r>
      <w:r>
        <w:rPr>
          <w:b w:val="0"/>
          <w:bCs w:val="0"/>
        </w:rPr>
        <w:t xml:space="preserve"> TensorFlow/PyTorch for training the waste classification model.</w:t>
      </w:r>
    </w:p>
    <w:p>
      <w:pPr>
        <w:pStyle w:val="4"/>
        <w:numPr>
          <w:ilvl w:val="0"/>
          <w:numId w:val="45"/>
        </w:numPr>
        <w:bidi w:val="0"/>
        <w:spacing w:before="0" w:after="0"/>
        <w:ind w:left="709" w:hanging="283"/>
        <w:jc w:val="left"/>
      </w:pPr>
      <w:r>
        <w:rPr>
          <w:rStyle w:val="32"/>
          <w:b w:val="0"/>
          <w:bCs w:val="0"/>
        </w:rPr>
        <w:t>Programming Languages:</w:t>
      </w:r>
      <w:r>
        <w:rPr>
          <w:b w:val="0"/>
          <w:bCs w:val="0"/>
        </w:rPr>
        <w:t xml:space="preserve"> Python (for AI), C++/MicroPython (for microcontroller programming).</w:t>
      </w:r>
    </w:p>
    <w:p>
      <w:pPr>
        <w:pStyle w:val="4"/>
        <w:numPr>
          <w:ilvl w:val="0"/>
          <w:numId w:val="45"/>
        </w:numPr>
        <w:bidi w:val="0"/>
        <w:spacing w:before="0" w:after="0"/>
        <w:ind w:left="709" w:hanging="283"/>
        <w:jc w:val="left"/>
      </w:pPr>
      <w:r>
        <w:rPr>
          <w:rStyle w:val="32"/>
          <w:b w:val="0"/>
          <w:bCs w:val="0"/>
        </w:rPr>
        <w:t>Database:</w:t>
      </w:r>
      <w:r>
        <w:rPr>
          <w:b w:val="0"/>
          <w:bCs w:val="0"/>
        </w:rPr>
        <w:t xml:space="preserve"> Firebase/MySQL for logging collected data.</w:t>
      </w:r>
    </w:p>
    <w:p>
      <w:pPr>
        <w:pStyle w:val="4"/>
        <w:numPr>
          <w:ilvl w:val="0"/>
          <w:numId w:val="45"/>
        </w:numPr>
        <w:bidi w:val="0"/>
        <w:ind w:left="709" w:hanging="283"/>
        <w:jc w:val="left"/>
      </w:pPr>
      <w:r>
        <w:rPr>
          <w:rStyle w:val="32"/>
          <w:b w:val="0"/>
          <w:bCs w:val="0"/>
        </w:rPr>
        <w:t>Simulation &amp; 3D Modeling:</w:t>
      </w:r>
      <w:r>
        <w:rPr>
          <w:b w:val="0"/>
          <w:bCs w:val="0"/>
        </w:rPr>
        <w:t xml:space="preserve"> Blender/Fusion 360 for designing the bin prototype.</w:t>
      </w:r>
    </w:p>
    <w:p>
      <w:pPr>
        <w:pStyle w:val="7"/>
        <w:bidi w:val="0"/>
      </w:pPr>
      <w:bookmarkStart w:id="141" w:name="__RefHeading___Toc3694_2523264277"/>
      <w:bookmarkEnd w:id="141"/>
      <w:bookmarkStart w:id="142" w:name="_Toc288403880"/>
      <w:r>
        <w:t>9.4. System Development Process</w:t>
      </w:r>
      <w:bookmarkEnd w:id="142"/>
    </w:p>
    <w:p>
      <w:pPr>
        <w:pStyle w:val="4"/>
        <w:bidi w:val="0"/>
        <w:jc w:val="left"/>
        <w:rPr>
          <w:b w:val="0"/>
          <w:bCs w:val="0"/>
        </w:rPr>
      </w:pPr>
      <w:r>
        <w:rPr>
          <w:b w:val="0"/>
          <w:bCs w:val="0"/>
        </w:rPr>
        <w:t>The development process includes:</w:t>
      </w:r>
    </w:p>
    <w:p>
      <w:pPr>
        <w:pStyle w:val="4"/>
        <w:numPr>
          <w:ilvl w:val="0"/>
          <w:numId w:val="46"/>
        </w:numPr>
        <w:bidi w:val="0"/>
        <w:ind w:left="709" w:hanging="283"/>
        <w:jc w:val="left"/>
      </w:pPr>
      <w:r>
        <w:rPr>
          <w:rStyle w:val="32"/>
          <w:b w:val="0"/>
          <w:bCs w:val="0"/>
        </w:rPr>
        <w:t>AI Model Training:</w:t>
      </w:r>
    </w:p>
    <w:p>
      <w:pPr>
        <w:pStyle w:val="4"/>
        <w:numPr>
          <w:ilvl w:val="1"/>
          <w:numId w:val="46"/>
        </w:numPr>
        <w:bidi w:val="0"/>
        <w:spacing w:before="0" w:after="0"/>
        <w:ind w:left="1418" w:hanging="283"/>
        <w:jc w:val="left"/>
        <w:rPr>
          <w:b w:val="0"/>
          <w:bCs w:val="0"/>
        </w:rPr>
      </w:pPr>
      <w:r>
        <w:rPr>
          <w:b w:val="0"/>
          <w:bCs w:val="0"/>
        </w:rPr>
        <w:t>Collect and preprocess a dataset of images containing different types of waste (plastic, metal, organic, etc.).</w:t>
      </w:r>
    </w:p>
    <w:p>
      <w:pPr>
        <w:pStyle w:val="4"/>
        <w:numPr>
          <w:ilvl w:val="1"/>
          <w:numId w:val="46"/>
        </w:numPr>
        <w:bidi w:val="0"/>
        <w:spacing w:before="0" w:after="0"/>
        <w:ind w:left="1418" w:hanging="283"/>
        <w:jc w:val="left"/>
        <w:rPr>
          <w:b w:val="0"/>
          <w:bCs w:val="0"/>
        </w:rPr>
      </w:pPr>
      <w:r>
        <w:rPr>
          <w:b w:val="0"/>
          <w:bCs w:val="0"/>
        </w:rPr>
        <w:t>Train a deep learning model (CNN-based) to classify waste items.</w:t>
      </w:r>
    </w:p>
    <w:p>
      <w:pPr>
        <w:pStyle w:val="4"/>
        <w:numPr>
          <w:ilvl w:val="1"/>
          <w:numId w:val="46"/>
        </w:numPr>
        <w:bidi w:val="0"/>
        <w:spacing w:before="0" w:after="0"/>
        <w:ind w:left="1418" w:hanging="283"/>
        <w:jc w:val="left"/>
        <w:rPr>
          <w:b w:val="0"/>
          <w:bCs w:val="0"/>
        </w:rPr>
      </w:pPr>
      <w:r>
        <w:rPr>
          <w:b w:val="0"/>
          <w:bCs w:val="0"/>
        </w:rPr>
        <w:t>Optimize the model for real-time classification on an embedded system.</w:t>
      </w:r>
    </w:p>
    <w:p>
      <w:pPr>
        <w:pStyle w:val="4"/>
        <w:numPr>
          <w:ilvl w:val="0"/>
          <w:numId w:val="46"/>
        </w:numPr>
        <w:bidi w:val="0"/>
        <w:ind w:left="709" w:hanging="283"/>
        <w:jc w:val="left"/>
      </w:pPr>
      <w:r>
        <w:rPr>
          <w:rStyle w:val="32"/>
          <w:b w:val="0"/>
          <w:bCs w:val="0"/>
        </w:rPr>
        <w:t>Hardware Integration:</w:t>
      </w:r>
    </w:p>
    <w:p>
      <w:pPr>
        <w:pStyle w:val="4"/>
        <w:numPr>
          <w:ilvl w:val="1"/>
          <w:numId w:val="46"/>
        </w:numPr>
        <w:bidi w:val="0"/>
        <w:spacing w:before="0" w:after="0"/>
        <w:ind w:left="1418" w:hanging="283"/>
        <w:jc w:val="left"/>
        <w:rPr>
          <w:b w:val="0"/>
          <w:bCs w:val="0"/>
        </w:rPr>
      </w:pPr>
      <w:r>
        <w:rPr>
          <w:b w:val="0"/>
          <w:bCs w:val="0"/>
        </w:rPr>
        <w:t>Connect sensors and actuators to a microcontroller (e.g., Raspberry Pi).</w:t>
      </w:r>
    </w:p>
    <w:p>
      <w:pPr>
        <w:pStyle w:val="4"/>
        <w:numPr>
          <w:ilvl w:val="1"/>
          <w:numId w:val="46"/>
        </w:numPr>
        <w:bidi w:val="0"/>
        <w:spacing w:before="0" w:after="0"/>
        <w:ind w:left="1418" w:hanging="283"/>
        <w:jc w:val="left"/>
      </w:pPr>
      <w:r>
        <w:rPr>
          <w:b w:val="0"/>
          <w:bCs w:val="0"/>
        </w:rPr>
        <w:t xml:space="preserve">Implement an </w:t>
      </w:r>
      <w:r>
        <w:rPr>
          <w:rStyle w:val="32"/>
          <w:b w:val="0"/>
          <w:bCs w:val="0"/>
        </w:rPr>
        <w:t>object detection algorithm</w:t>
      </w:r>
      <w:r>
        <w:rPr>
          <w:b w:val="0"/>
          <w:bCs w:val="0"/>
        </w:rPr>
        <w:t xml:space="preserve"> to trigger waste sorting mechanisms.</w:t>
      </w:r>
    </w:p>
    <w:p>
      <w:pPr>
        <w:pStyle w:val="4"/>
        <w:numPr>
          <w:ilvl w:val="1"/>
          <w:numId w:val="46"/>
        </w:numPr>
        <w:bidi w:val="0"/>
        <w:spacing w:before="0" w:after="0"/>
        <w:ind w:left="1418" w:hanging="283"/>
        <w:jc w:val="left"/>
        <w:rPr>
          <w:b w:val="0"/>
          <w:bCs w:val="0"/>
        </w:rPr>
      </w:pPr>
      <w:r>
        <w:rPr>
          <w:b w:val="0"/>
          <w:bCs w:val="0"/>
        </w:rPr>
        <w:t>Develop a mechanism that directs waste to the correct bin.</w:t>
      </w:r>
    </w:p>
    <w:p>
      <w:pPr>
        <w:pStyle w:val="4"/>
        <w:numPr>
          <w:ilvl w:val="0"/>
          <w:numId w:val="46"/>
        </w:numPr>
        <w:bidi w:val="0"/>
        <w:ind w:left="709" w:hanging="283"/>
        <w:jc w:val="left"/>
      </w:pPr>
      <w:r>
        <w:rPr>
          <w:rStyle w:val="32"/>
          <w:b w:val="0"/>
          <w:bCs w:val="0"/>
        </w:rPr>
        <w:t>Software Implementation:</w:t>
      </w:r>
    </w:p>
    <w:p>
      <w:pPr>
        <w:pStyle w:val="4"/>
        <w:numPr>
          <w:ilvl w:val="1"/>
          <w:numId w:val="46"/>
        </w:numPr>
        <w:bidi w:val="0"/>
        <w:spacing w:before="0" w:after="0"/>
        <w:ind w:left="1418" w:hanging="283"/>
        <w:jc w:val="left"/>
        <w:rPr>
          <w:b w:val="0"/>
          <w:bCs w:val="0"/>
        </w:rPr>
      </w:pPr>
      <w:r>
        <w:rPr>
          <w:b w:val="0"/>
          <w:bCs w:val="0"/>
        </w:rPr>
        <w:t>Develop the embedded software that communicates with the AI model.</w:t>
      </w:r>
    </w:p>
    <w:p>
      <w:pPr>
        <w:pStyle w:val="4"/>
        <w:numPr>
          <w:ilvl w:val="1"/>
          <w:numId w:val="46"/>
        </w:numPr>
        <w:bidi w:val="0"/>
        <w:spacing w:before="0" w:after="0"/>
        <w:ind w:left="1418" w:hanging="283"/>
        <w:jc w:val="left"/>
        <w:rPr>
          <w:b w:val="0"/>
          <w:bCs w:val="0"/>
        </w:rPr>
      </w:pPr>
      <w:r>
        <w:rPr>
          <w:b w:val="0"/>
          <w:bCs w:val="0"/>
        </w:rPr>
        <w:t>Implement a user interface for monitoring waste classification statistics.</w:t>
      </w:r>
    </w:p>
    <w:p>
      <w:pPr>
        <w:pStyle w:val="4"/>
        <w:numPr>
          <w:ilvl w:val="1"/>
          <w:numId w:val="46"/>
        </w:numPr>
        <w:bidi w:val="0"/>
        <w:ind w:left="1418" w:hanging="283"/>
        <w:jc w:val="left"/>
        <w:rPr>
          <w:b w:val="0"/>
          <w:bCs w:val="0"/>
        </w:rPr>
      </w:pPr>
      <w:r>
        <w:rPr>
          <w:b w:val="0"/>
          <w:bCs w:val="0"/>
        </w:rPr>
        <w:t>Integrate cloud storage for logging waste data.</w:t>
      </w:r>
    </w:p>
    <w:p>
      <w:pPr>
        <w:pStyle w:val="7"/>
        <w:bidi w:val="0"/>
      </w:pPr>
      <w:bookmarkStart w:id="143" w:name="__RefHeading___Toc3826_2523264277"/>
      <w:bookmarkEnd w:id="143"/>
      <w:bookmarkStart w:id="144" w:name="_Toc363205848"/>
      <w:r>
        <w:t>9.5. Data Collection &amp; Analysis</w:t>
      </w:r>
      <w:bookmarkEnd w:id="144"/>
    </w:p>
    <w:p>
      <w:pPr>
        <w:pStyle w:val="4"/>
        <w:bidi w:val="0"/>
        <w:jc w:val="left"/>
        <w:rPr>
          <w:b w:val="0"/>
          <w:bCs w:val="0"/>
        </w:rPr>
      </w:pPr>
      <w:r>
        <w:rPr>
          <w:b w:val="0"/>
          <w:bCs w:val="0"/>
        </w:rPr>
        <w:t>Data will be collected during system testing, including:</w:t>
      </w:r>
    </w:p>
    <w:p>
      <w:pPr>
        <w:pStyle w:val="4"/>
        <w:numPr>
          <w:ilvl w:val="0"/>
          <w:numId w:val="47"/>
        </w:numPr>
        <w:bidi w:val="0"/>
        <w:spacing w:before="0" w:after="0"/>
        <w:ind w:left="709" w:hanging="283"/>
        <w:jc w:val="left"/>
      </w:pPr>
      <w:r>
        <w:rPr>
          <w:rStyle w:val="32"/>
          <w:b w:val="0"/>
          <w:bCs w:val="0"/>
        </w:rPr>
        <w:t>Classification Accuracy:</w:t>
      </w:r>
      <w:r>
        <w:rPr>
          <w:b w:val="0"/>
          <w:bCs w:val="0"/>
        </w:rPr>
        <w:t xml:space="preserve"> How well the AI model identifies waste types.</w:t>
      </w:r>
    </w:p>
    <w:p>
      <w:pPr>
        <w:pStyle w:val="4"/>
        <w:numPr>
          <w:ilvl w:val="0"/>
          <w:numId w:val="47"/>
        </w:numPr>
        <w:bidi w:val="0"/>
        <w:spacing w:before="0" w:after="0"/>
        <w:ind w:left="709" w:hanging="283"/>
        <w:jc w:val="left"/>
      </w:pPr>
      <w:r>
        <w:rPr>
          <w:rStyle w:val="32"/>
          <w:b w:val="0"/>
          <w:bCs w:val="0"/>
        </w:rPr>
        <w:t>Sorting Efficiency:</w:t>
      </w:r>
      <w:r>
        <w:rPr>
          <w:b w:val="0"/>
          <w:bCs w:val="0"/>
        </w:rPr>
        <w:t xml:space="preserve"> Time taken for the bin to sort an item.</w:t>
      </w:r>
    </w:p>
    <w:p>
      <w:pPr>
        <w:pStyle w:val="4"/>
        <w:numPr>
          <w:ilvl w:val="0"/>
          <w:numId w:val="47"/>
        </w:numPr>
        <w:bidi w:val="0"/>
        <w:ind w:left="709" w:hanging="283"/>
        <w:jc w:val="left"/>
      </w:pPr>
      <w:r>
        <w:rPr>
          <w:rStyle w:val="32"/>
          <w:b w:val="0"/>
          <w:bCs w:val="0"/>
        </w:rPr>
        <w:t>User Interaction Feedback:</w:t>
      </w:r>
      <w:r>
        <w:rPr>
          <w:b w:val="0"/>
          <w:bCs w:val="0"/>
        </w:rPr>
        <w:t xml:space="preserve"> Ease of use, acceptance, and effectiveness.</w:t>
      </w:r>
    </w:p>
    <w:p>
      <w:pPr>
        <w:pStyle w:val="4"/>
        <w:bidi w:val="0"/>
        <w:jc w:val="left"/>
        <w:rPr>
          <w:b w:val="0"/>
          <w:bCs w:val="0"/>
        </w:rPr>
      </w:pPr>
      <w:r>
        <w:rPr>
          <w:b w:val="0"/>
          <w:bCs w:val="0"/>
        </w:rPr>
        <w:t>Data analysis methods will include:</w:t>
      </w:r>
    </w:p>
    <w:p>
      <w:pPr>
        <w:pStyle w:val="4"/>
        <w:numPr>
          <w:ilvl w:val="0"/>
          <w:numId w:val="48"/>
        </w:numPr>
        <w:bidi w:val="0"/>
        <w:spacing w:before="0" w:after="0"/>
        <w:ind w:left="709" w:hanging="283"/>
        <w:jc w:val="left"/>
      </w:pPr>
      <w:r>
        <w:rPr>
          <w:rStyle w:val="32"/>
          <w:b w:val="0"/>
          <w:bCs w:val="0"/>
        </w:rPr>
        <w:t>Accuracy Metrics:</w:t>
      </w:r>
      <w:r>
        <w:rPr>
          <w:b w:val="0"/>
          <w:bCs w:val="0"/>
        </w:rPr>
        <w:t xml:space="preserve"> Precision, recall, and F1-score for AI classification.</w:t>
      </w:r>
    </w:p>
    <w:p>
      <w:pPr>
        <w:pStyle w:val="4"/>
        <w:numPr>
          <w:ilvl w:val="0"/>
          <w:numId w:val="48"/>
        </w:numPr>
        <w:bidi w:val="0"/>
        <w:spacing w:before="0" w:after="0"/>
        <w:ind w:left="709" w:hanging="283"/>
        <w:jc w:val="left"/>
      </w:pPr>
      <w:r>
        <w:rPr>
          <w:rStyle w:val="32"/>
          <w:b w:val="0"/>
          <w:bCs w:val="0"/>
        </w:rPr>
        <w:t>Performance Evaluation:</w:t>
      </w:r>
      <w:r>
        <w:rPr>
          <w:b w:val="0"/>
          <w:bCs w:val="0"/>
        </w:rPr>
        <w:t xml:space="preserve"> Comparing sorting efficiency before and after system implementation.</w:t>
      </w:r>
    </w:p>
    <w:p>
      <w:pPr>
        <w:pStyle w:val="4"/>
        <w:numPr>
          <w:ilvl w:val="0"/>
          <w:numId w:val="48"/>
        </w:numPr>
        <w:bidi w:val="0"/>
        <w:ind w:left="709" w:hanging="283"/>
        <w:jc w:val="left"/>
      </w:pPr>
      <w:r>
        <w:rPr>
          <w:rStyle w:val="32"/>
          <w:b w:val="0"/>
          <w:bCs w:val="0"/>
        </w:rPr>
        <w:t>Usability Testing:</w:t>
      </w:r>
      <w:r>
        <w:rPr>
          <w:b w:val="0"/>
          <w:bCs w:val="0"/>
        </w:rPr>
        <w:t xml:space="preserve"> Gathering user feedback to refine the system.</w:t>
      </w:r>
    </w:p>
    <w:p>
      <w:pPr>
        <w:pStyle w:val="7"/>
        <w:bidi w:val="0"/>
      </w:pPr>
      <w:bookmarkStart w:id="145" w:name="__RefHeading___Toc3824_2523264277"/>
      <w:bookmarkEnd w:id="145"/>
      <w:bookmarkStart w:id="146" w:name="_Toc1828144550"/>
      <w:r>
        <w:t>9.6. Validation &amp; Testing</w:t>
      </w:r>
      <w:bookmarkEnd w:id="146"/>
    </w:p>
    <w:p>
      <w:pPr>
        <w:pStyle w:val="4"/>
        <w:bidi w:val="0"/>
        <w:jc w:val="left"/>
        <w:rPr>
          <w:b w:val="0"/>
          <w:bCs w:val="0"/>
        </w:rPr>
      </w:pPr>
      <w:r>
        <w:rPr>
          <w:b w:val="0"/>
          <w:bCs w:val="0"/>
        </w:rPr>
        <w:t>Testing will be conducted in multiple phases:</w:t>
      </w:r>
    </w:p>
    <w:p>
      <w:pPr>
        <w:pStyle w:val="4"/>
        <w:numPr>
          <w:ilvl w:val="0"/>
          <w:numId w:val="49"/>
        </w:numPr>
        <w:bidi w:val="0"/>
        <w:spacing w:before="0" w:after="0"/>
        <w:ind w:left="709" w:hanging="283"/>
        <w:jc w:val="left"/>
      </w:pPr>
      <w:r>
        <w:rPr>
          <w:rStyle w:val="32"/>
          <w:b w:val="0"/>
          <w:bCs w:val="0"/>
        </w:rPr>
        <w:t>Unit Testing:</w:t>
      </w:r>
      <w:r>
        <w:rPr>
          <w:b w:val="0"/>
          <w:bCs w:val="0"/>
        </w:rPr>
        <w:t xml:space="preserve"> Individual hardware and software components will be tested separately.</w:t>
      </w:r>
    </w:p>
    <w:p>
      <w:pPr>
        <w:pStyle w:val="4"/>
        <w:numPr>
          <w:ilvl w:val="0"/>
          <w:numId w:val="49"/>
        </w:numPr>
        <w:bidi w:val="0"/>
        <w:spacing w:before="0" w:after="0"/>
        <w:ind w:left="709" w:hanging="283"/>
        <w:jc w:val="left"/>
      </w:pPr>
      <w:r>
        <w:rPr>
          <w:rStyle w:val="32"/>
          <w:b w:val="0"/>
          <w:bCs w:val="0"/>
        </w:rPr>
        <w:t>System Integration Testing:</w:t>
      </w:r>
      <w:r>
        <w:rPr>
          <w:b w:val="0"/>
          <w:bCs w:val="0"/>
        </w:rPr>
        <w:t xml:space="preserve"> Ensuring all components function together seamlessly.</w:t>
      </w:r>
    </w:p>
    <w:p>
      <w:pPr>
        <w:pStyle w:val="4"/>
        <w:numPr>
          <w:ilvl w:val="0"/>
          <w:numId w:val="49"/>
        </w:numPr>
        <w:bidi w:val="0"/>
        <w:ind w:left="709" w:hanging="283"/>
        <w:jc w:val="left"/>
      </w:pPr>
      <w:r>
        <w:rPr>
          <w:rStyle w:val="32"/>
          <w:b w:val="0"/>
          <w:bCs w:val="0"/>
        </w:rPr>
        <w:t>User Acceptance Testing (UAT):</w:t>
      </w:r>
      <w:r>
        <w:rPr>
          <w:b w:val="0"/>
          <w:bCs w:val="0"/>
        </w:rPr>
        <w:t xml:space="preserve"> Real-world testing with users to evaluate efficiency and effectiveness.</w:t>
      </w:r>
    </w:p>
    <w:p>
      <w:pPr>
        <w:pStyle w:val="7"/>
        <w:bidi w:val="0"/>
      </w:pPr>
      <w:bookmarkStart w:id="147" w:name="__RefHeading___Toc3822_2523264277"/>
      <w:bookmarkEnd w:id="147"/>
      <w:bookmarkStart w:id="148" w:name="_Toc477003642"/>
      <w:r>
        <w:t>9.7. Ethical Considerations</w:t>
      </w:r>
      <w:bookmarkEnd w:id="148"/>
    </w:p>
    <w:p>
      <w:pPr>
        <w:pStyle w:val="4"/>
        <w:numPr>
          <w:ilvl w:val="0"/>
          <w:numId w:val="50"/>
        </w:numPr>
        <w:bidi w:val="0"/>
        <w:spacing w:before="0" w:after="0"/>
        <w:ind w:left="709" w:hanging="283"/>
        <w:jc w:val="left"/>
      </w:pPr>
      <w:r>
        <w:rPr>
          <w:rStyle w:val="32"/>
          <w:b w:val="0"/>
          <w:bCs w:val="0"/>
        </w:rPr>
        <w:t>Data Privacy:</w:t>
      </w:r>
      <w:r>
        <w:rPr>
          <w:b w:val="0"/>
          <w:bCs w:val="0"/>
        </w:rPr>
        <w:t xml:space="preserve"> Images used for AI training will be collected responsibly without violating ethical data usage guidelines.</w:t>
      </w:r>
    </w:p>
    <w:p>
      <w:pPr>
        <w:pStyle w:val="4"/>
        <w:numPr>
          <w:ilvl w:val="0"/>
          <w:numId w:val="50"/>
        </w:numPr>
        <w:bidi w:val="0"/>
        <w:spacing w:before="0" w:after="0"/>
        <w:ind w:left="709" w:hanging="283"/>
        <w:jc w:val="left"/>
      </w:pPr>
      <w:r>
        <w:rPr>
          <w:rStyle w:val="32"/>
          <w:b w:val="0"/>
          <w:bCs w:val="0"/>
        </w:rPr>
        <w:t>Environmental Impact:</w:t>
      </w:r>
      <w:r>
        <w:rPr>
          <w:b w:val="0"/>
          <w:bCs w:val="0"/>
        </w:rPr>
        <w:t xml:space="preserve"> The system is designed to </w:t>
      </w:r>
      <w:r>
        <w:rPr>
          <w:rStyle w:val="32"/>
          <w:b w:val="0"/>
          <w:bCs w:val="0"/>
        </w:rPr>
        <w:t>promote sustainability</w:t>
      </w:r>
      <w:r>
        <w:rPr>
          <w:b w:val="0"/>
          <w:bCs w:val="0"/>
        </w:rPr>
        <w:t xml:space="preserve"> by improving waste management.</w:t>
      </w:r>
    </w:p>
    <w:p>
      <w:pPr>
        <w:pStyle w:val="4"/>
        <w:numPr>
          <w:ilvl w:val="0"/>
          <w:numId w:val="50"/>
        </w:numPr>
        <w:bidi w:val="0"/>
        <w:ind w:left="709" w:hanging="283"/>
        <w:jc w:val="left"/>
      </w:pPr>
      <w:r>
        <w:rPr>
          <w:rStyle w:val="32"/>
          <w:b w:val="0"/>
          <w:bCs w:val="0"/>
        </w:rPr>
        <w:t>User Safety:</w:t>
      </w:r>
      <w:r>
        <w:rPr>
          <w:b w:val="0"/>
          <w:bCs w:val="0"/>
        </w:rPr>
        <w:t xml:space="preserve"> Proper safety measures will be implemented in the hardware to prevent mechanical hazards.</w:t>
      </w:r>
    </w:p>
    <w:p>
      <w:pPr>
        <w:pStyle w:val="7"/>
        <w:bidi w:val="0"/>
      </w:pPr>
      <w:bookmarkStart w:id="149" w:name="__RefHeading___Toc3820_2523264277"/>
      <w:bookmarkEnd w:id="149"/>
      <w:bookmarkStart w:id="150" w:name="_Toc844106230"/>
      <w:r>
        <w:t>9.8. Summary</w:t>
      </w:r>
      <w:bookmarkEnd w:id="150"/>
    </w:p>
    <w:p>
      <w:pPr>
        <w:pStyle w:val="4"/>
        <w:bidi w:val="0"/>
        <w:jc w:val="left"/>
      </w:pPr>
      <w:r>
        <w:t>This methodology outlines the structured approach to designing and developing an AI-driven smart bin that automates waste sorting. The use of Agile methodology ensures continuous improvements, while AI and embedded systems facilitate real-time waste classification and disposal. Data collection and testing will validate the accuracy, performance, and usability of the system.</w:t>
      </w:r>
    </w:p>
    <w:p>
      <w:pPr>
        <w:pStyle w:val="6"/>
        <w:numPr>
          <w:ilvl w:val="0"/>
          <w:numId w:val="0"/>
        </w:numPr>
        <w:bidi w:val="0"/>
        <w:ind w:leftChars="0"/>
      </w:pPr>
      <w:bookmarkStart w:id="151" w:name="__RefHeading___Toc1047_2700075521"/>
      <w:bookmarkEnd w:id="151"/>
      <w:bookmarkStart w:id="152" w:name="_Toc754187745"/>
      <w:r>
        <w:rPr>
          <w:rFonts w:hint="default"/>
          <w:lang w:val="en-US"/>
        </w:rPr>
        <w:t xml:space="preserve">10. </w:t>
      </w:r>
      <w:r>
        <w:t>Ethical Issues in Computer Science, Computer Engineering, and Information Systems Research</w:t>
      </w:r>
      <w:bookmarkEnd w:id="152"/>
    </w:p>
    <w:p>
      <w:pPr>
        <w:pStyle w:val="4"/>
        <w:numPr>
          <w:ilvl w:val="0"/>
          <w:numId w:val="51"/>
        </w:numPr>
        <w:bidi w:val="0"/>
        <w:spacing w:before="0" w:after="0"/>
        <w:ind w:left="709" w:hanging="283"/>
        <w:jc w:val="left"/>
      </w:pPr>
      <w:r>
        <w:rPr>
          <w:rStyle w:val="32"/>
          <w:b w:val="0"/>
          <w:bCs w:val="0"/>
        </w:rPr>
        <w:t>Privacy Concerns:</w:t>
      </w:r>
      <w:r>
        <w:rPr>
          <w:b w:val="0"/>
          <w:bCs w:val="0"/>
        </w:rPr>
        <w:t xml:space="preserve"> IoT-enabled waste bins may collect user data; </w:t>
      </w:r>
      <w:r>
        <w:rPr>
          <w:rStyle w:val="32"/>
          <w:b w:val="0"/>
          <w:bCs w:val="0"/>
        </w:rPr>
        <w:t>privacy policies must be implemented</w:t>
      </w:r>
      <w:r>
        <w:rPr>
          <w:b w:val="0"/>
          <w:bCs w:val="0"/>
        </w:rPr>
        <w:t>.</w:t>
      </w:r>
    </w:p>
    <w:p>
      <w:pPr>
        <w:pStyle w:val="4"/>
        <w:numPr>
          <w:ilvl w:val="0"/>
          <w:numId w:val="51"/>
        </w:numPr>
        <w:bidi w:val="0"/>
        <w:spacing w:before="0" w:after="0"/>
        <w:ind w:left="709" w:hanging="283"/>
        <w:jc w:val="left"/>
      </w:pPr>
      <w:r>
        <w:rPr>
          <w:rStyle w:val="32"/>
          <w:b w:val="0"/>
          <w:bCs w:val="0"/>
        </w:rPr>
        <w:t>Bias in AI Models:</w:t>
      </w:r>
      <w:r>
        <w:rPr>
          <w:b w:val="0"/>
          <w:bCs w:val="0"/>
        </w:rPr>
        <w:t xml:space="preserve"> The classification algorithm must be </w:t>
      </w:r>
      <w:r>
        <w:rPr>
          <w:rStyle w:val="32"/>
          <w:b w:val="0"/>
          <w:bCs w:val="0"/>
        </w:rPr>
        <w:t>trained on diverse waste datasets</w:t>
      </w:r>
      <w:r>
        <w:rPr>
          <w:b w:val="0"/>
          <w:bCs w:val="0"/>
        </w:rPr>
        <w:t xml:space="preserve"> to avoid bias.</w:t>
      </w:r>
    </w:p>
    <w:p>
      <w:pPr>
        <w:pStyle w:val="4"/>
        <w:numPr>
          <w:ilvl w:val="0"/>
          <w:numId w:val="51"/>
        </w:numPr>
        <w:bidi w:val="0"/>
        <w:spacing w:before="0" w:after="0"/>
        <w:ind w:left="709" w:hanging="283"/>
        <w:jc w:val="left"/>
      </w:pPr>
      <w:r>
        <w:rPr>
          <w:rStyle w:val="32"/>
          <w:b w:val="0"/>
          <w:bCs w:val="0"/>
        </w:rPr>
        <w:t>Environmental Responsibility:</w:t>
      </w:r>
      <w:r>
        <w:rPr>
          <w:b w:val="0"/>
          <w:bCs w:val="0"/>
        </w:rPr>
        <w:t xml:space="preserve"> The system itself should be </w:t>
      </w:r>
      <w:r>
        <w:rPr>
          <w:rStyle w:val="32"/>
          <w:b w:val="0"/>
          <w:bCs w:val="0"/>
        </w:rPr>
        <w:t>energy-efficient</w:t>
      </w:r>
      <w:r>
        <w:rPr>
          <w:b w:val="0"/>
          <w:bCs w:val="0"/>
        </w:rPr>
        <w:t xml:space="preserve"> and use </w:t>
      </w:r>
      <w:r>
        <w:rPr>
          <w:rStyle w:val="32"/>
          <w:b w:val="0"/>
          <w:bCs w:val="0"/>
        </w:rPr>
        <w:t>recyclable components</w:t>
      </w:r>
      <w:r>
        <w:rPr>
          <w:b w:val="0"/>
          <w:bCs w:val="0"/>
        </w:rPr>
        <w:t xml:space="preserve"> where possible.</w:t>
      </w:r>
    </w:p>
    <w:p>
      <w:pPr>
        <w:pStyle w:val="4"/>
        <w:numPr>
          <w:ilvl w:val="0"/>
          <w:numId w:val="51"/>
        </w:numPr>
        <w:bidi w:val="0"/>
        <w:ind w:left="709" w:hanging="283"/>
        <w:jc w:val="left"/>
      </w:pPr>
      <w:r>
        <w:rPr>
          <w:rStyle w:val="32"/>
          <w:b w:val="0"/>
          <w:bCs w:val="0"/>
        </w:rPr>
        <w:t>Accessibility:</w:t>
      </w:r>
      <w:r>
        <w:rPr>
          <w:b w:val="0"/>
          <w:bCs w:val="0"/>
        </w:rPr>
        <w:t xml:space="preserve"> The design should be </w:t>
      </w:r>
      <w:r>
        <w:rPr>
          <w:rStyle w:val="32"/>
          <w:b w:val="0"/>
          <w:bCs w:val="0"/>
        </w:rPr>
        <w:t>user-friendly</w:t>
      </w:r>
      <w:r>
        <w:rPr>
          <w:b w:val="0"/>
          <w:bCs w:val="0"/>
        </w:rPr>
        <w:t xml:space="preserve"> for people with disabilities.</w:t>
      </w:r>
      <w:r>
        <w:br w:type="page"/>
      </w:r>
    </w:p>
    <w:p>
      <w:pPr>
        <w:pStyle w:val="6"/>
        <w:numPr>
          <w:ilvl w:val="0"/>
          <w:numId w:val="0"/>
        </w:numPr>
        <w:bidi w:val="0"/>
        <w:ind w:leftChars="0"/>
      </w:pPr>
      <w:bookmarkStart w:id="153" w:name="_Toc528326134"/>
      <w:r>
        <w:rPr>
          <w:rFonts w:hint="default"/>
          <w:lang w:val="en-US"/>
        </w:rPr>
        <w:t xml:space="preserve">11. </w:t>
      </w:r>
      <w:r>
        <w:t>Project Timeline (Gantt Chart)</w:t>
      </w:r>
      <w:bookmarkEnd w:id="153"/>
    </w:p>
    <w:tbl>
      <w:tblPr>
        <w:tblStyle w:val="14"/>
        <w:tblW w:w="9682" w:type="dxa"/>
        <w:tblInd w:w="-65" w:type="dxa"/>
        <w:tblLayout w:type="fixed"/>
        <w:tblCellMar>
          <w:top w:w="55" w:type="dxa"/>
          <w:left w:w="55" w:type="dxa"/>
          <w:bottom w:w="55" w:type="dxa"/>
          <w:right w:w="55" w:type="dxa"/>
        </w:tblCellMar>
      </w:tblPr>
      <w:tblGrid>
        <w:gridCol w:w="1522"/>
        <w:gridCol w:w="1527"/>
        <w:gridCol w:w="969"/>
        <w:gridCol w:w="470"/>
        <w:gridCol w:w="474"/>
        <w:gridCol w:w="474"/>
        <w:gridCol w:w="470"/>
        <w:gridCol w:w="474"/>
        <w:gridCol w:w="470"/>
        <w:gridCol w:w="947"/>
        <w:gridCol w:w="944"/>
        <w:gridCol w:w="471"/>
        <w:gridCol w:w="470"/>
      </w:tblGrid>
      <w:tr>
        <w:tblPrEx>
          <w:tblCellMar>
            <w:top w:w="55" w:type="dxa"/>
            <w:left w:w="55" w:type="dxa"/>
            <w:bottom w:w="55" w:type="dxa"/>
            <w:right w:w="55" w:type="dxa"/>
          </w:tblCellMar>
        </w:tblPrEx>
        <w:trPr>
          <w:trHeight w:val="291" w:hRule="atLeast"/>
          <w:tblHeader/>
        </w:trPr>
        <w:tc>
          <w:tcPr>
            <w:tcW w:w="3049" w:type="dxa"/>
            <w:gridSpan w:val="2"/>
            <w:vMerge w:val="restart"/>
            <w:tcBorders>
              <w:top w:val="single" w:color="000000" w:sz="4" w:space="0"/>
              <w:left w:val="single" w:color="000000" w:sz="4" w:space="0"/>
              <w:bottom w:val="single" w:color="000000" w:sz="4" w:space="0"/>
            </w:tcBorders>
            <w:vAlign w:val="center"/>
          </w:tcPr>
          <w:p>
            <w:pPr>
              <w:pStyle w:val="207"/>
              <w:suppressLineNumbers/>
              <w:bidi w:val="0"/>
              <w:jc w:val="center"/>
            </w:pPr>
            <w:r>
              <w:rPr>
                <w:rStyle w:val="32"/>
                <w:b/>
                <w:bCs/>
                <w:sz w:val="20"/>
                <w:szCs w:val="20"/>
              </w:rPr>
              <w:t>Task</w:t>
            </w:r>
          </w:p>
        </w:tc>
        <w:tc>
          <w:tcPr>
            <w:tcW w:w="969" w:type="dxa"/>
            <w:vMerge w:val="restart"/>
            <w:tcBorders>
              <w:top w:val="single" w:color="000000" w:sz="4" w:space="0"/>
              <w:left w:val="single" w:color="000000" w:sz="4" w:space="0"/>
              <w:bottom w:val="single" w:color="000000" w:sz="4" w:space="0"/>
            </w:tcBorders>
            <w:vAlign w:val="center"/>
          </w:tcPr>
          <w:p>
            <w:pPr>
              <w:pStyle w:val="207"/>
              <w:suppressLineNumbers/>
              <w:bidi w:val="0"/>
              <w:jc w:val="center"/>
            </w:pPr>
            <w:r>
              <w:rPr>
                <w:rStyle w:val="32"/>
                <w:b/>
                <w:bCs/>
                <w:sz w:val="20"/>
                <w:szCs w:val="20"/>
              </w:rPr>
              <w:t>Duration</w:t>
            </w:r>
          </w:p>
        </w:tc>
        <w:tc>
          <w:tcPr>
            <w:tcW w:w="944" w:type="dxa"/>
            <w:gridSpan w:val="2"/>
            <w:tcBorders>
              <w:top w:val="single" w:color="000000" w:sz="4" w:space="0"/>
              <w:left w:val="single" w:color="000000" w:sz="4" w:space="0"/>
              <w:bottom w:val="single" w:color="000000" w:sz="4" w:space="0"/>
            </w:tcBorders>
            <w:vAlign w:val="center"/>
          </w:tcPr>
          <w:p>
            <w:pPr>
              <w:pStyle w:val="207"/>
              <w:bidi w:val="0"/>
              <w:rPr>
                <w:b w:val="0"/>
                <w:bCs w:val="0"/>
                <w:i w:val="0"/>
                <w:iCs w:val="0"/>
                <w:sz w:val="24"/>
                <w:szCs w:val="24"/>
              </w:rPr>
            </w:pPr>
            <w:r>
              <w:rPr>
                <w:rStyle w:val="32"/>
                <w:b w:val="0"/>
                <w:bCs w:val="0"/>
                <w:iCs w:val="0"/>
                <w:sz w:val="20"/>
                <w:szCs w:val="20"/>
              </w:rPr>
              <w:t>March</w:t>
            </w:r>
          </w:p>
        </w:tc>
        <w:tc>
          <w:tcPr>
            <w:tcW w:w="944" w:type="dxa"/>
            <w:gridSpan w:val="2"/>
            <w:tcBorders>
              <w:top w:val="single" w:color="000000" w:sz="4" w:space="0"/>
              <w:left w:val="single" w:color="000000" w:sz="4" w:space="0"/>
              <w:bottom w:val="single" w:color="000000" w:sz="4" w:space="0"/>
            </w:tcBorders>
            <w:vAlign w:val="center"/>
          </w:tcPr>
          <w:p>
            <w:pPr>
              <w:pStyle w:val="207"/>
              <w:bidi w:val="0"/>
              <w:rPr>
                <w:b w:val="0"/>
                <w:bCs w:val="0"/>
                <w:i w:val="0"/>
                <w:iCs w:val="0"/>
                <w:sz w:val="24"/>
                <w:szCs w:val="24"/>
              </w:rPr>
            </w:pPr>
            <w:r>
              <w:rPr>
                <w:bCs w:val="0"/>
                <w:iCs w:val="0"/>
                <w:szCs w:val="24"/>
              </w:rPr>
              <w:t>April</w:t>
            </w:r>
          </w:p>
        </w:tc>
        <w:tc>
          <w:tcPr>
            <w:tcW w:w="944" w:type="dxa"/>
            <w:gridSpan w:val="2"/>
            <w:tcBorders>
              <w:top w:val="single" w:color="000000" w:sz="4" w:space="0"/>
              <w:left w:val="single" w:color="000000" w:sz="4" w:space="0"/>
              <w:bottom w:val="single" w:color="000000" w:sz="4" w:space="0"/>
            </w:tcBorders>
            <w:vAlign w:val="center"/>
          </w:tcPr>
          <w:p>
            <w:pPr>
              <w:pStyle w:val="207"/>
              <w:bidi w:val="0"/>
              <w:rPr>
                <w:b w:val="0"/>
                <w:bCs w:val="0"/>
                <w:i w:val="0"/>
                <w:iCs w:val="0"/>
                <w:sz w:val="24"/>
                <w:szCs w:val="24"/>
              </w:rPr>
            </w:pPr>
            <w:r>
              <w:rPr>
                <w:bCs w:val="0"/>
                <w:iCs w:val="0"/>
                <w:szCs w:val="24"/>
              </w:rPr>
              <w:t>May</w:t>
            </w:r>
          </w:p>
        </w:tc>
        <w:tc>
          <w:tcPr>
            <w:tcW w:w="947" w:type="dxa"/>
            <w:tcBorders>
              <w:top w:val="single" w:color="000000" w:sz="4" w:space="0"/>
              <w:left w:val="single" w:color="000000" w:sz="4" w:space="0"/>
              <w:bottom w:val="single" w:color="000000" w:sz="4" w:space="0"/>
            </w:tcBorders>
            <w:vAlign w:val="center"/>
          </w:tcPr>
          <w:p>
            <w:pPr>
              <w:pStyle w:val="207"/>
              <w:bidi w:val="0"/>
              <w:rPr>
                <w:b w:val="0"/>
                <w:bCs w:val="0"/>
                <w:i w:val="0"/>
                <w:iCs w:val="0"/>
                <w:sz w:val="24"/>
                <w:szCs w:val="24"/>
              </w:rPr>
            </w:pPr>
            <w:r>
              <w:rPr>
                <w:bCs w:val="0"/>
                <w:iCs w:val="0"/>
                <w:szCs w:val="24"/>
              </w:rPr>
              <w:t>June</w:t>
            </w:r>
          </w:p>
        </w:tc>
        <w:tc>
          <w:tcPr>
            <w:tcW w:w="944" w:type="dxa"/>
            <w:tcBorders>
              <w:top w:val="single" w:color="000000" w:sz="4" w:space="0"/>
              <w:left w:val="single" w:color="000000" w:sz="4" w:space="0"/>
              <w:bottom w:val="single" w:color="000000" w:sz="4" w:space="0"/>
            </w:tcBorders>
            <w:vAlign w:val="center"/>
          </w:tcPr>
          <w:p>
            <w:pPr>
              <w:pStyle w:val="207"/>
              <w:bidi w:val="0"/>
              <w:rPr>
                <w:b w:val="0"/>
                <w:bCs w:val="0"/>
                <w:i w:val="0"/>
                <w:iCs w:val="0"/>
                <w:sz w:val="24"/>
                <w:szCs w:val="24"/>
              </w:rPr>
            </w:pPr>
            <w:r>
              <w:rPr>
                <w:bCs w:val="0"/>
                <w:iCs w:val="0"/>
                <w:szCs w:val="24"/>
              </w:rPr>
              <w:t>July</w:t>
            </w:r>
          </w:p>
        </w:tc>
        <w:tc>
          <w:tcPr>
            <w:tcW w:w="941" w:type="dxa"/>
            <w:gridSpan w:val="2"/>
            <w:tcBorders>
              <w:top w:val="single" w:color="000000" w:sz="4" w:space="0"/>
              <w:left w:val="single" w:color="000000" w:sz="4" w:space="0"/>
              <w:bottom w:val="single" w:color="000000" w:sz="4" w:space="0"/>
              <w:right w:val="single" w:color="000000" w:sz="4" w:space="0"/>
            </w:tcBorders>
            <w:vAlign w:val="center"/>
          </w:tcPr>
          <w:p>
            <w:pPr>
              <w:pStyle w:val="207"/>
              <w:bidi w:val="0"/>
              <w:rPr>
                <w:b w:val="0"/>
                <w:bCs w:val="0"/>
                <w:i w:val="0"/>
                <w:iCs w:val="0"/>
                <w:sz w:val="24"/>
                <w:szCs w:val="24"/>
              </w:rPr>
            </w:pPr>
            <w:r>
              <w:rPr>
                <w:bCs w:val="0"/>
                <w:iCs w:val="0"/>
                <w:szCs w:val="24"/>
              </w:rPr>
              <w:t>August</w:t>
            </w:r>
          </w:p>
        </w:tc>
      </w:tr>
      <w:tr>
        <w:tblPrEx>
          <w:tblCellMar>
            <w:top w:w="55" w:type="dxa"/>
            <w:left w:w="55" w:type="dxa"/>
            <w:bottom w:w="55" w:type="dxa"/>
            <w:right w:w="55" w:type="dxa"/>
          </w:tblCellMar>
        </w:tblPrEx>
        <w:trPr>
          <w:trHeight w:val="291" w:hRule="atLeast"/>
        </w:trPr>
        <w:tc>
          <w:tcPr>
            <w:tcW w:w="3049" w:type="dxa"/>
            <w:gridSpan w:val="2"/>
            <w:vMerge w:val="continue"/>
            <w:tcBorders>
              <w:left w:val="single" w:color="000000" w:sz="4" w:space="0"/>
              <w:bottom w:val="single" w:color="000000" w:sz="4" w:space="0"/>
            </w:tcBorders>
            <w:vAlign w:val="center"/>
          </w:tcPr>
          <w:p/>
        </w:tc>
        <w:tc>
          <w:tcPr>
            <w:tcW w:w="969" w:type="dxa"/>
            <w:vMerge w:val="continue"/>
            <w:tcBorders>
              <w:top w:val="single" w:color="000000" w:sz="4" w:space="0"/>
              <w:left w:val="single" w:color="000000" w:sz="4" w:space="0"/>
              <w:bottom w:val="single" w:color="000000" w:sz="4" w:space="0"/>
            </w:tcBorders>
            <w:vAlign w:val="center"/>
          </w:tcPr>
          <w:p/>
        </w:tc>
        <w:tc>
          <w:tcPr>
            <w:tcW w:w="944" w:type="dxa"/>
            <w:gridSpan w:val="2"/>
            <w:tcBorders>
              <w:left w:val="single" w:color="000000" w:sz="4" w:space="0"/>
              <w:bottom w:val="single" w:color="000000" w:sz="4" w:space="0"/>
            </w:tcBorders>
            <w:vAlign w:val="center"/>
          </w:tcPr>
          <w:p>
            <w:pPr>
              <w:pStyle w:val="207"/>
              <w:suppressLineNumbers/>
              <w:bidi w:val="0"/>
              <w:jc w:val="center"/>
            </w:pPr>
          </w:p>
        </w:tc>
        <w:tc>
          <w:tcPr>
            <w:tcW w:w="944" w:type="dxa"/>
            <w:gridSpan w:val="2"/>
            <w:tcBorders>
              <w:left w:val="single" w:color="000000" w:sz="4" w:space="0"/>
              <w:bottom w:val="single" w:color="000000" w:sz="4" w:space="0"/>
            </w:tcBorders>
            <w:vAlign w:val="center"/>
          </w:tcPr>
          <w:p>
            <w:pPr>
              <w:pStyle w:val="207"/>
              <w:suppressLineNumbers/>
              <w:bidi w:val="0"/>
              <w:jc w:val="center"/>
            </w:pPr>
          </w:p>
        </w:tc>
        <w:tc>
          <w:tcPr>
            <w:tcW w:w="944" w:type="dxa"/>
            <w:gridSpan w:val="2"/>
            <w:tcBorders>
              <w:left w:val="single" w:color="000000" w:sz="4" w:space="0"/>
              <w:bottom w:val="single" w:color="000000" w:sz="4" w:space="0"/>
            </w:tcBorders>
            <w:vAlign w:val="center"/>
          </w:tcPr>
          <w:p>
            <w:pPr>
              <w:pStyle w:val="207"/>
              <w:suppressLineNumbers/>
              <w:bidi w:val="0"/>
              <w:jc w:val="center"/>
            </w:pPr>
          </w:p>
        </w:tc>
        <w:tc>
          <w:tcPr>
            <w:tcW w:w="947" w:type="dxa"/>
            <w:tcBorders>
              <w:left w:val="single" w:color="000000" w:sz="4" w:space="0"/>
              <w:bottom w:val="single" w:color="000000" w:sz="4" w:space="0"/>
            </w:tcBorders>
            <w:vAlign w:val="center"/>
          </w:tcPr>
          <w:p>
            <w:pPr>
              <w:pStyle w:val="207"/>
              <w:suppressLineNumbers/>
              <w:bidi w:val="0"/>
              <w:jc w:val="center"/>
            </w:pPr>
          </w:p>
        </w:tc>
        <w:tc>
          <w:tcPr>
            <w:tcW w:w="944" w:type="dxa"/>
            <w:tcBorders>
              <w:left w:val="single" w:color="000000" w:sz="4" w:space="0"/>
              <w:bottom w:val="single" w:color="000000" w:sz="4" w:space="0"/>
            </w:tcBorders>
            <w:vAlign w:val="center"/>
          </w:tcPr>
          <w:p>
            <w:pPr>
              <w:pStyle w:val="207"/>
              <w:suppressLineNumbers/>
              <w:bidi w:val="0"/>
              <w:jc w:val="center"/>
            </w:pPr>
          </w:p>
        </w:tc>
        <w:tc>
          <w:tcPr>
            <w:tcW w:w="941" w:type="dxa"/>
            <w:gridSpan w:val="2"/>
            <w:tcBorders>
              <w:left w:val="single" w:color="000000" w:sz="4" w:space="0"/>
              <w:bottom w:val="single" w:color="000000" w:sz="4" w:space="0"/>
              <w:right w:val="single" w:color="000000" w:sz="4" w:space="0"/>
            </w:tcBorders>
            <w:vAlign w:val="center"/>
          </w:tcPr>
          <w:p>
            <w:pPr>
              <w:pStyle w:val="207"/>
              <w:suppressLineNumbers/>
              <w:bidi w:val="0"/>
              <w:jc w:val="center"/>
            </w:pPr>
          </w:p>
        </w:tc>
      </w:tr>
      <w:tr>
        <w:tblPrEx>
          <w:tblCellMar>
            <w:top w:w="55" w:type="dxa"/>
            <w:left w:w="55" w:type="dxa"/>
            <w:bottom w:w="55" w:type="dxa"/>
            <w:right w:w="55" w:type="dxa"/>
          </w:tblCellMar>
        </w:tblPrEx>
        <w:trPr>
          <w:trHeight w:val="396" w:hRule="atLeast"/>
        </w:trPr>
        <w:tc>
          <w:tcPr>
            <w:tcW w:w="1522" w:type="dxa"/>
            <w:vMerge w:val="restart"/>
            <w:tcBorders>
              <w:left w:val="single" w:color="000000" w:sz="4" w:space="0"/>
              <w:bottom w:val="single" w:color="000000" w:sz="4" w:space="0"/>
            </w:tcBorders>
            <w:vAlign w:val="center"/>
          </w:tcPr>
          <w:p>
            <w:pPr>
              <w:pStyle w:val="4"/>
              <w:bidi w:val="0"/>
              <w:spacing w:before="0" w:after="140" w:line="276" w:lineRule="auto"/>
              <w:jc w:val="left"/>
            </w:pPr>
            <w:r>
              <w:rPr>
                <w:rStyle w:val="32"/>
                <w:b w:val="0"/>
                <w:bCs w:val="0"/>
                <w:sz w:val="22"/>
                <w:szCs w:val="22"/>
              </w:rPr>
              <w:t>1. Project Planning and research</w:t>
            </w:r>
            <w:r>
              <w:rPr>
                <w:rStyle w:val="32"/>
                <w:b w:val="0"/>
                <w:bCs w:val="0"/>
                <w:sz w:val="22"/>
                <w:szCs w:val="22"/>
              </w:rPr>
              <w:br w:type="textWrapping"/>
            </w: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Finalising project scope</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2 weeks</w:t>
            </w:r>
          </w:p>
        </w:tc>
        <w:tc>
          <w:tcPr>
            <w:tcW w:w="470"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Conducting literature review</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6 weeks</w:t>
            </w:r>
          </w:p>
        </w:tc>
        <w:tc>
          <w:tcPr>
            <w:tcW w:w="944" w:type="dxa"/>
            <w:gridSpan w:val="2"/>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Requirements analysis</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8 weeks</w:t>
            </w:r>
          </w:p>
        </w:tc>
        <w:tc>
          <w:tcPr>
            <w:tcW w:w="944" w:type="dxa"/>
            <w:gridSpan w:val="2"/>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restart"/>
            <w:tcBorders>
              <w:left w:val="single" w:color="000000" w:sz="4" w:space="0"/>
              <w:bottom w:val="single" w:color="000000" w:sz="4" w:space="0"/>
            </w:tcBorders>
            <w:vAlign w:val="center"/>
          </w:tcPr>
          <w:p>
            <w:pPr>
              <w:pStyle w:val="4"/>
              <w:bidi w:val="0"/>
              <w:spacing w:before="0" w:after="140"/>
              <w:jc w:val="left"/>
              <w:rPr>
                <w:b w:val="0"/>
                <w:bCs w:val="0"/>
                <w:i w:val="0"/>
                <w:iCs w:val="0"/>
                <w:sz w:val="22"/>
                <w:szCs w:val="22"/>
              </w:rPr>
            </w:pPr>
            <w:r>
              <w:rPr>
                <w:b w:val="0"/>
                <w:bCs w:val="0"/>
                <w:iCs w:val="0"/>
                <w:sz w:val="22"/>
                <w:szCs w:val="22"/>
              </w:rPr>
              <w:t>2. System Design and Modelling</w:t>
            </w: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Designing system architecture</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4 weeks</w:t>
            </w: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Creating hardware schematic</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8 weeks</w:t>
            </w: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Developing 3D model</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4 weeks</w:t>
            </w: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restart"/>
            <w:tcBorders>
              <w:left w:val="single" w:color="000000" w:sz="4" w:space="0"/>
              <w:bottom w:val="single" w:color="000000" w:sz="4" w:space="0"/>
            </w:tcBorders>
            <w:vAlign w:val="center"/>
          </w:tcPr>
          <w:p>
            <w:pPr>
              <w:pStyle w:val="4"/>
              <w:bidi w:val="0"/>
              <w:spacing w:before="0" w:after="140"/>
              <w:jc w:val="left"/>
              <w:rPr>
                <w:b w:val="0"/>
                <w:bCs w:val="0"/>
                <w:i w:val="0"/>
                <w:iCs w:val="0"/>
                <w:sz w:val="22"/>
                <w:szCs w:val="22"/>
              </w:rPr>
            </w:pPr>
            <w:r>
              <w:rPr>
                <w:b w:val="0"/>
                <w:bCs w:val="0"/>
                <w:iCs w:val="0"/>
                <w:sz w:val="22"/>
                <w:szCs w:val="22"/>
              </w:rPr>
              <w:t>3. AI Model Development and Training</w:t>
            </w: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Colecting waste image dataset</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Training waste classification AI</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Optimising for embedded system</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restart"/>
            <w:tcBorders>
              <w:left w:val="single" w:color="000000" w:sz="4" w:space="0"/>
              <w:bottom w:val="single" w:color="000000" w:sz="4" w:space="0"/>
            </w:tcBorders>
            <w:vAlign w:val="center"/>
          </w:tcPr>
          <w:p>
            <w:pPr>
              <w:pStyle w:val="4"/>
              <w:bidi w:val="0"/>
              <w:spacing w:before="0" w:after="140"/>
              <w:jc w:val="left"/>
              <w:rPr>
                <w:b w:val="0"/>
                <w:bCs w:val="0"/>
                <w:i w:val="0"/>
                <w:iCs w:val="0"/>
                <w:sz w:val="22"/>
                <w:szCs w:val="22"/>
              </w:rPr>
            </w:pPr>
            <w:r>
              <w:rPr>
                <w:b w:val="0"/>
                <w:bCs w:val="0"/>
                <w:iCs w:val="0"/>
                <w:sz w:val="22"/>
                <w:szCs w:val="22"/>
              </w:rPr>
              <w:t>4. Hardware development and integration</w:t>
            </w: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Assembling bin hardware</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Integrating AI with microcontroller</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Programming sorting mechanism</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restart"/>
            <w:tcBorders>
              <w:left w:val="single" w:color="000000" w:sz="4" w:space="0"/>
              <w:bottom w:val="single" w:color="000000" w:sz="4" w:space="0"/>
            </w:tcBorders>
            <w:vAlign w:val="center"/>
          </w:tcPr>
          <w:p>
            <w:pPr>
              <w:pStyle w:val="4"/>
              <w:bidi w:val="0"/>
              <w:spacing w:before="0" w:after="140"/>
              <w:jc w:val="left"/>
              <w:rPr>
                <w:b w:val="0"/>
                <w:bCs w:val="0"/>
                <w:i w:val="0"/>
                <w:iCs w:val="0"/>
                <w:sz w:val="22"/>
                <w:szCs w:val="22"/>
              </w:rPr>
            </w:pPr>
            <w:r>
              <w:rPr>
                <w:b w:val="0"/>
                <w:bCs w:val="0"/>
                <w:iCs w:val="0"/>
                <w:sz w:val="22"/>
                <w:szCs w:val="22"/>
              </w:rPr>
              <w:t>5. Testing and optimisation</w:t>
            </w: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Testing model accuracy</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Evaluating hardware efficiency</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Refining model performance</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1"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restart"/>
            <w:tcBorders>
              <w:left w:val="single" w:color="000000" w:sz="4" w:space="0"/>
              <w:bottom w:val="single" w:color="000000" w:sz="4" w:space="0"/>
            </w:tcBorders>
            <w:vAlign w:val="center"/>
          </w:tcPr>
          <w:p>
            <w:pPr>
              <w:pStyle w:val="4"/>
              <w:bidi w:val="0"/>
              <w:spacing w:before="0" w:after="140"/>
              <w:jc w:val="left"/>
              <w:rPr>
                <w:b w:val="0"/>
                <w:bCs w:val="0"/>
                <w:i w:val="0"/>
                <w:iCs w:val="0"/>
                <w:sz w:val="22"/>
                <w:szCs w:val="22"/>
              </w:rPr>
            </w:pPr>
            <w:r>
              <w:rPr>
                <w:b w:val="0"/>
                <w:bCs w:val="0"/>
                <w:iCs w:val="0"/>
                <w:sz w:val="22"/>
                <w:szCs w:val="22"/>
              </w:rPr>
              <w:t>6. Documentation and final presentation</w:t>
            </w: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Completing project report</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shd w:val="clear" w:color="auto" w:fill="CCCCCC"/>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Preparing final presentation</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shd w:val="clear" w:color="auto" w:fill="CCCCCC"/>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Submission and project defense</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shd w:val="clear" w:color="auto" w:fill="CCCCCC"/>
            <w:vAlign w:val="center"/>
          </w:tcPr>
          <w:p>
            <w:pPr>
              <w:pStyle w:val="4"/>
              <w:bidi w:val="0"/>
              <w:spacing w:before="0" w:after="140"/>
              <w:jc w:val="left"/>
              <w:rPr>
                <w:b w:val="0"/>
                <w:bCs w:val="0"/>
                <w:i w:val="0"/>
                <w:iCs w:val="0"/>
                <w:sz w:val="16"/>
                <w:szCs w:val="24"/>
              </w:rPr>
            </w:pPr>
          </w:p>
        </w:tc>
      </w:tr>
    </w:tbl>
    <w:p>
      <w:r>
        <w:br w:type="page"/>
      </w:r>
    </w:p>
    <w:p>
      <w:pPr>
        <w:pStyle w:val="211"/>
        <w:numPr>
          <w:ilvl w:val="0"/>
          <w:numId w:val="0"/>
        </w:numPr>
        <w:ind w:leftChars="0"/>
      </w:pPr>
      <w:r>
        <w:rPr>
          <w:rFonts w:hint="default"/>
          <w:lang w:val="en-US"/>
        </w:rPr>
        <w:t xml:space="preserve">11. </w:t>
      </w:r>
      <w:r>
        <w:t>Financial Implications (Estimated Budget)</w:t>
      </w:r>
    </w:p>
    <w:tbl>
      <w:tblPr>
        <w:tblStyle w:val="14"/>
        <w:tblW w:w="9069" w:type="dxa"/>
        <w:tblInd w:w="-65" w:type="dxa"/>
        <w:tblLayout w:type="fixed"/>
        <w:tblCellMar>
          <w:top w:w="55" w:type="dxa"/>
          <w:left w:w="55" w:type="dxa"/>
          <w:bottom w:w="55" w:type="dxa"/>
          <w:right w:w="55" w:type="dxa"/>
        </w:tblCellMar>
      </w:tblPr>
      <w:tblGrid>
        <w:gridCol w:w="5610"/>
        <w:gridCol w:w="3459"/>
      </w:tblGrid>
      <w:tr>
        <w:tblPrEx>
          <w:tblCellMar>
            <w:top w:w="55" w:type="dxa"/>
            <w:left w:w="55" w:type="dxa"/>
            <w:bottom w:w="55" w:type="dxa"/>
            <w:right w:w="55" w:type="dxa"/>
          </w:tblCellMar>
        </w:tblPrEx>
        <w:trPr>
          <w:tblHeader/>
        </w:trPr>
        <w:tc>
          <w:tcPr>
            <w:tcW w:w="5610" w:type="dxa"/>
            <w:tcBorders>
              <w:top w:val="single" w:color="000000" w:sz="4" w:space="0"/>
              <w:left w:val="single" w:color="000000" w:sz="4" w:space="0"/>
              <w:bottom w:val="single" w:color="000000" w:sz="4" w:space="0"/>
            </w:tcBorders>
            <w:vAlign w:val="center"/>
          </w:tcPr>
          <w:p>
            <w:pPr>
              <w:pStyle w:val="207"/>
              <w:suppressLineNumbers/>
              <w:bidi w:val="0"/>
              <w:jc w:val="center"/>
            </w:pPr>
            <w:r>
              <w:rPr>
                <w:rStyle w:val="32"/>
                <w:b/>
                <w:bCs/>
              </w:rPr>
              <w:t>Component</w:t>
            </w:r>
          </w:p>
        </w:tc>
        <w:tc>
          <w:tcPr>
            <w:tcW w:w="3459" w:type="dxa"/>
            <w:tcBorders>
              <w:top w:val="single" w:color="000000" w:sz="4" w:space="0"/>
              <w:left w:val="single" w:color="000000" w:sz="4" w:space="0"/>
              <w:bottom w:val="single" w:color="000000" w:sz="4" w:space="0"/>
              <w:right w:val="single" w:color="000000" w:sz="4" w:space="0"/>
            </w:tcBorders>
            <w:vAlign w:val="center"/>
          </w:tcPr>
          <w:p>
            <w:pPr>
              <w:pStyle w:val="207"/>
              <w:suppressLineNumbers/>
              <w:bidi w:val="0"/>
              <w:jc w:val="center"/>
            </w:pPr>
            <w:r>
              <w:rPr>
                <w:rStyle w:val="32"/>
                <w:b/>
                <w:bCs/>
              </w:rPr>
              <w:t>Estimated Cost (ZMW)</w:t>
            </w:r>
          </w:p>
        </w:tc>
      </w:tr>
      <w:tr>
        <w:tblPrEx>
          <w:tblCellMar>
            <w:top w:w="55" w:type="dxa"/>
            <w:left w:w="55" w:type="dxa"/>
            <w:bottom w:w="55" w:type="dxa"/>
            <w:right w:w="55" w:type="dxa"/>
          </w:tblCellMar>
        </w:tblPrEx>
        <w:tc>
          <w:tcPr>
            <w:tcW w:w="5610" w:type="dxa"/>
            <w:tcBorders>
              <w:left w:val="single" w:color="000000" w:sz="4" w:space="0"/>
              <w:bottom w:val="single" w:color="000000" w:sz="4" w:space="0"/>
            </w:tcBorders>
            <w:vAlign w:val="center"/>
          </w:tcPr>
          <w:p>
            <w:pPr>
              <w:pStyle w:val="206"/>
              <w:widowControl w:val="0"/>
              <w:suppressLineNumbers/>
              <w:bidi w:val="0"/>
              <w:jc w:val="left"/>
            </w:pPr>
            <w:r>
              <w:t>Microcontroller (e.g., Raspberry Pi/ESP32)</w:t>
            </w:r>
          </w:p>
        </w:tc>
        <w:tc>
          <w:tcPr>
            <w:tcW w:w="3459" w:type="dxa"/>
            <w:tcBorders>
              <w:left w:val="single" w:color="000000" w:sz="4" w:space="0"/>
              <w:bottom w:val="single" w:color="000000" w:sz="4" w:space="0"/>
              <w:right w:val="single" w:color="000000" w:sz="4" w:space="0"/>
            </w:tcBorders>
            <w:vAlign w:val="center"/>
          </w:tcPr>
          <w:p>
            <w:pPr>
              <w:pStyle w:val="206"/>
              <w:bidi w:val="0"/>
              <w:jc w:val="left"/>
            </w:pPr>
            <w:r>
              <w:t>K450</w:t>
            </w:r>
          </w:p>
        </w:tc>
      </w:tr>
      <w:tr>
        <w:tblPrEx>
          <w:tblCellMar>
            <w:top w:w="55" w:type="dxa"/>
            <w:left w:w="55" w:type="dxa"/>
            <w:bottom w:w="55" w:type="dxa"/>
            <w:right w:w="55" w:type="dxa"/>
          </w:tblCellMar>
        </w:tblPrEx>
        <w:tc>
          <w:tcPr>
            <w:tcW w:w="5610" w:type="dxa"/>
            <w:tcBorders>
              <w:left w:val="single" w:color="000000" w:sz="4" w:space="0"/>
              <w:bottom w:val="single" w:color="000000" w:sz="4" w:space="0"/>
            </w:tcBorders>
            <w:vAlign w:val="center"/>
          </w:tcPr>
          <w:p>
            <w:pPr>
              <w:pStyle w:val="206"/>
              <w:widowControl w:val="0"/>
              <w:suppressLineNumbers/>
              <w:bidi w:val="0"/>
              <w:jc w:val="left"/>
            </w:pPr>
            <w:r>
              <w:t>Camera Module (for AI vision)</w:t>
            </w:r>
          </w:p>
        </w:tc>
        <w:tc>
          <w:tcPr>
            <w:tcW w:w="3459" w:type="dxa"/>
            <w:tcBorders>
              <w:left w:val="single" w:color="000000" w:sz="4" w:space="0"/>
              <w:bottom w:val="single" w:color="000000" w:sz="4" w:space="0"/>
              <w:right w:val="single" w:color="000000" w:sz="4" w:space="0"/>
            </w:tcBorders>
            <w:vAlign w:val="center"/>
          </w:tcPr>
          <w:p>
            <w:pPr>
              <w:pStyle w:val="206"/>
              <w:bidi w:val="0"/>
              <w:jc w:val="left"/>
            </w:pPr>
            <w:r>
              <w:t>K400</w:t>
            </w:r>
          </w:p>
        </w:tc>
      </w:tr>
      <w:tr>
        <w:tc>
          <w:tcPr>
            <w:tcW w:w="5610" w:type="dxa"/>
            <w:tcBorders>
              <w:left w:val="single" w:color="000000" w:sz="4" w:space="0"/>
              <w:bottom w:val="single" w:color="000000" w:sz="4" w:space="0"/>
            </w:tcBorders>
            <w:vAlign w:val="center"/>
          </w:tcPr>
          <w:p>
            <w:pPr>
              <w:pStyle w:val="206"/>
              <w:bidi w:val="0"/>
              <w:jc w:val="left"/>
            </w:pPr>
            <w:r>
              <w:t>Breadboard</w:t>
            </w:r>
          </w:p>
        </w:tc>
        <w:tc>
          <w:tcPr>
            <w:tcW w:w="3459" w:type="dxa"/>
            <w:tcBorders>
              <w:left w:val="single" w:color="000000" w:sz="4" w:space="0"/>
              <w:bottom w:val="single" w:color="000000" w:sz="4" w:space="0"/>
              <w:right w:val="single" w:color="000000" w:sz="4" w:space="0"/>
            </w:tcBorders>
            <w:vAlign w:val="center"/>
          </w:tcPr>
          <w:p>
            <w:pPr>
              <w:pStyle w:val="206"/>
              <w:bidi w:val="0"/>
              <w:jc w:val="left"/>
            </w:pPr>
            <w:r>
              <w:t>K200</w:t>
            </w:r>
          </w:p>
        </w:tc>
      </w:tr>
      <w:tr>
        <w:tblPrEx>
          <w:tblCellMar>
            <w:top w:w="55" w:type="dxa"/>
            <w:left w:w="55" w:type="dxa"/>
            <w:bottom w:w="55" w:type="dxa"/>
            <w:right w:w="55" w:type="dxa"/>
          </w:tblCellMar>
        </w:tblPrEx>
        <w:tc>
          <w:tcPr>
            <w:tcW w:w="5610" w:type="dxa"/>
            <w:tcBorders>
              <w:left w:val="single" w:color="000000" w:sz="4" w:space="0"/>
              <w:bottom w:val="single" w:color="000000" w:sz="4" w:space="0"/>
            </w:tcBorders>
            <w:vAlign w:val="center"/>
          </w:tcPr>
          <w:p>
            <w:pPr>
              <w:pStyle w:val="206"/>
              <w:widowControl w:val="0"/>
              <w:suppressLineNumbers/>
              <w:bidi w:val="0"/>
              <w:jc w:val="left"/>
            </w:pPr>
            <w:r>
              <w:t>Servo motor x 2</w:t>
            </w:r>
          </w:p>
        </w:tc>
        <w:tc>
          <w:tcPr>
            <w:tcW w:w="3459" w:type="dxa"/>
            <w:tcBorders>
              <w:left w:val="single" w:color="000000" w:sz="4" w:space="0"/>
              <w:bottom w:val="single" w:color="000000" w:sz="4" w:space="0"/>
              <w:right w:val="single" w:color="000000" w:sz="4" w:space="0"/>
            </w:tcBorders>
            <w:vAlign w:val="center"/>
          </w:tcPr>
          <w:p>
            <w:pPr>
              <w:pStyle w:val="206"/>
              <w:bidi w:val="0"/>
              <w:jc w:val="left"/>
            </w:pPr>
            <w:r>
              <w:t>K500</w:t>
            </w:r>
          </w:p>
        </w:tc>
      </w:tr>
      <w:tr>
        <w:tblPrEx>
          <w:tblCellMar>
            <w:top w:w="55" w:type="dxa"/>
            <w:left w:w="55" w:type="dxa"/>
            <w:bottom w:w="55" w:type="dxa"/>
            <w:right w:w="55" w:type="dxa"/>
          </w:tblCellMar>
        </w:tblPrEx>
        <w:tc>
          <w:tcPr>
            <w:tcW w:w="5610" w:type="dxa"/>
            <w:tcBorders>
              <w:left w:val="single" w:color="000000" w:sz="4" w:space="0"/>
              <w:bottom w:val="single" w:color="000000" w:sz="4" w:space="0"/>
            </w:tcBorders>
            <w:vAlign w:val="center"/>
          </w:tcPr>
          <w:p>
            <w:pPr>
              <w:pStyle w:val="206"/>
              <w:widowControl w:val="0"/>
              <w:suppressLineNumbers/>
              <w:bidi w:val="0"/>
              <w:jc w:val="left"/>
            </w:pPr>
            <w:r>
              <w:t>Power Supply &amp; Battery</w:t>
            </w:r>
          </w:p>
        </w:tc>
        <w:tc>
          <w:tcPr>
            <w:tcW w:w="3459" w:type="dxa"/>
            <w:tcBorders>
              <w:left w:val="single" w:color="000000" w:sz="4" w:space="0"/>
              <w:bottom w:val="single" w:color="000000" w:sz="4" w:space="0"/>
              <w:right w:val="single" w:color="000000" w:sz="4" w:space="0"/>
            </w:tcBorders>
            <w:vAlign w:val="center"/>
          </w:tcPr>
          <w:p>
            <w:pPr>
              <w:pStyle w:val="206"/>
              <w:bidi w:val="0"/>
              <w:jc w:val="left"/>
            </w:pPr>
            <w:r>
              <w:t>K350</w:t>
            </w:r>
          </w:p>
        </w:tc>
      </w:tr>
      <w:tr>
        <w:tblPrEx>
          <w:tblCellMar>
            <w:top w:w="55" w:type="dxa"/>
            <w:left w:w="55" w:type="dxa"/>
            <w:bottom w:w="55" w:type="dxa"/>
            <w:right w:w="55" w:type="dxa"/>
          </w:tblCellMar>
        </w:tblPrEx>
        <w:tc>
          <w:tcPr>
            <w:tcW w:w="5610" w:type="dxa"/>
            <w:tcBorders>
              <w:left w:val="single" w:color="000000" w:sz="4" w:space="0"/>
              <w:bottom w:val="single" w:color="000000" w:sz="4" w:space="0"/>
            </w:tcBorders>
            <w:vAlign w:val="center"/>
          </w:tcPr>
          <w:p>
            <w:pPr>
              <w:pStyle w:val="206"/>
              <w:widowControl w:val="0"/>
              <w:suppressLineNumbers/>
              <w:bidi w:val="0"/>
              <w:jc w:val="left"/>
            </w:pPr>
            <w:r>
              <w:t>Hot glue gun</w:t>
            </w:r>
          </w:p>
        </w:tc>
        <w:tc>
          <w:tcPr>
            <w:tcW w:w="3459" w:type="dxa"/>
            <w:tcBorders>
              <w:left w:val="single" w:color="000000" w:sz="4" w:space="0"/>
              <w:bottom w:val="single" w:color="000000" w:sz="4" w:space="0"/>
              <w:right w:val="single" w:color="000000" w:sz="4" w:space="0"/>
            </w:tcBorders>
            <w:vAlign w:val="center"/>
          </w:tcPr>
          <w:p>
            <w:pPr>
              <w:pStyle w:val="206"/>
              <w:bidi w:val="0"/>
              <w:jc w:val="left"/>
            </w:pPr>
            <w:r>
              <w:t>K130</w:t>
            </w:r>
          </w:p>
        </w:tc>
      </w:tr>
      <w:tr>
        <w:tc>
          <w:tcPr>
            <w:tcW w:w="5610" w:type="dxa"/>
            <w:tcBorders>
              <w:left w:val="single" w:color="000000" w:sz="4" w:space="0"/>
              <w:bottom w:val="single" w:color="000000" w:sz="4" w:space="0"/>
            </w:tcBorders>
            <w:vAlign w:val="center"/>
          </w:tcPr>
          <w:p>
            <w:pPr>
              <w:pStyle w:val="206"/>
              <w:widowControl w:val="0"/>
              <w:suppressLineNumbers/>
              <w:bidi w:val="0"/>
              <w:jc w:val="left"/>
            </w:pPr>
            <w:r>
              <w:t>Glue sticks</w:t>
            </w:r>
          </w:p>
        </w:tc>
        <w:tc>
          <w:tcPr>
            <w:tcW w:w="3459" w:type="dxa"/>
            <w:tcBorders>
              <w:left w:val="single" w:color="000000" w:sz="4" w:space="0"/>
              <w:bottom w:val="single" w:color="000000" w:sz="4" w:space="0"/>
              <w:right w:val="single" w:color="000000" w:sz="4" w:space="0"/>
            </w:tcBorders>
            <w:vAlign w:val="center"/>
          </w:tcPr>
          <w:p>
            <w:pPr>
              <w:pStyle w:val="206"/>
              <w:bidi w:val="0"/>
              <w:jc w:val="left"/>
            </w:pPr>
            <w:r>
              <w:t>K30</w:t>
            </w:r>
          </w:p>
        </w:tc>
      </w:tr>
      <w:tr>
        <w:tblPrEx>
          <w:tblCellMar>
            <w:top w:w="55" w:type="dxa"/>
            <w:left w:w="55" w:type="dxa"/>
            <w:bottom w:w="55" w:type="dxa"/>
            <w:right w:w="55" w:type="dxa"/>
          </w:tblCellMar>
        </w:tblPrEx>
        <w:tc>
          <w:tcPr>
            <w:tcW w:w="5610" w:type="dxa"/>
            <w:tcBorders>
              <w:left w:val="single" w:color="000000" w:sz="4" w:space="0"/>
              <w:bottom w:val="single" w:color="000000" w:sz="4" w:space="0"/>
            </w:tcBorders>
            <w:vAlign w:val="center"/>
          </w:tcPr>
          <w:p>
            <w:pPr>
              <w:pStyle w:val="206"/>
              <w:widowControl w:val="0"/>
              <w:suppressLineNumbers/>
              <w:bidi w:val="0"/>
              <w:jc w:val="left"/>
            </w:pPr>
            <w:r>
              <w:t>Ultrasonic sensor</w:t>
            </w:r>
          </w:p>
        </w:tc>
        <w:tc>
          <w:tcPr>
            <w:tcW w:w="3459" w:type="dxa"/>
            <w:tcBorders>
              <w:left w:val="single" w:color="000000" w:sz="4" w:space="0"/>
              <w:bottom w:val="single" w:color="000000" w:sz="4" w:space="0"/>
              <w:right w:val="single" w:color="000000" w:sz="4" w:space="0"/>
            </w:tcBorders>
            <w:vAlign w:val="center"/>
          </w:tcPr>
          <w:p>
            <w:pPr>
              <w:pStyle w:val="206"/>
              <w:bidi w:val="0"/>
              <w:jc w:val="left"/>
            </w:pPr>
            <w:r>
              <w:t>K500</w:t>
            </w:r>
          </w:p>
        </w:tc>
      </w:tr>
      <w:tr>
        <w:tblPrEx>
          <w:tblCellMar>
            <w:top w:w="55" w:type="dxa"/>
            <w:left w:w="55" w:type="dxa"/>
            <w:bottom w:w="55" w:type="dxa"/>
            <w:right w:w="55" w:type="dxa"/>
          </w:tblCellMar>
        </w:tblPrEx>
        <w:tc>
          <w:tcPr>
            <w:tcW w:w="5610" w:type="dxa"/>
            <w:tcBorders>
              <w:left w:val="single" w:color="000000" w:sz="4" w:space="0"/>
              <w:bottom w:val="single" w:color="000000" w:sz="4" w:space="0"/>
            </w:tcBorders>
            <w:vAlign w:val="center"/>
          </w:tcPr>
          <w:p>
            <w:pPr>
              <w:pStyle w:val="206"/>
              <w:widowControl w:val="0"/>
              <w:suppressLineNumbers/>
              <w:bidi w:val="0"/>
              <w:jc w:val="left"/>
            </w:pPr>
            <w:r>
              <w:t>Miscellaneous (Wiring, PCB, Enclosure)</w:t>
            </w:r>
          </w:p>
        </w:tc>
        <w:tc>
          <w:tcPr>
            <w:tcW w:w="3459" w:type="dxa"/>
            <w:tcBorders>
              <w:left w:val="single" w:color="000000" w:sz="4" w:space="0"/>
              <w:bottom w:val="single" w:color="000000" w:sz="4" w:space="0"/>
              <w:right w:val="single" w:color="000000" w:sz="4" w:space="0"/>
            </w:tcBorders>
            <w:vAlign w:val="center"/>
          </w:tcPr>
          <w:p>
            <w:pPr>
              <w:pStyle w:val="206"/>
              <w:bidi w:val="0"/>
              <w:jc w:val="left"/>
            </w:pPr>
            <w:r>
              <w:t>K350</w:t>
            </w:r>
          </w:p>
        </w:tc>
      </w:tr>
      <w:tr>
        <w:tblPrEx>
          <w:tblCellMar>
            <w:top w:w="55" w:type="dxa"/>
            <w:left w:w="55" w:type="dxa"/>
            <w:bottom w:w="55" w:type="dxa"/>
            <w:right w:w="55" w:type="dxa"/>
          </w:tblCellMar>
        </w:tblPrEx>
        <w:tc>
          <w:tcPr>
            <w:tcW w:w="5610" w:type="dxa"/>
            <w:tcBorders>
              <w:left w:val="single" w:color="000000" w:sz="4" w:space="0"/>
              <w:bottom w:val="single" w:color="000000" w:sz="4" w:space="0"/>
            </w:tcBorders>
            <w:vAlign w:val="center"/>
          </w:tcPr>
          <w:p>
            <w:pPr>
              <w:pStyle w:val="206"/>
              <w:widowControl w:val="0"/>
              <w:suppressLineNumbers/>
              <w:bidi w:val="0"/>
              <w:jc w:val="left"/>
            </w:pPr>
            <w:r>
              <w:rPr>
                <w:rStyle w:val="32"/>
              </w:rPr>
              <w:t>Total Estimated Cost</w:t>
            </w:r>
          </w:p>
        </w:tc>
        <w:tc>
          <w:tcPr>
            <w:tcW w:w="3459" w:type="dxa"/>
            <w:tcBorders>
              <w:left w:val="single" w:color="000000" w:sz="4" w:space="0"/>
              <w:bottom w:val="single" w:color="000000" w:sz="4" w:space="0"/>
              <w:right w:val="single" w:color="000000" w:sz="4" w:space="0"/>
            </w:tcBorders>
            <w:vAlign w:val="center"/>
          </w:tcPr>
          <w:p>
            <w:pPr>
              <w:pStyle w:val="206"/>
              <w:bidi w:val="0"/>
              <w:jc w:val="left"/>
            </w:pPr>
            <w:r>
              <w:rPr>
                <w:rStyle w:val="32"/>
              </w:rPr>
              <w:t>K2910</w:t>
            </w:r>
          </w:p>
        </w:tc>
      </w:tr>
    </w:tbl>
    <w:p/>
    <w:p>
      <w:pPr>
        <w:pStyle w:val="6"/>
        <w:numPr>
          <w:ilvl w:val="0"/>
          <w:numId w:val="0"/>
        </w:numPr>
        <w:bidi w:val="0"/>
        <w:ind w:leftChars="0"/>
      </w:pPr>
      <w:bookmarkStart w:id="154" w:name="_Toc474096310"/>
      <w:r>
        <w:rPr>
          <w:rFonts w:hint="default"/>
          <w:lang w:val="en-US"/>
        </w:rPr>
        <w:t xml:space="preserve">12. </w:t>
      </w:r>
      <w:r>
        <w:t>References</w:t>
      </w:r>
      <w:bookmarkEnd w:id="154"/>
    </w:p>
    <w:p>
      <w:pPr>
        <w:pStyle w:val="209"/>
        <w:numPr>
          <w:ilvl w:val="-109"/>
          <w:numId w:val="0"/>
        </w:numPr>
        <w:tabs>
          <w:tab w:val="left" w:pos="0"/>
        </w:tabs>
        <w:bidi w:val="0"/>
        <w:ind w:left="149" w:leftChars="0" w:right="567" w:rightChars="0"/>
        <w:jc w:val="left"/>
      </w:pPr>
      <w:r>
        <w:rPr>
          <w:i/>
          <w:iCs/>
        </w:rPr>
        <w:t>Nkwazi Magazine</w:t>
      </w:r>
      <w:r>
        <w:t>. (2019, May 7). Waste management, a challenge for Zambia.</w:t>
      </w:r>
    </w:p>
    <w:p>
      <w:pPr>
        <w:pStyle w:val="209"/>
        <w:numPr>
          <w:ilvl w:val="-109"/>
          <w:numId w:val="0"/>
        </w:numPr>
        <w:tabs>
          <w:tab w:val="left" w:pos="0"/>
        </w:tabs>
        <w:bidi w:val="0"/>
        <w:ind w:left="149" w:leftChars="0" w:right="567" w:rightChars="0"/>
        <w:jc w:val="left"/>
      </w:pPr>
      <w:r>
        <w:rPr>
          <w:i/>
          <w:iCs/>
        </w:rPr>
        <w:t>sopor.nu</w:t>
      </w:r>
      <w:r>
        <w:t>. (2023, August 17). Facts about waste management.</w:t>
      </w:r>
    </w:p>
    <w:p>
      <w:pPr>
        <w:pStyle w:val="209"/>
        <w:numPr>
          <w:ilvl w:val="-109"/>
          <w:numId w:val="0"/>
        </w:numPr>
        <w:tabs>
          <w:tab w:val="left" w:pos="0"/>
        </w:tabs>
        <w:bidi w:val="0"/>
        <w:ind w:left="149" w:leftChars="0" w:right="567" w:rightChars="0"/>
        <w:jc w:val="left"/>
      </w:pPr>
      <w:r>
        <w:t>Aleena V.J.*, Kavya Balakrishnan, Rosmi T.B., Swathy Krishna K.J., Sreejith S &amp; T.D.</w:t>
      </w:r>
      <w:r>
        <w:br w:type="textWrapping"/>
      </w:r>
      <w:r>
        <w:t xml:space="preserve">Subha. (2017, June 21). </w:t>
      </w:r>
    </w:p>
    <w:p>
      <w:pPr>
        <w:pStyle w:val="209"/>
        <w:numPr>
          <w:ilvl w:val="-109"/>
          <w:numId w:val="0"/>
        </w:numPr>
        <w:tabs>
          <w:tab w:val="left" w:pos="0"/>
        </w:tabs>
        <w:bidi w:val="0"/>
        <w:spacing w:before="0" w:after="283"/>
        <w:ind w:left="149" w:leftChars="0" w:right="567" w:rightChars="0"/>
        <w:jc w:val="left"/>
      </w:pPr>
      <w:r>
        <w:t>Recycleeye. (2019). AI and Waste Recognition – Why It Works So Well.</w:t>
      </w:r>
      <w:r>
        <w:br w:type="textWrapping"/>
      </w:r>
      <w:r>
        <w:t>https://recycleye.com/ai-and-waste-recognition-why-it-works-so-well/</w:t>
      </w:r>
    </w:p>
    <w:p>
      <w:pPr>
        <w:pStyle w:val="4"/>
        <w:numPr>
          <w:ilvl w:val="0"/>
          <w:numId w:val="0"/>
        </w:numPr>
        <w:rPr>
          <w:rFonts w:hint="default"/>
          <w:lang w:val="en-US"/>
        </w:rPr>
      </w:pPr>
    </w:p>
    <w:p>
      <w:pPr>
        <w:pStyle w:val="4"/>
        <w:numPr>
          <w:ilvl w:val="0"/>
          <w:numId w:val="0"/>
        </w:numPr>
        <w:rPr>
          <w:rFonts w:hint="default"/>
          <w:lang w:val="en-US"/>
        </w:rPr>
      </w:pPr>
    </w:p>
    <w:p>
      <w:pPr>
        <w:pStyle w:val="4"/>
        <w:widowControl/>
        <w:numPr>
          <w:ilvl w:val="0"/>
          <w:numId w:val="0"/>
        </w:numPr>
        <w:bidi w:val="0"/>
        <w:spacing w:before="0" w:after="140" w:line="276" w:lineRule="auto"/>
        <w:jc w:val="both"/>
        <w:rPr>
          <w:rFonts w:hint="default"/>
          <w:lang w:val="en-US"/>
        </w:rPr>
      </w:pPr>
    </w:p>
    <w:p>
      <w:pPr>
        <w:rPr>
          <w:rFonts w:hint="default"/>
          <w:lang w:val="en-US"/>
        </w:rPr>
      </w:pPr>
      <w:r>
        <w:rPr>
          <w:rFonts w:hint="default"/>
          <w:lang w:val="en-US"/>
        </w:rPr>
        <w:br w:type="page"/>
      </w:r>
    </w:p>
    <w:p>
      <w:pPr>
        <w:pStyle w:val="5"/>
        <w:bidi w:val="0"/>
        <w:rPr>
          <w:rFonts w:hint="default"/>
          <w:lang w:val="en-US"/>
        </w:rPr>
      </w:pPr>
      <w:bookmarkStart w:id="155" w:name="_Toc1430235827"/>
      <w:r>
        <w:rPr>
          <w:rFonts w:hint="default"/>
          <w:lang w:val="en-US"/>
        </w:rPr>
        <w:t>APPENDIX II: HARDWARE SPECIFICATIONS</w:t>
      </w:r>
      <w:bookmarkEnd w:id="155"/>
    </w:p>
    <w:p>
      <w:pPr>
        <w:pStyle w:val="4"/>
        <w:rPr>
          <w:rFonts w:hint="default"/>
          <w:lang w:val="en-US"/>
        </w:rPr>
      </w:pPr>
    </w:p>
    <w:p>
      <w:pPr>
        <w:pStyle w:val="4"/>
        <w:rPr>
          <w:rFonts w:hint="default" w:cs="Times New Roman"/>
          <w:b/>
          <w:bCs/>
          <w:lang w:val="en-US"/>
        </w:rPr>
      </w:pPr>
      <w:r>
        <w:rPr>
          <w:rFonts w:hint="default" w:cs="Times New Roman"/>
          <w:b/>
          <w:bCs/>
          <w:lang w:val="en-US"/>
        </w:rPr>
        <w:t>Main Controller:</w:t>
      </w:r>
    </w:p>
    <w:p>
      <w:pPr>
        <w:pStyle w:val="4"/>
        <w:rPr>
          <w:rFonts w:hint="default" w:cs="Times New Roman"/>
          <w:lang w:val="en-US"/>
        </w:rPr>
      </w:pPr>
      <w:r>
        <w:rPr>
          <w:rFonts w:hint="default" w:cs="Times New Roman"/>
          <w:lang w:val="en-US"/>
        </w:rPr>
        <w:t>ESP32-CAM Development Board</w:t>
      </w:r>
    </w:p>
    <w:p>
      <w:pPr>
        <w:pStyle w:val="4"/>
        <w:rPr>
          <w:rFonts w:hint="default" w:cs="Times New Roman"/>
          <w:lang w:val="en-US"/>
        </w:rPr>
      </w:pPr>
    </w:p>
    <w:p>
      <w:pPr>
        <w:pStyle w:val="4"/>
        <w:rPr>
          <w:rFonts w:hint="default" w:cs="Times New Roman"/>
          <w:b/>
          <w:bCs/>
          <w:lang w:val="en-US"/>
        </w:rPr>
      </w:pPr>
      <w:r>
        <w:rPr>
          <w:rFonts w:hint="default" w:cs="Times New Roman"/>
          <w:b/>
          <w:bCs/>
          <w:lang w:val="en-US"/>
        </w:rPr>
        <w:t>Motors/Actuators:</w:t>
      </w:r>
    </w:p>
    <w:p>
      <w:pPr>
        <w:pStyle w:val="4"/>
        <w:rPr>
          <w:rFonts w:hint="default" w:cs="Times New Roman"/>
          <w:lang w:val="en-US"/>
        </w:rPr>
      </w:pPr>
      <w:r>
        <w:rPr>
          <w:rFonts w:hint="default" w:cs="Times New Roman"/>
          <w:lang w:val="en-US"/>
        </w:rPr>
        <w:t>2x Servo Motors</w:t>
      </w:r>
    </w:p>
    <w:p>
      <w:pPr>
        <w:pStyle w:val="4"/>
        <w:rPr>
          <w:rFonts w:hint="default" w:cs="Times New Roman"/>
          <w:lang w:val="en-US"/>
        </w:rPr>
      </w:pPr>
      <w:r>
        <w:rPr>
          <w:rFonts w:hint="default" w:cs="Times New Roman"/>
          <w:lang w:val="en-US"/>
        </w:rPr>
        <w:t>Coin Dispenser Servo: Connected to GPIO 13</w:t>
      </w:r>
    </w:p>
    <w:p>
      <w:pPr>
        <w:pStyle w:val="4"/>
        <w:rPr>
          <w:rFonts w:hint="default" w:cs="Times New Roman"/>
          <w:lang w:val="en-US"/>
        </w:rPr>
      </w:pPr>
      <w:r>
        <w:rPr>
          <w:rFonts w:hint="default" w:cs="Times New Roman"/>
          <w:lang w:val="en-US"/>
        </w:rPr>
        <w:t>Sliding Motor Servo: Connected to GPIO 4</w:t>
      </w:r>
    </w:p>
    <w:p>
      <w:pPr>
        <w:pStyle w:val="4"/>
        <w:rPr>
          <w:rFonts w:hint="default" w:cs="Times New Roman"/>
          <w:lang w:val="en-US"/>
        </w:rPr>
      </w:pPr>
      <w:r>
        <w:rPr>
          <w:rFonts w:hint="default" w:cs="Times New Roman"/>
          <w:lang w:val="en-US"/>
        </w:rPr>
        <w:t>Both operate 0-180° range</w:t>
      </w:r>
    </w:p>
    <w:p>
      <w:pPr>
        <w:pStyle w:val="4"/>
        <w:rPr>
          <w:rFonts w:hint="default" w:cs="Times New Roman"/>
          <w:lang w:val="en-US"/>
        </w:rPr>
      </w:pPr>
      <w:r>
        <w:rPr>
          <w:rFonts w:hint="default" w:cs="Times New Roman"/>
          <w:lang w:val="en-US"/>
        </w:rPr>
        <w:t>Speed: ~4 seconds for 90° movement (configurable)</w:t>
      </w:r>
    </w:p>
    <w:p>
      <w:pPr>
        <w:pStyle w:val="4"/>
        <w:rPr>
          <w:rFonts w:hint="default" w:cs="Times New Roman"/>
          <w:lang w:val="en-US"/>
        </w:rPr>
      </w:pPr>
    </w:p>
    <w:p>
      <w:pPr>
        <w:pStyle w:val="4"/>
        <w:rPr>
          <w:rFonts w:hint="default" w:cs="Times New Roman"/>
          <w:b/>
          <w:bCs/>
          <w:lang w:val="en-US"/>
        </w:rPr>
      </w:pPr>
      <w:r>
        <w:rPr>
          <w:rFonts w:hint="default" w:cs="Times New Roman"/>
          <w:b/>
          <w:bCs/>
          <w:lang w:val="en-US"/>
        </w:rPr>
        <w:t>Sensors:</w:t>
      </w:r>
    </w:p>
    <w:p>
      <w:pPr>
        <w:pStyle w:val="4"/>
        <w:rPr>
          <w:rFonts w:hint="default" w:cs="Times New Roman"/>
          <w:lang w:val="en-US"/>
        </w:rPr>
      </w:pPr>
      <w:r>
        <w:rPr>
          <w:rFonts w:hint="default" w:cs="Times New Roman"/>
          <w:lang w:val="en-US"/>
        </w:rPr>
        <w:t>Ultrasonic Distance Sensor</w:t>
      </w:r>
    </w:p>
    <w:p>
      <w:pPr>
        <w:pStyle w:val="4"/>
        <w:rPr>
          <w:rFonts w:hint="default" w:cs="Times New Roman"/>
          <w:lang w:val="en-US"/>
        </w:rPr>
      </w:pPr>
      <w:r>
        <w:rPr>
          <w:rFonts w:hint="default" w:cs="Times New Roman"/>
          <w:lang w:val="en-US"/>
        </w:rPr>
        <w:t>Detects when items are dropped into the bin</w:t>
      </w:r>
    </w:p>
    <w:p>
      <w:pPr>
        <w:pStyle w:val="4"/>
        <w:rPr>
          <w:rFonts w:hint="default" w:cs="Times New Roman"/>
          <w:lang w:val="en-US"/>
        </w:rPr>
      </w:pPr>
      <w:r>
        <w:rPr>
          <w:rFonts w:hint="default" w:cs="Times New Roman"/>
          <w:lang w:val="en-US"/>
        </w:rPr>
        <w:t>Triggers the classification process</w:t>
      </w:r>
    </w:p>
    <w:p>
      <w:pPr>
        <w:pStyle w:val="4"/>
        <w:rPr>
          <w:rFonts w:hint="default" w:cs="Times New Roman"/>
          <w:lang w:val="en-US"/>
        </w:rPr>
      </w:pPr>
    </w:p>
    <w:p>
      <w:pPr>
        <w:pStyle w:val="4"/>
        <w:rPr>
          <w:rFonts w:hint="default" w:cs="Times New Roman"/>
          <w:b/>
          <w:bCs/>
          <w:lang w:val="en-US"/>
        </w:rPr>
      </w:pPr>
      <w:r>
        <w:rPr>
          <w:rFonts w:hint="default" w:cs="Times New Roman"/>
          <w:b/>
          <w:bCs/>
          <w:lang w:val="en-US"/>
        </w:rPr>
        <w:t>Computer Requirements:</w:t>
      </w:r>
    </w:p>
    <w:p>
      <w:pPr>
        <w:pStyle w:val="4"/>
        <w:rPr>
          <w:rFonts w:hint="default" w:cs="Times New Roman"/>
          <w:lang w:val="en-US"/>
        </w:rPr>
      </w:pPr>
      <w:r>
        <w:rPr>
          <w:rFonts w:hint="default" w:cs="Times New Roman"/>
          <w:lang w:val="en-US"/>
        </w:rPr>
        <w:t>Laptop/PC running Ubuntu Linux</w:t>
      </w:r>
    </w:p>
    <w:p>
      <w:pPr>
        <w:pStyle w:val="4"/>
        <w:rPr>
          <w:rFonts w:hint="default" w:cs="Times New Roman"/>
          <w:lang w:val="en-US"/>
        </w:rPr>
      </w:pPr>
      <w:r>
        <w:rPr>
          <w:rFonts w:hint="default" w:cs="Times New Roman"/>
          <w:lang w:val="en-US"/>
        </w:rPr>
        <w:t>Python 3.8+ with virtual environment</w:t>
      </w:r>
    </w:p>
    <w:p>
      <w:pPr>
        <w:pStyle w:val="4"/>
        <w:rPr>
          <w:rFonts w:hint="default" w:cs="Times New Roman"/>
          <w:lang w:val="en-US"/>
        </w:rPr>
      </w:pPr>
      <w:r>
        <w:rPr>
          <w:rFonts w:hint="default" w:cs="Times New Roman"/>
          <w:lang w:val="en-US"/>
        </w:rPr>
        <w:t>4GB+ RAM for AI model processing</w:t>
      </w:r>
    </w:p>
    <w:p>
      <w:pPr>
        <w:pStyle w:val="4"/>
        <w:rPr>
          <w:rFonts w:hint="default" w:cs="Times New Roman"/>
          <w:lang w:val="en-US"/>
        </w:rPr>
      </w:pPr>
      <w:r>
        <w:rPr>
          <w:rFonts w:hint="default" w:cs="Times New Roman"/>
          <w:lang w:val="en-US"/>
        </w:rPr>
        <w:t>Bluetooth capability for ESP32 communication</w:t>
      </w:r>
    </w:p>
    <w:p>
      <w:pPr>
        <w:pStyle w:val="4"/>
        <w:rPr>
          <w:rFonts w:hint="default" w:cs="Times New Roman"/>
          <w:lang w:val="en-US"/>
        </w:rPr>
      </w:pPr>
    </w:p>
    <w:p>
      <w:pPr>
        <w:rPr>
          <w:rFonts w:hint="default"/>
          <w:lang w:val="en-US"/>
        </w:rPr>
      </w:pPr>
      <w:r>
        <w:rPr>
          <w:rFonts w:hint="default"/>
          <w:lang w:val="en-US"/>
        </w:rPr>
        <w:br w:type="page"/>
      </w:r>
    </w:p>
    <w:p>
      <w:pPr>
        <w:pStyle w:val="5"/>
        <w:bidi w:val="0"/>
        <w:rPr>
          <w:rFonts w:hint="default"/>
          <w:lang w:val="en-US"/>
        </w:rPr>
      </w:pPr>
      <w:bookmarkStart w:id="156" w:name="_Toc1039834160"/>
      <w:r>
        <w:rPr>
          <w:rFonts w:hint="default"/>
          <w:lang w:val="en-US"/>
        </w:rPr>
        <w:t xml:space="preserve">APPENDIX III: SOURCE CODE </w:t>
      </w:r>
      <w:bookmarkEnd w:id="156"/>
    </w:p>
    <w:p>
      <w:pPr>
        <w:pStyle w:val="4"/>
        <w:rPr>
          <w:rFonts w:hint="default"/>
          <w:lang w:val="en-US"/>
        </w:rPr>
      </w:pPr>
      <w:r>
        <w:rPr>
          <w:rFonts w:hint="default"/>
          <w:lang w:val="en-US"/>
        </w:rPr>
        <w:t xml:space="preserve">The full source code is available on </w:t>
      </w:r>
      <w:r>
        <w:rPr>
          <w:rFonts w:hint="default"/>
          <w:lang w:val="en-US"/>
        </w:rPr>
        <w:fldChar w:fldCharType="begin"/>
      </w:r>
      <w:r>
        <w:rPr>
          <w:rFonts w:hint="default"/>
          <w:lang w:val="en-US"/>
        </w:rPr>
        <w:instrText xml:space="preserve"> HYPERLINK "https://github.com/bulaya-ute/SmartBin." </w:instrText>
      </w:r>
      <w:r>
        <w:rPr>
          <w:rFonts w:hint="default"/>
          <w:lang w:val="en-US"/>
        </w:rPr>
        <w:fldChar w:fldCharType="separate"/>
      </w:r>
      <w:r>
        <w:rPr>
          <w:rStyle w:val="27"/>
          <w:rFonts w:hint="default"/>
          <w:lang w:val="en-US"/>
        </w:rPr>
        <w:t>https://github.com/bulaya-ute/SmartBin.</w:t>
      </w:r>
      <w:r>
        <w:rPr>
          <w:rFonts w:hint="default"/>
          <w:lang w:val="en-US"/>
        </w:rPr>
        <w:fldChar w:fldCharType="end"/>
      </w:r>
      <w:r>
        <w:rPr>
          <w:rFonts w:hint="default"/>
          <w:lang w:val="en-US"/>
        </w:rPr>
        <w:t xml:space="preserve"> Code snippets of some of the relevant functional parts are provided below:</w:t>
      </w:r>
    </w:p>
    <w:p>
      <w:pPr>
        <w:pStyle w:val="6"/>
        <w:bidi w:val="0"/>
      </w:pPr>
      <w:bookmarkStart w:id="157" w:name="_Toc1346236291"/>
      <w:r>
        <w:rPr>
          <w:rFonts w:hint="default"/>
        </w:rPr>
        <w:t>Servo Initialization</w:t>
      </w:r>
      <w:bookmarkEnd w:id="157"/>
    </w:p>
    <w:tbl>
      <w:tblPr>
        <w:tblStyle w:val="34"/>
        <w:tblW w:w="979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7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796" w:type="dxa"/>
          </w:tcPr>
          <w:p>
            <w:pPr>
              <w:bidi w:val="0"/>
              <w:rPr>
                <w:rFonts w:hint="default" w:ascii="JetBrains Mono" w:hAnsi="JetBrains Mono" w:cs="JetBrains Mono"/>
                <w:sz w:val="20"/>
                <w:szCs w:val="20"/>
              </w:rPr>
            </w:pPr>
            <w:r>
              <w:rPr>
                <w:rFonts w:hint="default" w:ascii="JetBrains Mono" w:hAnsi="JetBrains Mono" w:cs="JetBrains Mono"/>
                <w:sz w:val="20"/>
                <w:szCs w:val="20"/>
              </w:rPr>
              <w:t>void initServos() {</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Serial.println("[Servo] Initializing servo motors...");</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yield(); // Prevent watchdog timeout</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coinServo.attach(COIN_DISPENSER_PIN);</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Serial.println("[Servo] Coin dispenser attached to GPIO " + String(COIN_DISPENSER_PIN));</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delay(10);</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yield(); // Prevent watchdog timeout</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slidingServo.attach(SLIDING_MOTOR_PIN);</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Serial.println("[Servo] Sliding motor attached to GPIO " + String(SLIDING_MOTOR_PIN));</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delay(10);</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 Move to home positions</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Serial.println("[Servo] Moving to home positions: Coin=" + String(currentCoinPosition) + "°, Sliding=" + String(currentSlidingPosition) + "°");</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coinServo.write(currentCoinPosition);        // Coin dispenser home: 0°</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slidingServo.write(currentSlidingPosition);  // Sliding motor home: 90°</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delay(500);</w:t>
            </w:r>
          </w:p>
          <w:p>
            <w:pPr>
              <w:bidi w:val="0"/>
              <w:rPr>
                <w:rFonts w:hint="default" w:cs="Times New Roman"/>
                <w:vertAlign w:val="baseline"/>
                <w:lang w:val="en-US"/>
              </w:rPr>
            </w:pPr>
            <w:r>
              <w:rPr>
                <w:rFonts w:hint="default" w:ascii="JetBrains Mono" w:hAnsi="JetBrains Mono" w:cs="JetBrains Mono"/>
                <w:sz w:val="20"/>
                <w:szCs w:val="20"/>
              </w:rPr>
              <w:t xml:space="preserve">  Serial.println("[Servo] Initialization complete!");</w:t>
            </w:r>
          </w:p>
        </w:tc>
      </w:tr>
    </w:tbl>
    <w:p>
      <w:pPr>
        <w:pStyle w:val="4"/>
        <w:rPr>
          <w:rFonts w:hint="default" w:cs="Times New Roman"/>
          <w:lang w:val="en-US"/>
        </w:rPr>
      </w:pPr>
    </w:p>
    <w:p>
      <w:pPr>
        <w:pStyle w:val="6"/>
        <w:bidi w:val="0"/>
        <w:rPr>
          <w:rFonts w:hint="default"/>
        </w:rPr>
      </w:pPr>
      <w:bookmarkStart w:id="158" w:name="_Toc503826980"/>
      <w:r>
        <w:rPr>
          <w:rFonts w:hint="default"/>
        </w:rPr>
        <w:t>Binary Classification Processing</w:t>
      </w:r>
      <w:bookmarkEnd w:id="158"/>
    </w:p>
    <w:tbl>
      <w:tblPr>
        <w:tblStyle w:val="34"/>
        <w:tblW w:w="9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4" w:type="dxa"/>
          </w:tcPr>
          <w:p>
            <w:pPr>
              <w:bidi w:val="0"/>
              <w:rPr>
                <w:rFonts w:hint="default" w:ascii="JetBrains Mono" w:hAnsi="JetBrains Mono" w:cs="JetBrains Mono"/>
                <w:sz w:val="20"/>
                <w:szCs w:val="20"/>
              </w:rPr>
            </w:pPr>
            <w:r>
              <w:rPr>
                <w:rFonts w:hint="default" w:ascii="JetBrains Mono" w:hAnsi="JetBrains Mono" w:cs="JetBrains Mono"/>
                <w:sz w:val="20"/>
                <w:szCs w:val="20"/>
              </w:rPr>
              <w:t>// Map 9-class classification to binary for motors</w:t>
            </w:r>
          </w:p>
          <w:p>
            <w:pPr>
              <w:bidi w:val="0"/>
              <w:rPr>
                <w:rFonts w:hint="default" w:ascii="JetBrains Mono" w:hAnsi="JetBrains Mono" w:cs="JetBrains Mono"/>
                <w:sz w:val="20"/>
                <w:szCs w:val="20"/>
              </w:rPr>
            </w:pPr>
            <w:r>
              <w:rPr>
                <w:rFonts w:hint="default" w:ascii="JetBrains Mono" w:hAnsi="JetBrains Mono" w:cs="JetBrains Mono"/>
                <w:sz w:val="20"/>
                <w:szCs w:val="20"/>
              </w:rPr>
              <w:t>bool isRecyclable = false;</w:t>
            </w:r>
          </w:p>
          <w:p>
            <w:pPr>
              <w:bidi w:val="0"/>
              <w:rPr>
                <w:rFonts w:hint="default" w:ascii="JetBrains Mono" w:hAnsi="JetBrains Mono" w:cs="JetBrains Mono"/>
                <w:sz w:val="20"/>
                <w:szCs w:val="20"/>
                <w:lang w:val="en-US"/>
              </w:rPr>
            </w:pPr>
            <w:r>
              <w:rPr>
                <w:rFonts w:hint="default" w:ascii="JetBrains Mono" w:hAnsi="JetBrains Mono" w:cs="JetBrains Mono"/>
                <w:sz w:val="20"/>
                <w:szCs w:val="20"/>
              </w:rPr>
              <w:t>if (</w:t>
            </w:r>
            <w:r>
              <w:rPr>
                <w:rFonts w:hint="default" w:ascii="JetBrains Mono" w:hAnsi="JetBrains Mono" w:cs="JetBrains Mono"/>
                <w:sz w:val="20"/>
                <w:szCs w:val="20"/>
              </w:rPr>
              <w:t>detectedClass == "</w:t>
            </w:r>
            <w:r>
              <w:rPr>
                <w:rFonts w:hint="default" w:ascii="JetBrains Mono" w:hAnsi="JetBrains Mono" w:cs="JetBrains Mono"/>
                <w:sz w:val="20"/>
                <w:szCs w:val="20"/>
                <w:lang w:val="en-US"/>
              </w:rPr>
              <w:t>recyclable</w:t>
            </w:r>
            <w:r>
              <w:rPr>
                <w:rFonts w:hint="default" w:ascii="JetBrains Mono" w:hAnsi="JetBrains Mono" w:cs="JetBrains Mono"/>
                <w:sz w:val="20"/>
                <w:szCs w:val="20"/>
              </w:rPr>
              <w:t>"</w:t>
            </w:r>
            <w:r>
              <w:rPr>
                <w:rFonts w:hint="default" w:ascii="JetBrains Mono" w:hAnsi="JetBrains Mono" w:cs="JetBrains Mono"/>
                <w:sz w:val="20"/>
                <w:szCs w:val="20"/>
                <w:lang w:val="en-US"/>
              </w:rPr>
              <w:t xml:space="preserve"> ||</w:t>
            </w:r>
          </w:p>
          <w:p>
            <w:pPr>
              <w:bidi w:val="0"/>
              <w:ind w:firstLine="500" w:firstLineChars="250"/>
              <w:rPr>
                <w:rFonts w:hint="default" w:ascii="JetBrains Mono" w:hAnsi="JetBrains Mono" w:cs="JetBrains Mono"/>
                <w:sz w:val="20"/>
                <w:szCs w:val="20"/>
              </w:rPr>
            </w:pPr>
            <w:r>
              <w:rPr>
                <w:rFonts w:hint="default" w:ascii="JetBrains Mono" w:hAnsi="JetBrains Mono" w:cs="JetBrains Mono"/>
                <w:sz w:val="20"/>
                <w:szCs w:val="20"/>
              </w:rPr>
              <w:t>detectedClass == "aluminium"</w:t>
            </w:r>
            <w:r>
              <w:rPr>
                <w:rFonts w:hint="default" w:ascii="JetBrains Mono" w:hAnsi="JetBrains Mono" w:cs="JetBrains Mono"/>
                <w:sz w:val="20"/>
                <w:szCs w:val="20"/>
              </w:rPr>
              <w:t xml:space="preserve"> || detectedClass == "carton" || </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detectedClass == "glass" || detectedClass == "paper_and_cardboard" || </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detectedClass == "plastic") {</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isRecyclable = true;</w:t>
            </w:r>
          </w:p>
          <w:p>
            <w:pPr>
              <w:bidi w:val="0"/>
              <w:rPr>
                <w:rFonts w:hint="default" w:ascii="JetBrains Mono" w:hAnsi="JetBrains Mono" w:cs="JetBrains Mono"/>
                <w:sz w:val="20"/>
                <w:szCs w:val="20"/>
              </w:rPr>
            </w:pPr>
            <w:r>
              <w:rPr>
                <w:rFonts w:hint="default" w:ascii="JetBrains Mono" w:hAnsi="JetBrains Mono" w:cs="JetBrains Mono"/>
                <w:sz w:val="20"/>
                <w:szCs w:val="20"/>
              </w:rPr>
              <w:t>}</w:t>
            </w:r>
          </w:p>
          <w:p>
            <w:pPr>
              <w:bidi w:val="0"/>
              <w:rPr>
                <w:rFonts w:hint="default" w:ascii="JetBrains Mono" w:hAnsi="JetBrains Mono" w:cs="JetBrains Mono"/>
                <w:sz w:val="20"/>
                <w:szCs w:val="20"/>
              </w:rPr>
            </w:pPr>
            <w:r>
              <w:rPr>
                <w:rFonts w:hint="default" w:ascii="JetBrains Mono" w:hAnsi="JetBrains Mono" w:cs="JetBrains Mono"/>
                <w:sz w:val="20"/>
                <w:szCs w:val="20"/>
              </w:rPr>
              <w:t>if (isRecyclable) {</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 Recyclable: Dispense coin, then route to recyclable bin</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logMessage("[Sorting] Recyclable material detected (" + detectedClass + ") - dispensing coin and routing to recyclable bin");</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 First: Dispense coin</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rotateCoinDispenser(COIN_DISPENSE);  // Move to dispense position (0°)</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delay(1000);</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rotateCoinDispenser(COIN_HOME);      // Return to home (90°)</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delay(500);</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w:t>
            </w:r>
          </w:p>
          <w:p>
            <w:pPr>
              <w:bidi w:val="0"/>
              <w:jc w:val="left"/>
              <w:rPr>
                <w:rFonts w:hint="default" w:ascii="JetBrains Mono" w:hAnsi="JetBrains Mono" w:cs="JetBrains Mono"/>
                <w:sz w:val="20"/>
                <w:szCs w:val="20"/>
              </w:rPr>
            </w:pPr>
            <w:r>
              <w:rPr>
                <w:rFonts w:hint="default" w:ascii="JetBrains Mono" w:hAnsi="JetBrains Mono" w:cs="JetBrains Mono"/>
                <w:sz w:val="20"/>
                <w:szCs w:val="20"/>
              </w:rPr>
              <w:t xml:space="preserve">  // Then: Route to recyclable bin</w:t>
            </w:r>
          </w:p>
          <w:p>
            <w:pPr>
              <w:bidi w:val="0"/>
              <w:jc w:val="left"/>
              <w:rPr>
                <w:rFonts w:hint="default" w:ascii="JetBrains Mono" w:hAnsi="JetBrains Mono" w:cs="JetBrains Mono"/>
                <w:sz w:val="20"/>
                <w:szCs w:val="20"/>
              </w:rPr>
            </w:pPr>
            <w:r>
              <w:rPr>
                <w:rFonts w:hint="default" w:ascii="JetBrains Mono" w:hAnsi="JetBrains Mono" w:cs="JetBrains Mono"/>
                <w:sz w:val="20"/>
                <w:szCs w:val="20"/>
              </w:rPr>
              <w:t xml:space="preserve">  rotateSlidingMotor(SLIDING_RECYCLABLE);   // Move to recyclable position (30°)</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delay(3000);  // Hold for 3 seconds to allow waste to fall</w:t>
            </w:r>
          </w:p>
          <w:p>
            <w:pPr>
              <w:bidi w:val="0"/>
              <w:jc w:val="left"/>
              <w:rPr>
                <w:rFonts w:hint="default" w:ascii="JetBrains Mono" w:hAnsi="JetBrains Mono" w:cs="JetBrains Mono"/>
                <w:sz w:val="20"/>
                <w:szCs w:val="20"/>
              </w:rPr>
            </w:pPr>
            <w:r>
              <w:rPr>
                <w:rFonts w:hint="default" w:ascii="JetBrains Mono" w:hAnsi="JetBrains Mono" w:cs="JetBrains Mono"/>
                <w:sz w:val="20"/>
                <w:szCs w:val="20"/>
              </w:rPr>
              <w:t>rotateSlidingMotor(SLIDING_HOME);         // Return to home position (90°)</w:t>
            </w:r>
          </w:p>
          <w:p>
            <w:pPr>
              <w:bidi w:val="0"/>
              <w:rPr>
                <w:rFonts w:hint="default" w:ascii="JetBrains Mono" w:hAnsi="JetBrains Mono" w:cs="JetBrains Mono"/>
                <w:sz w:val="20"/>
                <w:szCs w:val="20"/>
              </w:rPr>
            </w:pPr>
            <w:r>
              <w:rPr>
                <w:rFonts w:hint="default" w:ascii="JetBrains Mono" w:hAnsi="JetBrains Mono" w:cs="JetBrains Mono"/>
                <w:sz w:val="20"/>
                <w:szCs w:val="20"/>
              </w:rPr>
              <w:t>}else {</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 Non-recyclable: Route to non-recyclable bin (no coin)</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logMessage("[Sorting] Non-recyclable material detected (" + detectedClass + ") - routing to non-recyclable bin");</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rotateSlidingMotor(SLIDING_NON_RECYCLABLE);  // Move to non-recyclable position (150°)</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delay(3000);</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rotateSlidingMotor(SLIDING_HOME);            // Return to home position (90°)</w:t>
            </w:r>
          </w:p>
          <w:p>
            <w:pPr>
              <w:bidi w:val="0"/>
              <w:rPr>
                <w:rFonts w:hint="default" w:ascii="JetBrains Mono" w:hAnsi="JetBrains Mono" w:cs="JetBrains Mono"/>
                <w:sz w:val="20"/>
                <w:szCs w:val="20"/>
              </w:rPr>
            </w:pPr>
            <w:r>
              <w:rPr>
                <w:rFonts w:hint="default" w:ascii="JetBrains Mono" w:hAnsi="JetBrains Mono" w:cs="JetBrains Mono"/>
                <w:sz w:val="20"/>
                <w:szCs w:val="20"/>
              </w:rPr>
              <w:t>}</w:t>
            </w:r>
          </w:p>
          <w:p>
            <w:pPr>
              <w:bidi w:val="0"/>
              <w:rPr>
                <w:rFonts w:hint="default" w:ascii="JetBrains Mono" w:hAnsi="JetBrains Mono" w:cs="JetBrains Mono"/>
                <w:sz w:val="20"/>
                <w:szCs w:val="20"/>
                <w:lang w:val="en-US"/>
              </w:rPr>
            </w:pPr>
          </w:p>
        </w:tc>
      </w:tr>
    </w:tbl>
    <w:p>
      <w:pPr>
        <w:pStyle w:val="6"/>
        <w:bidi w:val="0"/>
        <w:rPr>
          <w:rFonts w:hint="default"/>
        </w:rPr>
      </w:pPr>
      <w:bookmarkStart w:id="159" w:name="_Toc1326580939"/>
    </w:p>
    <w:p>
      <w:pPr>
        <w:pStyle w:val="6"/>
        <w:bidi w:val="0"/>
        <w:rPr>
          <w:rFonts w:hint="default"/>
        </w:rPr>
      </w:pPr>
      <w:r>
        <w:rPr>
          <w:rFonts w:hint="default"/>
        </w:rPr>
        <w:t>YOLO Backend Integration</w:t>
      </w:r>
      <w:bookmarkEnd w:id="159"/>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JetBrains Mono" w:hAnsi="JetBrains Mono" w:cs="JetBrains Mono"/>
                <w:sz w:val="20"/>
                <w:szCs w:val="20"/>
              </w:rPr>
            </w:pPr>
            <w:r>
              <w:rPr>
                <w:rFonts w:hint="default" w:ascii="JetBrains Mono" w:hAnsi="JetBrains Mono" w:cs="JetBrains Mono"/>
                <w:sz w:val="20"/>
                <w:szCs w:val="20"/>
              </w:rPr>
              <w:t>def _classify_with_yolo_backend(self, image: Image.Image) -&gt; Dict[str, Any]:</w:t>
            </w:r>
          </w:p>
          <w:p>
            <w:pPr>
              <w:rPr>
                <w:rFonts w:hint="default" w:ascii="JetBrains Mono" w:hAnsi="JetBrains Mono" w:cs="JetBrains Mono"/>
                <w:sz w:val="20"/>
                <w:szCs w:val="20"/>
              </w:rPr>
            </w:pPr>
            <w:r>
              <w:rPr>
                <w:rFonts w:hint="default" w:ascii="JetBrains Mono" w:hAnsi="JetBrains Mono" w:cs="JetBrains Mono"/>
                <w:sz w:val="20"/>
                <w:szCs w:val="20"/>
              </w:rPr>
              <w:t xml:space="preserve">    """Classify image using the YOLO backend script"""</w:t>
            </w:r>
          </w:p>
          <w:p>
            <w:pPr>
              <w:rPr>
                <w:rFonts w:hint="default" w:ascii="JetBrains Mono" w:hAnsi="JetBrains Mono" w:cs="JetBrains Mono"/>
                <w:sz w:val="20"/>
                <w:szCs w:val="20"/>
              </w:rPr>
            </w:pPr>
            <w:r>
              <w:rPr>
                <w:rFonts w:hint="default" w:ascii="JetBrains Mono" w:hAnsi="JetBrains Mono" w:cs="JetBrains Mono"/>
                <w:sz w:val="20"/>
                <w:szCs w:val="20"/>
              </w:rPr>
              <w:t xml:space="preserve">    try:</w:t>
            </w:r>
          </w:p>
          <w:p>
            <w:pPr>
              <w:rPr>
                <w:rFonts w:hint="default" w:ascii="JetBrains Mono" w:hAnsi="JetBrains Mono" w:cs="JetBrains Mono"/>
                <w:sz w:val="20"/>
                <w:szCs w:val="20"/>
              </w:rPr>
            </w:pPr>
            <w:r>
              <w:rPr>
                <w:rFonts w:hint="default" w:ascii="JetBrains Mono" w:hAnsi="JetBrains Mono" w:cs="JetBrains Mono"/>
                <w:sz w:val="20"/>
                <w:szCs w:val="20"/>
              </w:rPr>
              <w:t xml:space="preserve">        import subprocess</w:t>
            </w:r>
          </w:p>
          <w:p>
            <w:pPr>
              <w:rPr>
                <w:rFonts w:hint="default" w:ascii="JetBrains Mono" w:hAnsi="JetBrains Mono" w:cs="JetBrains Mono"/>
                <w:sz w:val="20"/>
                <w:szCs w:val="20"/>
              </w:rPr>
            </w:pPr>
            <w:r>
              <w:rPr>
                <w:rFonts w:hint="default" w:ascii="JetBrains Mono" w:hAnsi="JetBrains Mono" w:cs="JetBrains Mono"/>
                <w:sz w:val="20"/>
                <w:szCs w:val="20"/>
              </w:rPr>
              <w:t xml:space="preserve">        import tempfile</w:t>
            </w:r>
          </w:p>
          <w:p>
            <w:pPr>
              <w:rPr>
                <w:rFonts w:hint="default" w:ascii="JetBrains Mono" w:hAnsi="JetBrains Mono" w:cs="JetBrains Mono"/>
                <w:sz w:val="20"/>
                <w:szCs w:val="20"/>
              </w:rPr>
            </w:pPr>
            <w:r>
              <w:rPr>
                <w:rFonts w:hint="default" w:ascii="JetBrains Mono" w:hAnsi="JetBrains Mono" w:cs="JetBrains Mono"/>
                <w:sz w:val="20"/>
                <w:szCs w:val="20"/>
              </w:rPr>
              <w:t xml:space="preserve">        import os</w:t>
            </w:r>
          </w:p>
          <w:p>
            <w:pPr>
              <w:rPr>
                <w:rFonts w:hint="default" w:ascii="JetBrains Mono" w:hAnsi="JetBrains Mono" w:cs="JetBrains Mono"/>
                <w:sz w:val="20"/>
                <w:szCs w:val="20"/>
              </w:rPr>
            </w:pPr>
            <w:r>
              <w:rPr>
                <w:rFonts w:hint="default" w:ascii="JetBrains Mono" w:hAnsi="JetBrains Mono" w:cs="JetBrains Mono"/>
                <w:sz w:val="20"/>
                <w:szCs w:val="20"/>
              </w:rPr>
              <w:t xml:space="preserve">        </w:t>
            </w:r>
          </w:p>
          <w:p>
            <w:pPr>
              <w:rPr>
                <w:rFonts w:hint="default" w:ascii="JetBrains Mono" w:hAnsi="JetBrains Mono" w:cs="JetBrains Mono"/>
                <w:sz w:val="20"/>
                <w:szCs w:val="20"/>
              </w:rPr>
            </w:pPr>
            <w:r>
              <w:rPr>
                <w:rFonts w:hint="default" w:ascii="JetBrains Mono" w:hAnsi="JetBrains Mono" w:cs="JetBrains Mono"/>
                <w:sz w:val="20"/>
                <w:szCs w:val="20"/>
              </w:rPr>
              <w:t xml:space="preserve">        # Save image to temporary file</w:t>
            </w:r>
          </w:p>
          <w:p>
            <w:pPr>
              <w:rPr>
                <w:rFonts w:hint="default" w:ascii="JetBrains Mono" w:hAnsi="JetBrains Mono" w:cs="JetBrains Mono"/>
                <w:sz w:val="20"/>
                <w:szCs w:val="20"/>
              </w:rPr>
            </w:pPr>
            <w:r>
              <w:rPr>
                <w:rFonts w:hint="default" w:ascii="JetBrains Mono" w:hAnsi="JetBrains Mono" w:cs="JetBrains Mono"/>
                <w:sz w:val="20"/>
                <w:szCs w:val="20"/>
              </w:rPr>
              <w:t xml:space="preserve">        with tempfile.NamedTemporaryFile(suffix='.jpg', delete=False) as tmp_file:</w:t>
            </w:r>
          </w:p>
          <w:p>
            <w:pPr>
              <w:rPr>
                <w:rFonts w:hint="default" w:ascii="JetBrains Mono" w:hAnsi="JetBrains Mono" w:cs="JetBrains Mono"/>
                <w:sz w:val="20"/>
                <w:szCs w:val="20"/>
              </w:rPr>
            </w:pPr>
            <w:r>
              <w:rPr>
                <w:rFonts w:hint="default" w:ascii="JetBrains Mono" w:hAnsi="JetBrains Mono" w:cs="JetBrains Mono"/>
                <w:sz w:val="20"/>
                <w:szCs w:val="20"/>
              </w:rPr>
              <w:t xml:space="preserve">            image.save(tmp_file.name, 'JPEG')</w:t>
            </w:r>
          </w:p>
          <w:p>
            <w:pPr>
              <w:rPr>
                <w:rFonts w:hint="default" w:ascii="JetBrains Mono" w:hAnsi="JetBrains Mono" w:cs="JetBrains Mono"/>
                <w:sz w:val="20"/>
                <w:szCs w:val="20"/>
              </w:rPr>
            </w:pPr>
            <w:r>
              <w:rPr>
                <w:rFonts w:hint="default" w:ascii="JetBrains Mono" w:hAnsi="JetBrains Mono" w:cs="JetBrains Mono"/>
                <w:sz w:val="20"/>
                <w:szCs w:val="20"/>
              </w:rPr>
              <w:t xml:space="preserve">            tmp_path = tmp_file.name</w:t>
            </w:r>
          </w:p>
          <w:p>
            <w:pPr>
              <w:rPr>
                <w:rFonts w:hint="default" w:ascii="JetBrains Mono" w:hAnsi="JetBrains Mono" w:cs="JetBrains Mono"/>
                <w:sz w:val="20"/>
                <w:szCs w:val="20"/>
              </w:rPr>
            </w:pPr>
            <w:r>
              <w:rPr>
                <w:rFonts w:hint="default" w:ascii="JetBrains Mono" w:hAnsi="JetBrains Mono" w:cs="JetBrains Mono"/>
                <w:sz w:val="20"/>
                <w:szCs w:val="20"/>
              </w:rPr>
              <w:t xml:space="preserve">        try:</w:t>
            </w:r>
          </w:p>
          <w:p>
            <w:pPr>
              <w:rPr>
                <w:rFonts w:hint="default" w:ascii="JetBrains Mono" w:hAnsi="JetBrains Mono" w:cs="JetBrains Mono"/>
                <w:sz w:val="20"/>
                <w:szCs w:val="20"/>
              </w:rPr>
            </w:pPr>
            <w:r>
              <w:rPr>
                <w:rFonts w:hint="default" w:ascii="JetBrains Mono" w:hAnsi="JetBrains Mono" w:cs="JetBrains Mono"/>
                <w:sz w:val="20"/>
                <w:szCs w:val="20"/>
              </w:rPr>
              <w:t xml:space="preserve">            # Call the YOLO backend script</w:t>
            </w:r>
          </w:p>
          <w:p>
            <w:pPr>
              <w:rPr>
                <w:rFonts w:hint="default" w:ascii="JetBrains Mono" w:hAnsi="JetBrains Mono" w:cs="JetBrains Mono"/>
                <w:sz w:val="20"/>
                <w:szCs w:val="20"/>
              </w:rPr>
            </w:pPr>
            <w:r>
              <w:rPr>
                <w:rFonts w:hint="default" w:ascii="JetBrains Mono" w:hAnsi="JetBrains Mono" w:cs="JetBrains Mono"/>
                <w:sz w:val="20"/>
                <w:szCs w:val="20"/>
              </w:rPr>
              <w:t xml:space="preserve">            venv_python = ".venv/bin/python"</w:t>
            </w:r>
          </w:p>
          <w:p>
            <w:pPr>
              <w:rPr>
                <w:rFonts w:hint="default" w:ascii="JetBrains Mono" w:hAnsi="JetBrains Mono" w:cs="JetBrains Mono"/>
                <w:sz w:val="20"/>
                <w:szCs w:val="20"/>
              </w:rPr>
            </w:pPr>
            <w:r>
              <w:rPr>
                <w:rFonts w:hint="default" w:ascii="JetBrains Mono" w:hAnsi="JetBrains Mono" w:cs="JetBrains Mono"/>
                <w:sz w:val="20"/>
                <w:szCs w:val="20"/>
              </w:rPr>
              <w:t xml:space="preserve">            cmd = [</w:t>
            </w:r>
          </w:p>
          <w:p>
            <w:pPr>
              <w:rPr>
                <w:rFonts w:hint="default" w:ascii="JetBrains Mono" w:hAnsi="JetBrains Mono" w:cs="JetBrains Mono"/>
                <w:sz w:val="20"/>
                <w:szCs w:val="20"/>
              </w:rPr>
            </w:pPr>
            <w:r>
              <w:rPr>
                <w:rFonts w:hint="default" w:ascii="JetBrains Mono" w:hAnsi="JetBrains Mono" w:cs="JetBrains Mono"/>
                <w:sz w:val="20"/>
                <w:szCs w:val="20"/>
              </w:rPr>
              <w:t xml:space="preserve">                venv_python, "yolo_classification_backend.py",</w:t>
            </w:r>
          </w:p>
          <w:p>
            <w:pPr>
              <w:rPr>
                <w:rFonts w:hint="default" w:ascii="JetBrains Mono" w:hAnsi="JetBrains Mono" w:cs="JetBrains Mono"/>
                <w:sz w:val="20"/>
                <w:szCs w:val="20"/>
              </w:rPr>
            </w:pPr>
            <w:r>
              <w:rPr>
                <w:rFonts w:hint="default" w:ascii="JetBrains Mono" w:hAnsi="JetBrains Mono" w:cs="JetBrains Mono"/>
                <w:sz w:val="20"/>
                <w:szCs w:val="20"/>
              </w:rPr>
              <w:t xml:space="preserve">                "--model", "runs/smartbin_9class/weights/best.pt",</w:t>
            </w:r>
          </w:p>
          <w:p>
            <w:pPr>
              <w:rPr>
                <w:rFonts w:hint="default" w:ascii="JetBrains Mono" w:hAnsi="JetBrains Mono" w:cs="JetBrains Mono"/>
                <w:sz w:val="20"/>
                <w:szCs w:val="20"/>
              </w:rPr>
            </w:pPr>
            <w:r>
              <w:rPr>
                <w:rFonts w:hint="default" w:ascii="JetBrains Mono" w:hAnsi="JetBrains Mono" w:cs="JetBrains Mono"/>
                <w:sz w:val="20"/>
                <w:szCs w:val="20"/>
              </w:rPr>
              <w:t xml:space="preserve">                "--image", tmp_path,</w:t>
            </w:r>
          </w:p>
          <w:p>
            <w:pPr>
              <w:rPr>
                <w:rFonts w:hint="default" w:ascii="JetBrains Mono" w:hAnsi="JetBrains Mono" w:cs="JetBrains Mono"/>
                <w:sz w:val="20"/>
                <w:szCs w:val="20"/>
              </w:rPr>
            </w:pPr>
            <w:r>
              <w:rPr>
                <w:rFonts w:hint="default" w:ascii="JetBrains Mono" w:hAnsi="JetBrains Mono" w:cs="JetBrains Mono"/>
                <w:sz w:val="20"/>
                <w:szCs w:val="20"/>
              </w:rPr>
              <w:t xml:space="preserve">                "--json"</w:t>
            </w:r>
          </w:p>
          <w:p>
            <w:pPr>
              <w:rPr>
                <w:rFonts w:hint="default" w:ascii="JetBrains Mono" w:hAnsi="JetBrains Mono" w:cs="JetBrains Mono"/>
                <w:sz w:val="20"/>
                <w:szCs w:val="20"/>
              </w:rPr>
            </w:pPr>
            <w:r>
              <w:rPr>
                <w:rFonts w:hint="default" w:ascii="JetBrains Mono" w:hAnsi="JetBrains Mono" w:cs="JetBrains Mono"/>
                <w:sz w:val="20"/>
                <w:szCs w:val="20"/>
              </w:rPr>
              <w:t xml:space="preserve">            ]</w:t>
            </w:r>
          </w:p>
          <w:p>
            <w:pPr>
              <w:rPr>
                <w:rFonts w:hint="default" w:ascii="JetBrains Mono" w:hAnsi="JetBrains Mono" w:cs="JetBrains Mono"/>
                <w:sz w:val="20"/>
                <w:szCs w:val="20"/>
              </w:rPr>
            </w:pPr>
            <w:r>
              <w:rPr>
                <w:rFonts w:hint="default" w:ascii="JetBrains Mono" w:hAnsi="JetBrains Mono" w:cs="JetBrains Mono"/>
                <w:sz w:val="20"/>
                <w:szCs w:val="20"/>
              </w:rPr>
              <w:t xml:space="preserve">            result = subprocess.run(cmd, capture_output=True, text=True, timeout=30)</w:t>
            </w:r>
          </w:p>
          <w:p>
            <w:pPr>
              <w:rPr>
                <w:rFonts w:hint="default" w:ascii="JetBrains Mono" w:hAnsi="JetBrains Mono" w:cs="JetBrains Mono"/>
                <w:sz w:val="20"/>
                <w:szCs w:val="20"/>
              </w:rPr>
            </w:pPr>
            <w:r>
              <w:rPr>
                <w:rFonts w:hint="default" w:ascii="JetBrains Mono" w:hAnsi="JetBrains Mono" w:cs="JetBrains Mono"/>
                <w:sz w:val="20"/>
                <w:szCs w:val="20"/>
              </w:rPr>
              <w:t xml:space="preserve">            </w:t>
            </w:r>
          </w:p>
          <w:p>
            <w:pPr>
              <w:rPr>
                <w:rFonts w:hint="default" w:ascii="JetBrains Mono" w:hAnsi="JetBrains Mono" w:cs="JetBrains Mono"/>
                <w:sz w:val="20"/>
                <w:szCs w:val="20"/>
              </w:rPr>
            </w:pPr>
            <w:r>
              <w:rPr>
                <w:rFonts w:hint="default" w:ascii="JetBrains Mono" w:hAnsi="JetBrains Mono" w:cs="JetBrains Mono"/>
                <w:sz w:val="20"/>
                <w:szCs w:val="20"/>
              </w:rPr>
              <w:t xml:space="preserve">            if result.returncode == 0:</w:t>
            </w:r>
          </w:p>
          <w:p>
            <w:pPr>
              <w:rPr>
                <w:rFonts w:hint="default" w:ascii="JetBrains Mono" w:hAnsi="JetBrains Mono" w:cs="JetBrains Mono"/>
                <w:sz w:val="20"/>
                <w:szCs w:val="20"/>
              </w:rPr>
            </w:pPr>
            <w:r>
              <w:rPr>
                <w:rFonts w:hint="default" w:ascii="JetBrains Mono" w:hAnsi="JetBrains Mono" w:cs="JetBrains Mono"/>
                <w:sz w:val="20"/>
                <w:szCs w:val="20"/>
              </w:rPr>
              <w:t xml:space="preserve">                import json</w:t>
            </w:r>
          </w:p>
          <w:p>
            <w:pPr>
              <w:rPr>
                <w:rFonts w:hint="default" w:ascii="JetBrains Mono" w:hAnsi="JetBrains Mono" w:cs="JetBrains Mono"/>
                <w:sz w:val="20"/>
                <w:szCs w:val="20"/>
              </w:rPr>
            </w:pPr>
            <w:r>
              <w:rPr>
                <w:rFonts w:hint="default" w:ascii="JetBrains Mono" w:hAnsi="JetBrains Mono" w:cs="JetBrains Mono"/>
                <w:sz w:val="20"/>
                <w:szCs w:val="20"/>
              </w:rPr>
              <w:t xml:space="preserve">                classification_data = json.loads(result.stdout)</w:t>
            </w:r>
          </w:p>
          <w:p>
            <w:pPr>
              <w:rPr>
                <w:rFonts w:hint="default" w:ascii="JetBrains Mono" w:hAnsi="JetBrains Mono" w:cs="JetBrains Mono"/>
                <w:sz w:val="20"/>
                <w:szCs w:val="20"/>
              </w:rPr>
            </w:pPr>
            <w:r>
              <w:rPr>
                <w:rFonts w:hint="default" w:ascii="JetBrains Mono" w:hAnsi="JetBrains Mono" w:cs="JetBrains Mono"/>
                <w:sz w:val="20"/>
                <w:szCs w:val="20"/>
              </w:rPr>
              <w:t xml:space="preserve">                return classification_data</w:t>
            </w:r>
          </w:p>
          <w:p>
            <w:pPr>
              <w:rPr>
                <w:rFonts w:hint="default" w:ascii="JetBrains Mono" w:hAnsi="JetBrains Mono" w:cs="JetBrains Mono"/>
                <w:sz w:val="20"/>
                <w:szCs w:val="20"/>
              </w:rPr>
            </w:pPr>
            <w:r>
              <w:rPr>
                <w:rFonts w:hint="default" w:ascii="JetBrains Mono" w:hAnsi="JetBrains Mono" w:cs="JetBrains Mono"/>
                <w:sz w:val="20"/>
                <w:szCs w:val="20"/>
              </w:rPr>
              <w:t xml:space="preserve">            else:</w:t>
            </w:r>
          </w:p>
          <w:p>
            <w:pPr>
              <w:rPr>
                <w:rFonts w:hint="default" w:ascii="JetBrains Mono" w:hAnsi="JetBrains Mono" w:cs="JetBrains Mono"/>
                <w:sz w:val="20"/>
                <w:szCs w:val="20"/>
              </w:rPr>
            </w:pPr>
            <w:r>
              <w:rPr>
                <w:rFonts w:hint="default" w:ascii="JetBrains Mono" w:hAnsi="JetBrains Mono" w:cs="JetBrains Mono"/>
                <w:sz w:val="20"/>
                <w:szCs w:val="20"/>
              </w:rPr>
              <w:t xml:space="preserve">                return {"success": False, "error": f"Backend script error: {result.stderr}"}</w:t>
            </w:r>
          </w:p>
          <w:p>
            <w:pPr>
              <w:rPr>
                <w:rFonts w:hint="default" w:ascii="JetBrains Mono" w:hAnsi="JetBrains Mono" w:cs="JetBrains Mono"/>
                <w:sz w:val="20"/>
                <w:szCs w:val="20"/>
              </w:rPr>
            </w:pPr>
            <w:r>
              <w:rPr>
                <w:rFonts w:hint="default" w:ascii="JetBrains Mono" w:hAnsi="JetBrains Mono" w:cs="JetBrains Mono"/>
                <w:sz w:val="20"/>
                <w:szCs w:val="20"/>
              </w:rPr>
              <w:t xml:space="preserve">        </w:t>
            </w:r>
          </w:p>
          <w:p>
            <w:pPr>
              <w:rPr>
                <w:rFonts w:hint="default" w:ascii="JetBrains Mono" w:hAnsi="JetBrains Mono" w:cs="JetBrains Mono"/>
                <w:sz w:val="20"/>
                <w:szCs w:val="20"/>
              </w:rPr>
            </w:pPr>
            <w:r>
              <w:rPr>
                <w:rFonts w:hint="default" w:ascii="JetBrains Mono" w:hAnsi="JetBrains Mono" w:cs="JetBrains Mono"/>
                <w:sz w:val="20"/>
                <w:szCs w:val="20"/>
              </w:rPr>
              <w:t xml:space="preserve">        finally:</w:t>
            </w:r>
          </w:p>
          <w:p>
            <w:pPr>
              <w:rPr>
                <w:rFonts w:hint="default" w:ascii="JetBrains Mono" w:hAnsi="JetBrains Mono" w:cs="JetBrains Mono"/>
                <w:sz w:val="20"/>
                <w:szCs w:val="20"/>
              </w:rPr>
            </w:pPr>
            <w:r>
              <w:rPr>
                <w:rFonts w:hint="default" w:ascii="JetBrains Mono" w:hAnsi="JetBrains Mono" w:cs="JetBrains Mono"/>
                <w:sz w:val="20"/>
                <w:szCs w:val="20"/>
              </w:rPr>
              <w:t xml:space="preserve">            os.unlink(tmp_path)  # Clean up temp file</w:t>
            </w:r>
          </w:p>
          <w:p>
            <w:pPr>
              <w:rPr>
                <w:rFonts w:hint="default" w:ascii="JetBrains Mono" w:hAnsi="JetBrains Mono" w:cs="JetBrains Mono"/>
                <w:sz w:val="20"/>
                <w:szCs w:val="20"/>
              </w:rPr>
            </w:pPr>
            <w:r>
              <w:rPr>
                <w:rFonts w:hint="default" w:ascii="JetBrains Mono" w:hAnsi="JetBrains Mono" w:cs="JetBrains Mono"/>
                <w:sz w:val="20"/>
                <w:szCs w:val="20"/>
              </w:rPr>
              <w:t xml:space="preserve">    </w:t>
            </w:r>
          </w:p>
          <w:p>
            <w:pPr>
              <w:rPr>
                <w:rFonts w:hint="default" w:ascii="JetBrains Mono" w:hAnsi="JetBrains Mono" w:cs="JetBrains Mono"/>
                <w:sz w:val="20"/>
                <w:szCs w:val="20"/>
              </w:rPr>
            </w:pPr>
            <w:r>
              <w:rPr>
                <w:rFonts w:hint="default" w:ascii="JetBrains Mono" w:hAnsi="JetBrains Mono" w:cs="JetBrains Mono"/>
                <w:sz w:val="20"/>
                <w:szCs w:val="20"/>
              </w:rPr>
              <w:t xml:space="preserve">    except Exception as e:</w:t>
            </w:r>
          </w:p>
          <w:p>
            <w:pPr>
              <w:rPr>
                <w:rFonts w:hint="default"/>
                <w:vertAlign w:val="baseline"/>
              </w:rPr>
            </w:pPr>
            <w:r>
              <w:rPr>
                <w:rFonts w:hint="default" w:ascii="JetBrains Mono" w:hAnsi="JetBrains Mono" w:cs="JetBrains Mono"/>
                <w:sz w:val="20"/>
                <w:szCs w:val="20"/>
              </w:rPr>
              <w:t xml:space="preserve">        return {"success": False, "error": f"YOLO backend integration error: {e}"}</w:t>
            </w:r>
          </w:p>
        </w:tc>
      </w:tr>
    </w:tbl>
    <w:p>
      <w:pPr>
        <w:pStyle w:val="4"/>
        <w:rPr>
          <w:rFonts w:hint="default"/>
        </w:rPr>
      </w:pPr>
    </w:p>
    <w:p>
      <w:pPr>
        <w:pStyle w:val="6"/>
        <w:bidi w:val="0"/>
        <w:rPr>
          <w:rFonts w:hint="default"/>
        </w:rPr>
      </w:pPr>
    </w:p>
    <w:p>
      <w:pPr>
        <w:rPr>
          <w:rFonts w:hint="default"/>
        </w:rPr>
      </w:pPr>
      <w:r>
        <w:rPr>
          <w:rFonts w:hint="default"/>
        </w:rPr>
        <w:br w:type="page"/>
      </w:r>
    </w:p>
    <w:p>
      <w:pPr>
        <w:pStyle w:val="5"/>
        <w:bidi w:val="0"/>
        <w:rPr>
          <w:rFonts w:hint="default"/>
          <w:lang w:val="en-US"/>
        </w:rPr>
      </w:pPr>
      <w:bookmarkStart w:id="160" w:name="_Toc584223481"/>
      <w:r>
        <w:rPr>
          <w:rFonts w:hint="default"/>
          <w:lang w:val="en-US"/>
        </w:rPr>
        <w:t>APPENDIX IV: USER AND ADMIN MANUAL</w:t>
      </w:r>
      <w:bookmarkEnd w:id="160"/>
    </w:p>
    <w:p>
      <w:pPr>
        <w:pStyle w:val="6"/>
        <w:bidi w:val="0"/>
        <w:rPr>
          <w:rFonts w:hint="default"/>
          <w:lang w:val="en-US"/>
        </w:rPr>
      </w:pPr>
      <w:bookmarkStart w:id="161" w:name="_Toc268686623"/>
      <w:r>
        <w:rPr>
          <w:rFonts w:hint="default"/>
          <w:lang w:val="en-US"/>
        </w:rPr>
        <w:t>User Manual</w:t>
      </w:r>
      <w:bookmarkEnd w:id="161"/>
    </w:p>
    <w:p>
      <w:pPr>
        <w:pStyle w:val="4"/>
        <w:rPr>
          <w:rFonts w:hint="default"/>
          <w:lang w:val="en-US"/>
        </w:rPr>
      </w:pPr>
      <w:r>
        <w:rPr>
          <w:rFonts w:hint="default"/>
          <w:b/>
          <w:bCs/>
          <w:lang w:val="en-US"/>
        </w:rPr>
        <w:t>Step 1: Approach the SmartBin</w:t>
      </w:r>
      <w:r>
        <w:rPr>
          <w:rFonts w:hint="default"/>
          <w:lang w:val="en-US"/>
        </w:rPr>
        <w:br w:type="textWrapping"/>
      </w:r>
      <w:r>
        <w:rPr>
          <w:rFonts w:hint="default"/>
          <w:lang w:val="en-US"/>
        </w:rPr>
        <w:t>Look for the green "Ready" indicator (when system is operational)</w:t>
      </w:r>
      <w:r>
        <w:rPr>
          <w:rFonts w:hint="default"/>
          <w:lang w:val="en-US"/>
        </w:rPr>
        <w:br w:type="textWrapping"/>
      </w:r>
      <w:r>
        <w:rPr>
          <w:rFonts w:hint="default"/>
          <w:lang w:val="en-US"/>
        </w:rPr>
        <w:t>Make sure you have your waste item ready</w:t>
      </w:r>
      <w:r>
        <w:rPr>
          <w:rFonts w:hint="default"/>
          <w:lang w:val="en-US"/>
        </w:rPr>
        <w:br w:type="textWrapping"/>
      </w:r>
      <w:r>
        <w:rPr>
          <w:rFonts w:hint="default"/>
          <w:lang w:val="en-US"/>
        </w:rPr>
        <w:t>Stand in front of the bin opening</w:t>
      </w:r>
    </w:p>
    <w:p>
      <w:pPr>
        <w:pStyle w:val="4"/>
        <w:rPr>
          <w:rFonts w:hint="default"/>
          <w:lang w:val="en-US"/>
        </w:rPr>
      </w:pPr>
      <w:r>
        <w:rPr>
          <w:rFonts w:hint="default"/>
          <w:b/>
          <w:bCs/>
          <w:lang w:val="en-US"/>
        </w:rPr>
        <w:t>Step 2: Insert Your Item</w:t>
      </w:r>
      <w:r>
        <w:rPr>
          <w:rFonts w:hint="default"/>
          <w:lang w:val="en-US"/>
        </w:rPr>
        <w:br w:type="textWrapping"/>
      </w:r>
      <w:r>
        <w:rPr>
          <w:rFonts w:hint="default"/>
          <w:lang w:val="en-US"/>
        </w:rPr>
        <w:t>Drop your item into the SmartBin opening</w:t>
      </w:r>
      <w:r>
        <w:rPr>
          <w:rFonts w:hint="default"/>
          <w:lang w:val="en-US"/>
        </w:rPr>
        <w:br w:type="textWrapping"/>
      </w:r>
      <w:r>
        <w:rPr>
          <w:rFonts w:hint="default"/>
          <w:lang w:val="en-US"/>
        </w:rPr>
        <w:t>Step back and wait - the system will automatically detect your item</w:t>
      </w:r>
      <w:r>
        <w:rPr>
          <w:rFonts w:hint="default"/>
          <w:lang w:val="en-US"/>
        </w:rPr>
        <w:br w:type="textWrapping"/>
      </w:r>
      <w:r>
        <w:rPr>
          <w:rFonts w:hint="default"/>
          <w:lang w:val="en-US"/>
        </w:rPr>
        <w:t>Be patient - the process takes 10-15 seconds</w:t>
      </w:r>
    </w:p>
    <w:p>
      <w:pPr>
        <w:pStyle w:val="4"/>
        <w:rPr>
          <w:rFonts w:hint="default"/>
          <w:lang w:val="en-US"/>
        </w:rPr>
      </w:pPr>
      <w:r>
        <w:rPr>
          <w:rFonts w:hint="default"/>
          <w:b/>
          <w:bCs/>
          <w:lang w:val="en-US"/>
        </w:rPr>
        <w:t>Step 3: Watch it work</w:t>
      </w:r>
      <w:r>
        <w:rPr>
          <w:rFonts w:hint="default"/>
          <w:lang w:val="en-US"/>
        </w:rPr>
        <w:br w:type="textWrapping"/>
      </w:r>
      <w:r>
        <w:rPr>
          <w:rFonts w:hint="default"/>
          <w:lang w:val="en-US"/>
        </w:rPr>
        <w:t>The SmartBin will automatically:</w:t>
      </w:r>
      <w:r>
        <w:rPr>
          <w:rFonts w:hint="default"/>
          <w:lang w:val="en-US"/>
        </w:rPr>
        <w:br w:type="textWrapping"/>
      </w:r>
      <w:r>
        <w:rPr>
          <w:rFonts w:hint="default"/>
          <w:lang w:val="en-US"/>
        </w:rPr>
        <w:t>- take a photo of your item</w:t>
      </w:r>
      <w:r>
        <w:rPr>
          <w:rFonts w:hint="default"/>
          <w:lang w:val="en-US"/>
        </w:rPr>
        <w:br w:type="textWrapping"/>
      </w:r>
      <w:r>
        <w:rPr>
          <w:rFonts w:hint="default"/>
          <w:lang w:val="en-US"/>
        </w:rPr>
        <w:t>- classify what type of waste it is using AI</w:t>
      </w:r>
      <w:r>
        <w:rPr>
          <w:rFonts w:hint="default"/>
          <w:lang w:val="en-US"/>
        </w:rPr>
        <w:br w:type="textWrapping"/>
      </w:r>
      <w:r>
        <w:rPr>
          <w:rFonts w:hint="default"/>
          <w:lang w:val="en-US"/>
        </w:rPr>
        <w:t>- sort your item into the correct bin</w:t>
      </w:r>
      <w:r>
        <w:rPr>
          <w:rFonts w:hint="default"/>
          <w:lang w:val="en-US"/>
        </w:rPr>
        <w:br w:type="textWrapping"/>
      </w:r>
      <w:r>
        <w:rPr>
          <w:rFonts w:hint="default"/>
          <w:lang w:val="en-US"/>
        </w:rPr>
        <w:t>- dispense a coin if your item is recyclable!</w:t>
      </w:r>
    </w:p>
    <w:p>
      <w:pPr>
        <w:pStyle w:val="4"/>
        <w:rPr>
          <w:rFonts w:hint="default"/>
          <w:lang w:val="en-US"/>
        </w:rPr>
      </w:pPr>
      <w:r>
        <w:rPr>
          <w:rFonts w:hint="default"/>
          <w:b/>
          <w:bCs/>
          <w:lang w:val="en-US"/>
        </w:rPr>
        <w:t>Step 4: Collect Your Reward (If Applicable)</w:t>
      </w:r>
      <w:r>
        <w:rPr>
          <w:rFonts w:hint="default"/>
          <w:lang w:val="en-US"/>
        </w:rPr>
        <w:br w:type="textWrapping"/>
      </w:r>
      <w:r>
        <w:rPr>
          <w:rFonts w:hint="default"/>
          <w:lang w:val="en-US"/>
        </w:rPr>
        <w:t>Listen for the coin dispensing sound</w:t>
      </w:r>
      <w:r>
        <w:rPr>
          <w:rFonts w:hint="default"/>
          <w:lang w:val="en-US"/>
        </w:rPr>
        <w:br w:type="textWrapping"/>
      </w:r>
      <w:r>
        <w:rPr>
          <w:rFonts w:hint="default"/>
          <w:lang w:val="en-US"/>
        </w:rPr>
        <w:t>Look for the coin in the reward slot</w:t>
      </w:r>
      <w:r>
        <w:rPr>
          <w:rFonts w:hint="default"/>
          <w:lang w:val="en-US"/>
        </w:rPr>
        <w:br w:type="textWrapping"/>
      </w:r>
      <w:r>
        <w:rPr>
          <w:rFonts w:hint="default"/>
          <w:lang w:val="en-US"/>
        </w:rPr>
        <w:t>Collect your coin as a thank you for recycling.</w:t>
      </w:r>
    </w:p>
    <w:p>
      <w:pPr>
        <w:pStyle w:val="4"/>
        <w:rPr>
          <w:rFonts w:hint="default"/>
          <w:lang w:val="en-US"/>
        </w:rPr>
      </w:pPr>
    </w:p>
    <w:p>
      <w:pPr>
        <w:pStyle w:val="6"/>
        <w:bidi w:val="0"/>
        <w:rPr>
          <w:rFonts w:hint="default"/>
          <w:lang w:val="en-US"/>
        </w:rPr>
      </w:pPr>
      <w:bookmarkStart w:id="162" w:name="_Toc1094580435"/>
      <w:r>
        <w:rPr>
          <w:rFonts w:hint="default"/>
          <w:lang w:val="en-US"/>
        </w:rPr>
        <w:t>Admin Manual</w:t>
      </w:r>
      <w:bookmarkEnd w:id="162"/>
    </w:p>
    <w:p>
      <w:pPr>
        <w:pStyle w:val="7"/>
        <w:bidi w:val="0"/>
        <w:rPr>
          <w:rFonts w:hint="default"/>
          <w:lang w:val="en-US"/>
        </w:rPr>
      </w:pPr>
      <w:bookmarkStart w:id="163" w:name="_Toc940775818"/>
      <w:r>
        <w:rPr>
          <w:rFonts w:hint="default"/>
          <w:lang w:val="en-US"/>
        </w:rPr>
        <w:t>🔧 Pre-Operation Setup</w:t>
      </w:r>
      <w:bookmarkEnd w:id="163"/>
    </w:p>
    <w:p>
      <w:pPr>
        <w:pStyle w:val="4"/>
        <w:rPr>
          <w:rFonts w:hint="default"/>
          <w:lang w:val="en-US"/>
        </w:rPr>
      </w:pPr>
      <w:r>
        <w:rPr>
          <w:rFonts w:hint="default"/>
          <w:lang w:val="en-US"/>
        </w:rPr>
        <w:t>1. Hardware Preparation</w:t>
      </w:r>
    </w:p>
    <w:p>
      <w:pPr>
        <w:pStyle w:val="4"/>
        <w:numPr>
          <w:ilvl w:val="0"/>
          <w:numId w:val="52"/>
        </w:numPr>
        <w:ind w:left="660" w:leftChars="0" w:hanging="420" w:firstLineChars="0"/>
        <w:rPr>
          <w:rFonts w:hint="default"/>
          <w:lang w:val="en-US"/>
        </w:rPr>
      </w:pPr>
      <w:r>
        <w:rPr>
          <w:rFonts w:hint="default"/>
          <w:lang w:val="en-US"/>
        </w:rPr>
        <w:t>Ensure ESP32-CAM is powered and connected</w:t>
      </w:r>
    </w:p>
    <w:p>
      <w:pPr>
        <w:pStyle w:val="4"/>
        <w:numPr>
          <w:ilvl w:val="0"/>
          <w:numId w:val="52"/>
        </w:numPr>
        <w:ind w:left="660" w:leftChars="0" w:hanging="420" w:firstLineChars="0"/>
        <w:rPr>
          <w:rFonts w:hint="default"/>
          <w:lang w:val="en-US"/>
        </w:rPr>
      </w:pPr>
      <w:r>
        <w:rPr>
          <w:rFonts w:hint="default"/>
          <w:lang w:val="en-US"/>
        </w:rPr>
        <w:t>Verify servo motors are attached and calibrated</w:t>
      </w:r>
    </w:p>
    <w:p>
      <w:pPr>
        <w:pStyle w:val="4"/>
        <w:numPr>
          <w:ilvl w:val="0"/>
          <w:numId w:val="52"/>
        </w:numPr>
        <w:ind w:left="660" w:leftChars="0" w:hanging="420" w:firstLineChars="0"/>
        <w:rPr>
          <w:rFonts w:hint="default"/>
          <w:lang w:val="en-US"/>
        </w:rPr>
      </w:pPr>
      <w:r>
        <w:rPr>
          <w:rFonts w:hint="default"/>
          <w:lang w:val="en-US"/>
        </w:rPr>
        <w:t>Check coin dispenser is loaded with coins</w:t>
      </w:r>
    </w:p>
    <w:p>
      <w:pPr>
        <w:pStyle w:val="4"/>
        <w:numPr>
          <w:ilvl w:val="0"/>
          <w:numId w:val="52"/>
        </w:numPr>
        <w:ind w:left="660" w:leftChars="0" w:hanging="420" w:firstLineChars="0"/>
        <w:rPr>
          <w:rFonts w:hint="default"/>
          <w:lang w:val="en-US"/>
        </w:rPr>
      </w:pPr>
      <w:r>
        <w:rPr>
          <w:rFonts w:hint="default"/>
          <w:lang w:val="en-US"/>
        </w:rPr>
        <w:t>Confirm ultrasonic sensor is positioned correctly</w:t>
      </w:r>
    </w:p>
    <w:p>
      <w:pPr>
        <w:pStyle w:val="4"/>
        <w:numPr>
          <w:ilvl w:val="0"/>
          <w:numId w:val="52"/>
        </w:numPr>
        <w:ind w:left="660" w:leftChars="0" w:hanging="420" w:firstLineChars="0"/>
        <w:rPr>
          <w:rFonts w:hint="default"/>
          <w:lang w:val="en-US"/>
        </w:rPr>
      </w:pPr>
      <w:r>
        <w:rPr>
          <w:rFonts w:hint="default"/>
          <w:lang w:val="en-US"/>
        </w:rPr>
        <w:t>Ensure waste bins are empty and properly positioned</w:t>
      </w:r>
    </w:p>
    <w:p>
      <w:pPr>
        <w:pStyle w:val="4"/>
        <w:rPr>
          <w:rFonts w:hint="default"/>
          <w:lang w:val="en-US"/>
        </w:rPr>
      </w:pPr>
      <w:r>
        <w:rPr>
          <w:rFonts w:hint="default"/>
          <w:lang w:val="en-US"/>
        </w:rPr>
        <w:t>2. Software Environment</w:t>
      </w:r>
    </w:p>
    <w:p>
      <w:pPr>
        <w:pStyle w:val="4"/>
        <w:numPr>
          <w:ilvl w:val="0"/>
          <w:numId w:val="52"/>
        </w:numPr>
        <w:ind w:left="660" w:leftChars="0" w:hanging="420" w:firstLineChars="0"/>
        <w:rPr>
          <w:rFonts w:hint="default"/>
          <w:lang w:val="en-US"/>
        </w:rPr>
      </w:pPr>
      <w:r>
        <w:rPr>
          <w:rFonts w:hint="default"/>
          <w:lang w:val="en-US"/>
        </w:rPr>
        <w:t>Laptop/PC is charged and ready</w:t>
      </w:r>
    </w:p>
    <w:p>
      <w:pPr>
        <w:pStyle w:val="4"/>
        <w:numPr>
          <w:ilvl w:val="0"/>
          <w:numId w:val="52"/>
        </w:numPr>
        <w:ind w:left="660" w:leftChars="0" w:hanging="420" w:firstLineChars="0"/>
        <w:rPr>
          <w:rFonts w:hint="default"/>
          <w:lang w:val="en-US"/>
        </w:rPr>
      </w:pPr>
      <w:r>
        <w:rPr>
          <w:rFonts w:hint="default"/>
          <w:lang w:val="en-US"/>
        </w:rPr>
        <w:t>Python virtual environment is activated</w:t>
      </w:r>
    </w:p>
    <w:p>
      <w:pPr>
        <w:pStyle w:val="4"/>
        <w:numPr>
          <w:ilvl w:val="0"/>
          <w:numId w:val="52"/>
        </w:numPr>
        <w:ind w:left="660" w:leftChars="0" w:hanging="420" w:firstLineChars="0"/>
        <w:rPr>
          <w:rFonts w:hint="default"/>
          <w:lang w:val="en-US"/>
        </w:rPr>
      </w:pPr>
      <w:r>
        <w:rPr>
          <w:rFonts w:hint="default"/>
          <w:lang w:val="en-US"/>
        </w:rPr>
        <w:t>Required Python packages are installed</w:t>
      </w:r>
    </w:p>
    <w:p>
      <w:pPr>
        <w:pStyle w:val="4"/>
        <w:numPr>
          <w:ilvl w:val="0"/>
          <w:numId w:val="52"/>
        </w:numPr>
        <w:ind w:left="660" w:leftChars="0" w:hanging="420" w:firstLineChars="0"/>
        <w:rPr>
          <w:rFonts w:hint="default"/>
          <w:lang w:val="en-US"/>
        </w:rPr>
      </w:pPr>
      <w:r>
        <w:rPr>
          <w:rFonts w:hint="default"/>
          <w:lang w:val="en-US"/>
        </w:rPr>
        <w:t>YOLO model file exists: runs/smartbin_9class/weights/best.pt</w:t>
      </w:r>
    </w:p>
    <w:p>
      <w:pPr>
        <w:pStyle w:val="4"/>
        <w:numPr>
          <w:ilvl w:val="0"/>
          <w:numId w:val="52"/>
        </w:numPr>
        <w:ind w:left="660" w:leftChars="0" w:hanging="420" w:firstLineChars="0"/>
        <w:rPr>
          <w:rFonts w:hint="default"/>
          <w:lang w:val="en-US"/>
        </w:rPr>
      </w:pPr>
      <w:r>
        <w:rPr>
          <w:rFonts w:hint="default"/>
          <w:lang w:val="en-US"/>
        </w:rPr>
        <w:t>Bluetooth is enabled on the laptop</w:t>
      </w:r>
    </w:p>
    <w:p>
      <w:pPr>
        <w:rPr>
          <w:rFonts w:hint="default"/>
          <w:lang w:val="en-US"/>
        </w:rPr>
      </w:pPr>
      <w:r>
        <w:rPr>
          <w:rFonts w:hint="default"/>
          <w:lang w:val="en-US"/>
        </w:rPr>
        <w:br w:type="page"/>
      </w:r>
    </w:p>
    <w:p>
      <w:pPr>
        <w:pStyle w:val="4"/>
        <w:rPr>
          <w:rFonts w:hint="default"/>
          <w:lang w:val="en-US"/>
        </w:rPr>
      </w:pPr>
      <w:r>
        <w:rPr>
          <w:rFonts w:hint="default"/>
          <w:lang w:val="en-US"/>
        </w:rPr>
        <w:t>3. Network &amp; Permissions</w:t>
      </w:r>
    </w:p>
    <w:p>
      <w:pPr>
        <w:pStyle w:val="4"/>
        <w:numPr>
          <w:ilvl w:val="0"/>
          <w:numId w:val="52"/>
        </w:numPr>
        <w:ind w:left="660" w:leftChars="0" w:hanging="420" w:firstLineChars="0"/>
        <w:rPr>
          <w:rFonts w:hint="default"/>
          <w:lang w:val="en-US"/>
        </w:rPr>
      </w:pPr>
      <w:r>
        <w:rPr>
          <w:rFonts w:hint="default"/>
          <w:lang w:val="en-US"/>
        </w:rPr>
        <w:t>Administrator password is available</w:t>
      </w:r>
    </w:p>
    <w:p>
      <w:pPr>
        <w:pStyle w:val="4"/>
        <w:numPr>
          <w:ilvl w:val="0"/>
          <w:numId w:val="52"/>
        </w:numPr>
        <w:ind w:left="660" w:leftChars="0" w:hanging="420" w:firstLineChars="0"/>
        <w:rPr>
          <w:rFonts w:hint="default"/>
          <w:lang w:val="en-US"/>
        </w:rPr>
      </w:pPr>
      <w:r>
        <w:rPr>
          <w:rFonts w:hint="default"/>
          <w:lang w:val="en-US"/>
        </w:rPr>
        <w:t>Bluetooth permissions are configured</w:t>
      </w:r>
    </w:p>
    <w:p>
      <w:pPr>
        <w:pStyle w:val="4"/>
        <w:numPr>
          <w:ilvl w:val="0"/>
          <w:numId w:val="52"/>
        </w:numPr>
        <w:ind w:left="660" w:leftChars="0" w:hanging="420" w:firstLineChars="0"/>
        <w:rPr>
          <w:rFonts w:hint="default"/>
          <w:lang w:val="en-US"/>
        </w:rPr>
      </w:pPr>
      <w:r>
        <w:rPr>
          <w:rFonts w:hint="default"/>
          <w:lang w:val="en-US"/>
        </w:rPr>
        <w:t>ESP32 MAC address is known: EC:E3:34:15:F2:62 (default)</w:t>
      </w:r>
    </w:p>
    <w:p>
      <w:pPr>
        <w:pStyle w:val="4"/>
        <w:widowControl/>
        <w:numPr>
          <w:ilvl w:val="0"/>
          <w:numId w:val="0"/>
        </w:numPr>
        <w:bidi w:val="0"/>
        <w:spacing w:before="0" w:after="140" w:line="276" w:lineRule="auto"/>
        <w:jc w:val="both"/>
        <w:rPr>
          <w:rFonts w:hint="default"/>
          <w:lang w:val="en-US"/>
        </w:rPr>
      </w:pPr>
    </w:p>
    <w:p>
      <w:pPr>
        <w:pStyle w:val="7"/>
        <w:bidi w:val="0"/>
        <w:rPr>
          <w:rFonts w:hint="default"/>
          <w:lang w:val="en-US"/>
        </w:rPr>
      </w:pPr>
      <w:bookmarkStart w:id="164" w:name="_Toc1544377259"/>
      <w:r>
        <w:rPr>
          <w:rFonts w:hint="default"/>
          <w:lang w:val="en-US"/>
        </w:rPr>
        <w:t>System Startup</w:t>
      </w:r>
      <w:bookmarkEnd w:id="164"/>
    </w:p>
    <w:p>
      <w:pPr>
        <w:rPr>
          <w:rFonts w:hint="default"/>
          <w:b w:val="0"/>
          <w:bCs w:val="0"/>
          <w:lang w:val="en-US"/>
        </w:rPr>
      </w:pPr>
      <w:r>
        <w:rPr>
          <w:rFonts w:hint="default"/>
          <w:b w:val="0"/>
          <w:bCs w:val="0"/>
          <w:lang w:val="en-US"/>
        </w:rPr>
        <w:t>Step 1: Power On ESP32</w:t>
      </w:r>
    </w:p>
    <w:p>
      <w:pPr>
        <w:numPr>
          <w:ilvl w:val="0"/>
          <w:numId w:val="52"/>
        </w:numPr>
        <w:ind w:left="660" w:leftChars="0" w:hanging="420" w:firstLineChars="0"/>
        <w:rPr>
          <w:rFonts w:hint="default"/>
          <w:lang w:val="en-US"/>
        </w:rPr>
      </w:pPr>
      <w:r>
        <w:rPr>
          <w:rFonts w:hint="default"/>
          <w:lang w:val="en-US"/>
        </w:rPr>
        <w:t>Connect power to ESP32-CAM</w:t>
      </w:r>
    </w:p>
    <w:p>
      <w:pPr>
        <w:numPr>
          <w:ilvl w:val="0"/>
          <w:numId w:val="52"/>
        </w:numPr>
        <w:ind w:left="660" w:leftChars="0" w:hanging="420" w:firstLineChars="0"/>
        <w:rPr>
          <w:rFonts w:hint="default"/>
          <w:lang w:val="en-US"/>
        </w:rPr>
      </w:pPr>
      <w:r>
        <w:rPr>
          <w:rFonts w:hint="default"/>
          <w:lang w:val="en-US"/>
        </w:rPr>
        <w:t>Wait for blue LED flash (boot complete)</w:t>
      </w:r>
    </w:p>
    <w:p>
      <w:pPr>
        <w:numPr>
          <w:ilvl w:val="0"/>
          <w:numId w:val="52"/>
        </w:numPr>
        <w:ind w:left="660" w:leftChars="0" w:hanging="420" w:firstLineChars="0"/>
        <w:rPr>
          <w:rFonts w:hint="default"/>
          <w:lang w:val="en-US"/>
        </w:rPr>
      </w:pPr>
      <w:r>
        <w:rPr>
          <w:rFonts w:hint="default"/>
          <w:lang w:val="en-US"/>
        </w:rPr>
        <w:t>ESP32 initializes: Camera, servos, Bluetooth ("SmartBin_ESP32")</w:t>
      </w:r>
    </w:p>
    <w:p>
      <w:pPr>
        <w:rPr>
          <w:rFonts w:hint="default"/>
          <w:lang w:val="en-US"/>
        </w:rPr>
      </w:pPr>
    </w:p>
    <w:p>
      <w:pPr>
        <w:rPr>
          <w:rFonts w:hint="default"/>
          <w:b w:val="0"/>
          <w:bCs w:val="0"/>
          <w:lang w:val="en-US"/>
        </w:rPr>
      </w:pPr>
      <w:r>
        <w:rPr>
          <w:rFonts w:hint="default"/>
          <w:b w:val="0"/>
          <w:bCs w:val="0"/>
          <w:lang w:val="en-US"/>
        </w:rPr>
        <w:t>Step 2: Start GUI Application</w:t>
      </w:r>
    </w:p>
    <w:p>
      <w:pPr>
        <w:numPr>
          <w:ilvl w:val="0"/>
          <w:numId w:val="52"/>
        </w:numPr>
        <w:ind w:left="660" w:leftChars="0" w:hanging="420" w:firstLineChars="0"/>
        <w:rPr>
          <w:rFonts w:hint="default" w:ascii="JetBrains Mono" w:hAnsi="JetBrains Mono" w:cs="JetBrains Mono"/>
          <w:lang w:val="en-US"/>
        </w:rPr>
      </w:pPr>
      <w:r>
        <w:rPr>
          <w:rFonts w:hint="default" w:ascii="JetBrains Mono" w:hAnsi="JetBrains Mono" w:cs="JetBrains Mono"/>
          <w:lang w:val="en-US"/>
        </w:rPr>
        <w:t>source .venv/bin/activate</w:t>
      </w:r>
    </w:p>
    <w:p>
      <w:pPr>
        <w:numPr>
          <w:ilvl w:val="0"/>
          <w:numId w:val="52"/>
        </w:numPr>
        <w:ind w:left="660" w:leftChars="0" w:hanging="420" w:firstLineChars="0"/>
        <w:rPr>
          <w:rFonts w:hint="default" w:ascii="JetBrains Mono" w:hAnsi="JetBrains Mono" w:cs="JetBrains Mono"/>
          <w:lang w:val="en-US"/>
        </w:rPr>
      </w:pPr>
      <w:r>
        <w:rPr>
          <w:rFonts w:hint="default" w:ascii="JetBrains Mono" w:hAnsi="JetBrains Mono" w:cs="JetBrains Mono"/>
          <w:lang w:val="en-US"/>
        </w:rPr>
        <w:t>python smartbin_gui.py</w:t>
      </w:r>
    </w:p>
    <w:p>
      <w:pPr>
        <w:rPr>
          <w:rFonts w:hint="default"/>
          <w:lang w:val="en-US"/>
        </w:rPr>
      </w:pPr>
    </w:p>
    <w:p>
      <w:pPr>
        <w:rPr>
          <w:rFonts w:hint="default"/>
          <w:b w:val="0"/>
          <w:bCs w:val="0"/>
          <w:lang w:val="en-US"/>
        </w:rPr>
      </w:pPr>
      <w:r>
        <w:rPr>
          <w:rFonts w:hint="default"/>
          <w:b w:val="0"/>
          <w:bCs w:val="0"/>
          <w:lang w:val="en-US"/>
        </w:rPr>
        <w:t>Step 3: Connect to System</w:t>
      </w:r>
    </w:p>
    <w:p>
      <w:pPr>
        <w:numPr>
          <w:ilvl w:val="0"/>
          <w:numId w:val="52"/>
        </w:numPr>
        <w:ind w:left="660" w:leftChars="0" w:hanging="420" w:firstLineChars="0"/>
        <w:rPr>
          <w:rFonts w:hint="default"/>
          <w:lang w:val="en-US"/>
        </w:rPr>
      </w:pPr>
      <w:r>
        <w:rPr>
          <w:rFonts w:hint="default"/>
          <w:lang w:val="en-US"/>
        </w:rPr>
        <w:t>Enter administrator password when prompted</w:t>
      </w:r>
    </w:p>
    <w:p>
      <w:pPr>
        <w:numPr>
          <w:ilvl w:val="0"/>
          <w:numId w:val="52"/>
        </w:numPr>
        <w:ind w:left="660" w:leftChars="0" w:hanging="420" w:firstLineChars="0"/>
        <w:rPr>
          <w:rFonts w:hint="default"/>
          <w:lang w:val="en-US"/>
        </w:rPr>
      </w:pPr>
      <w:r>
        <w:rPr>
          <w:rFonts w:hint="default"/>
          <w:lang w:val="en-US"/>
        </w:rPr>
        <w:t>Verify ESP32 MAC: EC:E3:34:15:F2:62 (default)</w:t>
      </w:r>
    </w:p>
    <w:p>
      <w:pPr>
        <w:numPr>
          <w:ilvl w:val="0"/>
          <w:numId w:val="52"/>
        </w:numPr>
        <w:ind w:left="660" w:leftChars="0" w:hanging="420" w:firstLineChars="0"/>
        <w:rPr>
          <w:rFonts w:hint="default"/>
          <w:lang w:val="en-US"/>
        </w:rPr>
      </w:pPr>
      <w:r>
        <w:rPr>
          <w:rFonts w:hint="default"/>
          <w:lang w:val="en-US"/>
        </w:rPr>
        <w:t>Click "connect" button</w:t>
      </w:r>
    </w:p>
    <w:p>
      <w:pPr>
        <w:numPr>
          <w:ilvl w:val="0"/>
          <w:numId w:val="52"/>
        </w:numPr>
        <w:ind w:left="660" w:leftChars="0" w:hanging="420" w:firstLineChars="0"/>
        <w:rPr>
          <w:rFonts w:hint="default"/>
          <w:lang w:val="en-US"/>
        </w:rPr>
      </w:pPr>
      <w:r>
        <w:rPr>
          <w:rFonts w:hint="default"/>
          <w:lang w:val="en-US"/>
        </w:rPr>
        <w:t>Wait for "Connected" status</w:t>
      </w:r>
    </w:p>
    <w:p>
      <w:pPr>
        <w:rPr>
          <w:rFonts w:hint="default"/>
          <w:lang w:val="en-US"/>
        </w:rPr>
      </w:pPr>
    </w:p>
    <w:p>
      <w:pPr>
        <w:rPr>
          <w:rFonts w:hint="default"/>
          <w:b w:val="0"/>
          <w:bCs w:val="0"/>
          <w:lang w:val="en-US"/>
        </w:rPr>
      </w:pPr>
      <w:r>
        <w:rPr>
          <w:rFonts w:hint="default"/>
          <w:b w:val="0"/>
          <w:bCs w:val="0"/>
          <w:lang w:val="en-US"/>
        </w:rPr>
        <w:t>Step 4: System Check</w:t>
      </w:r>
    </w:p>
    <w:p>
      <w:pPr>
        <w:numPr>
          <w:ilvl w:val="0"/>
          <w:numId w:val="52"/>
        </w:numPr>
        <w:ind w:left="660" w:leftChars="0" w:hanging="420" w:firstLineChars="0"/>
        <w:rPr>
          <w:rFonts w:hint="default"/>
          <w:lang w:val="en-US"/>
        </w:rPr>
      </w:pPr>
      <w:r>
        <w:rPr>
          <w:rFonts w:hint="default"/>
          <w:lang w:val="en-US"/>
        </w:rPr>
        <w:t>Send command: test-servos (motors should move and return)</w:t>
      </w:r>
    </w:p>
    <w:p>
      <w:pPr>
        <w:numPr>
          <w:ilvl w:val="0"/>
          <w:numId w:val="52"/>
        </w:numPr>
        <w:ind w:left="660" w:leftChars="0" w:hanging="420" w:firstLineChars="0"/>
        <w:rPr>
          <w:rFonts w:hint="default"/>
          <w:lang w:val="en-US"/>
        </w:rPr>
      </w:pPr>
      <w:r>
        <w:rPr>
          <w:rFonts w:hint="default"/>
          <w:lang w:val="en-US"/>
        </w:rPr>
        <w:t>Send command: status (check system health)</w:t>
      </w:r>
    </w:p>
    <w:p>
      <w:pPr>
        <w:numPr>
          <w:ilvl w:val="0"/>
          <w:numId w:val="52"/>
        </w:numPr>
        <w:ind w:left="660" w:leftChars="0" w:hanging="420" w:firstLineChars="0"/>
        <w:rPr>
          <w:rFonts w:hint="default"/>
          <w:lang w:val="en-US"/>
        </w:rPr>
      </w:pPr>
      <w:r>
        <w:rPr>
          <w:rFonts w:hint="default"/>
          <w:lang w:val="en-US"/>
        </w:rPr>
        <w:t>Ready. System is operational for users</w:t>
      </w:r>
    </w:p>
    <w:sectPr>
      <w:pgSz w:w="11906" w:h="16838"/>
      <w:pgMar w:top="1134" w:right="1134" w:bottom="1134" w:left="1134" w:header="0" w:footer="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Noto Sans CJK SC">
    <w:panose1 w:val="020B0500000000000000"/>
    <w:charset w:val="86"/>
    <w:family w:val="auto"/>
    <w:pitch w:val="default"/>
    <w:sig w:usb0="30000083" w:usb1="2BDF3C10" w:usb2="00000016" w:usb3="00000000" w:csb0="602E0107"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Noto Sans CJK SC"/>
    <w:panose1 w:val="02010600030101010101"/>
    <w:charset w:val="86"/>
    <w:family w:val="auto"/>
    <w:pitch w:val="default"/>
    <w:sig w:usb0="00000000" w:usb1="00000000" w:usb2="00000016" w:usb3="00000000" w:csb0="00040001" w:csb1="00000000"/>
  </w:font>
  <w:font w:name="Liberation Serif">
    <w:panose1 w:val="02020603050405020304"/>
    <w:charset w:val="00"/>
    <w:family w:val="auto"/>
    <w:pitch w:val="default"/>
    <w:sig w:usb0="E0000AFF" w:usb1="500078FF" w:usb2="00000021" w:usb3="00000000" w:csb0="600001BF" w:csb1="DFF70000"/>
  </w:font>
  <w:font w:name="Noto Sans">
    <w:panose1 w:val="020B0502040504020204"/>
    <w:charset w:val="00"/>
    <w:family w:val="auto"/>
    <w:pitch w:val="default"/>
    <w:sig w:usb0="E00082FF" w:usb1="4000205F" w:usb2="08000029" w:usb3="00100000" w:csb0="0000019F" w:csb1="00000000"/>
  </w:font>
  <w:font w:name="Liberation Sans">
    <w:panose1 w:val="020B0604020202020204"/>
    <w:charset w:val="00"/>
    <w:family w:val="auto"/>
    <w:pitch w:val="default"/>
    <w:sig w:usb0="E0000AFF" w:usb1="500078FF" w:usb2="00000021" w:usb3="00000000" w:csb0="600001BF" w:csb1="DFF70000"/>
  </w:font>
  <w:font w:name="OpenSymbol">
    <w:altName w:val="Andale Mono"/>
    <w:panose1 w:val="05010000000000000000"/>
    <w:charset w:val="00"/>
    <w:family w:val="auto"/>
    <w:pitch w:val="default"/>
    <w:sig w:usb0="00000000" w:usb1="00000000" w:usb2="00000000" w:usb3="00000000" w:csb0="00000000" w:csb1="00000000"/>
  </w:font>
  <w:font w:name="Symbol">
    <w:altName w:val="Andale Mono"/>
    <w:panose1 w:val="05010000000000000000"/>
    <w:charset w:val="00"/>
    <w:family w:val="auto"/>
    <w:pitch w:val="default"/>
    <w:sig w:usb0="00000000" w:usb1="00000000" w:usb2="00000000" w:usb3="00000000" w:csb0="00000000" w:csb1="00000000"/>
  </w:font>
  <w:font w:name="东文宋体">
    <w:altName w:val="Noto Sans CJK SC"/>
    <w:panose1 w:val="00000000000000000000"/>
    <w:charset w:val="00"/>
    <w:family w:val="auto"/>
    <w:pitch w:val="default"/>
    <w:sig w:usb0="00000000" w:usb1="00000000" w:usb2="00000000" w:usb3="00000000" w:csb0="00000000" w:csb1="00000000"/>
  </w:font>
  <w:font w:name="monospace">
    <w:altName w:val="C059"/>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Liberation Mono">
    <w:panose1 w:val="02070409020205020404"/>
    <w:charset w:val="00"/>
    <w:family w:val="auto"/>
    <w:pitch w:val="default"/>
    <w:sig w:usb0="E0000AFF" w:usb1="400078FF" w:usb2="00000001" w:usb3="00000000" w:csb0="600001BF" w:csb1="DFF70000"/>
  </w:font>
  <w:font w:name="Arial Black">
    <w:panose1 w:val="020B0A04020102020204"/>
    <w:charset w:val="00"/>
    <w:family w:val="auto"/>
    <w:pitch w:val="default"/>
    <w:sig w:usb0="00000287" w:usb1="00000000" w:usb2="00000000" w:usb3="00000000" w:csb0="2000009F" w:csb1="DFD70000"/>
  </w:font>
  <w:font w:name="DejaVu Sans">
    <w:panose1 w:val="020B0603030804020204"/>
    <w:charset w:val="00"/>
    <w:family w:val="auto"/>
    <w:pitch w:val="default"/>
    <w:sig w:usb0="E7006EFF" w:usb1="D200FDFF" w:usb2="0A246029" w:usb3="0400200C" w:csb0="600001FF" w:csb1="DFFF0000"/>
  </w:font>
  <w:font w:name="FreeMono">
    <w:panose1 w:val="000F0409020205020404"/>
    <w:charset w:val="00"/>
    <w:family w:val="auto"/>
    <w:pitch w:val="default"/>
    <w:sig w:usb0="E400AEFF" w:usb1="C240FFFF" w:usb2="08249029" w:usb3="00100008" w:csb0="600001FF" w:csb1="FFFF0000"/>
  </w:font>
  <w:font w:name="JetBrains Mono">
    <w:panose1 w:val="02000009000000000000"/>
    <w:charset w:val="00"/>
    <w:family w:val="auto"/>
    <w:pitch w:val="default"/>
    <w:sig w:usb0="A00402FF" w:usb1="1200F9FB" w:usb2="0200003C" w:usb3="00000000" w:csb0="2000019F" w:csb1="DFD70000"/>
  </w:font>
  <w:font w:name="Impact">
    <w:panose1 w:val="020B0806030902050204"/>
    <w:charset w:val="00"/>
    <w:family w:val="auto"/>
    <w:pitch w:val="default"/>
    <w:sig w:usb0="00000287" w:usb1="00000000" w:usb2="00000000" w:usb3="00000000" w:csb0="2000009F" w:csb1="DFD70000"/>
  </w:font>
  <w:font w:name="DejaVu Serif">
    <w:panose1 w:val="02060603050605020204"/>
    <w:charset w:val="00"/>
    <w:family w:val="auto"/>
    <w:pitch w:val="default"/>
    <w:sig w:usb0="E50006FF" w:usb1="5200F9FB" w:usb2="0A040020" w:usb3="00000000" w:csb0="6000009F" w:csb1="DFD70000"/>
  </w:font>
  <w:font w:name="FreeSans">
    <w:panose1 w:val="020B0504020202020204"/>
    <w:charset w:val="00"/>
    <w:family w:val="auto"/>
    <w:pitch w:val="default"/>
    <w:sig w:usb0="E493BEFF" w:usb1="0640FDFF" w:usb2="0A4030A1" w:usb3="0200058C" w:csb0="600001BF" w:csb1="DFF70000"/>
  </w:font>
  <w:font w:name="NotoSansHans">
    <w:altName w:val="C059"/>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center"/>
    </w:pPr>
    <w:r>
      <w:fldChar w:fldCharType="begin"/>
    </w:r>
    <w:r>
      <w:instrText xml:space="preserve">PAGE \* MERGEFORMAT</w:instrText>
    </w:r>
    <w:r>
      <w:fldChar w:fldCharType="separate"/>
    </w:r>
    <w:r>
      <w:t>1</w:t>
    </w:r>
    <w:r>
      <w:fldChar w:fldCharType="end"/>
    </w:r>
  </w:p>
  <w:p>
    <w:pPr>
      <w:pStyle w:val="2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9F1981"/>
    <w:multiLevelType w:val="multilevel"/>
    <w:tmpl w:val="8D9F1981"/>
    <w:lvl w:ilvl="0" w:tentative="0">
      <w:start w:val="1"/>
      <w:numFmt w:val="bullet"/>
      <w:pStyle w:val="213"/>
      <w:lvlText w:val="·"/>
      <w:lvlJc w:val="left"/>
      <w:pPr>
        <w:ind w:left="600" w:hanging="360"/>
      </w:pPr>
      <w:rPr>
        <w:rFonts w:hint="default" w:ascii="Symbol" w:hAnsi="Symbol" w:eastAsia="Symbol" w:cs="东文宋体"/>
        <w:sz w:val="24"/>
        <w:szCs w:val="24"/>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东文宋体"/>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东文宋体"/>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
    <w:nsid w:val="8DF411E2"/>
    <w:multiLevelType w:val="multilevel"/>
    <w:tmpl w:val="8DF411E2"/>
    <w:lvl w:ilvl="0" w:tentative="0">
      <w:start w:val="1"/>
      <w:numFmt w:val="decimal"/>
      <w:lvlText w:val="%1."/>
      <w:lvlJc w:val="left"/>
      <w:pPr>
        <w:tabs>
          <w:tab w:val="left" w:pos="709"/>
        </w:tabs>
        <w:ind w:left="709" w:hanging="283"/>
      </w:pPr>
    </w:lvl>
    <w:lvl w:ilvl="1" w:tentative="0">
      <w:start w:val="1"/>
      <w:numFmt w:val="decimal"/>
      <w:lvlText w:val="%2."/>
      <w:lvlJc w:val="left"/>
      <w:pPr>
        <w:tabs>
          <w:tab w:val="left" w:pos="1418"/>
        </w:tabs>
        <w:ind w:left="1418" w:hanging="283"/>
      </w:pPr>
    </w:lvl>
    <w:lvl w:ilvl="2" w:tentative="0">
      <w:start w:val="1"/>
      <w:numFmt w:val="decimal"/>
      <w:lvlText w:val="%3."/>
      <w:lvlJc w:val="left"/>
      <w:pPr>
        <w:tabs>
          <w:tab w:val="left" w:pos="2127"/>
        </w:tabs>
        <w:ind w:left="2127" w:hanging="283"/>
      </w:pPr>
    </w:lvl>
    <w:lvl w:ilvl="3" w:tentative="0">
      <w:start w:val="1"/>
      <w:numFmt w:val="decimal"/>
      <w:lvlText w:val="%4."/>
      <w:lvlJc w:val="left"/>
      <w:pPr>
        <w:tabs>
          <w:tab w:val="left" w:pos="2836"/>
        </w:tabs>
        <w:ind w:left="2836" w:hanging="283"/>
      </w:pPr>
    </w:lvl>
    <w:lvl w:ilvl="4" w:tentative="0">
      <w:start w:val="1"/>
      <w:numFmt w:val="decimal"/>
      <w:lvlText w:val="%5."/>
      <w:lvlJc w:val="left"/>
      <w:pPr>
        <w:tabs>
          <w:tab w:val="left" w:pos="3545"/>
        </w:tabs>
        <w:ind w:left="3545" w:hanging="283"/>
      </w:pPr>
    </w:lvl>
    <w:lvl w:ilvl="5" w:tentative="0">
      <w:start w:val="1"/>
      <w:numFmt w:val="decimal"/>
      <w:lvlText w:val="%6."/>
      <w:lvlJc w:val="left"/>
      <w:pPr>
        <w:tabs>
          <w:tab w:val="left" w:pos="4254"/>
        </w:tabs>
        <w:ind w:left="4254" w:hanging="283"/>
      </w:pPr>
    </w:lvl>
    <w:lvl w:ilvl="6" w:tentative="0">
      <w:start w:val="1"/>
      <w:numFmt w:val="decimal"/>
      <w:lvlText w:val="%7."/>
      <w:lvlJc w:val="left"/>
      <w:pPr>
        <w:tabs>
          <w:tab w:val="left" w:pos="4963"/>
        </w:tabs>
        <w:ind w:left="4963" w:hanging="283"/>
      </w:pPr>
    </w:lvl>
    <w:lvl w:ilvl="7" w:tentative="0">
      <w:start w:val="1"/>
      <w:numFmt w:val="decimal"/>
      <w:lvlText w:val="%8."/>
      <w:lvlJc w:val="left"/>
      <w:pPr>
        <w:tabs>
          <w:tab w:val="left" w:pos="5672"/>
        </w:tabs>
        <w:ind w:left="5672" w:hanging="283"/>
      </w:pPr>
    </w:lvl>
    <w:lvl w:ilvl="8" w:tentative="0">
      <w:start w:val="1"/>
      <w:numFmt w:val="decimal"/>
      <w:lvlText w:val="%9."/>
      <w:lvlJc w:val="left"/>
      <w:pPr>
        <w:tabs>
          <w:tab w:val="left" w:pos="6381"/>
        </w:tabs>
        <w:ind w:left="6381" w:hanging="283"/>
      </w:pPr>
    </w:lvl>
  </w:abstractNum>
  <w:abstractNum w:abstractNumId="2">
    <w:nsid w:val="8EAE81C3"/>
    <w:multiLevelType w:val="multilevel"/>
    <w:tmpl w:val="8EAE81C3"/>
    <w:lvl w:ilvl="0" w:tentative="0">
      <w:start w:val="1"/>
      <w:numFmt w:val="bullet"/>
      <w:lvlText w:val=""/>
      <w:lvlJc w:val="left"/>
      <w:pPr>
        <w:tabs>
          <w:tab w:val="left" w:pos="491"/>
        </w:tabs>
        <w:ind w:left="491" w:hanging="360"/>
      </w:pPr>
      <w:rPr>
        <w:rFonts w:hint="default" w:ascii="Symbol" w:hAnsi="Symbol" w:cs="Symbol"/>
      </w:rPr>
    </w:lvl>
    <w:lvl w:ilvl="1" w:tentative="0">
      <w:start w:val="1"/>
      <w:numFmt w:val="bullet"/>
      <w:lvlText w:val="◦"/>
      <w:lvlJc w:val="left"/>
      <w:pPr>
        <w:tabs>
          <w:tab w:val="left" w:pos="851"/>
        </w:tabs>
        <w:ind w:left="851" w:hanging="360"/>
      </w:pPr>
      <w:rPr>
        <w:rFonts w:hint="default" w:ascii="OpenSymbol" w:hAnsi="OpenSymbol" w:cs="OpenSymbol"/>
      </w:rPr>
    </w:lvl>
    <w:lvl w:ilvl="2" w:tentative="0">
      <w:start w:val="1"/>
      <w:numFmt w:val="bullet"/>
      <w:lvlText w:val="▪"/>
      <w:lvlJc w:val="left"/>
      <w:pPr>
        <w:tabs>
          <w:tab w:val="left" w:pos="1211"/>
        </w:tabs>
        <w:ind w:left="1211" w:hanging="360"/>
      </w:pPr>
      <w:rPr>
        <w:rFonts w:hint="default" w:ascii="OpenSymbol" w:hAnsi="OpenSymbol" w:cs="OpenSymbol"/>
      </w:rPr>
    </w:lvl>
    <w:lvl w:ilvl="3" w:tentative="0">
      <w:start w:val="1"/>
      <w:numFmt w:val="bullet"/>
      <w:lvlText w:val=""/>
      <w:lvlJc w:val="left"/>
      <w:pPr>
        <w:tabs>
          <w:tab w:val="left" w:pos="1571"/>
        </w:tabs>
        <w:ind w:left="1571" w:hanging="360"/>
      </w:pPr>
      <w:rPr>
        <w:rFonts w:hint="default" w:ascii="Symbol" w:hAnsi="Symbol" w:cs="Symbol"/>
      </w:rPr>
    </w:lvl>
    <w:lvl w:ilvl="4" w:tentative="0">
      <w:start w:val="1"/>
      <w:numFmt w:val="bullet"/>
      <w:lvlText w:val="◦"/>
      <w:lvlJc w:val="left"/>
      <w:pPr>
        <w:tabs>
          <w:tab w:val="left" w:pos="1931"/>
        </w:tabs>
        <w:ind w:left="1931" w:hanging="360"/>
      </w:pPr>
      <w:rPr>
        <w:rFonts w:hint="default" w:ascii="OpenSymbol" w:hAnsi="OpenSymbol" w:cs="OpenSymbol"/>
      </w:rPr>
    </w:lvl>
    <w:lvl w:ilvl="5" w:tentative="0">
      <w:start w:val="1"/>
      <w:numFmt w:val="bullet"/>
      <w:lvlText w:val="▪"/>
      <w:lvlJc w:val="left"/>
      <w:pPr>
        <w:tabs>
          <w:tab w:val="left" w:pos="2291"/>
        </w:tabs>
        <w:ind w:left="2291" w:hanging="360"/>
      </w:pPr>
      <w:rPr>
        <w:rFonts w:hint="default" w:ascii="OpenSymbol" w:hAnsi="OpenSymbol" w:cs="OpenSymbol"/>
      </w:rPr>
    </w:lvl>
    <w:lvl w:ilvl="6" w:tentative="0">
      <w:start w:val="1"/>
      <w:numFmt w:val="bullet"/>
      <w:lvlText w:val=""/>
      <w:lvlJc w:val="left"/>
      <w:pPr>
        <w:tabs>
          <w:tab w:val="left" w:pos="2651"/>
        </w:tabs>
        <w:ind w:left="2651" w:hanging="360"/>
      </w:pPr>
      <w:rPr>
        <w:rFonts w:hint="default" w:ascii="Symbol" w:hAnsi="Symbol" w:cs="Symbol"/>
      </w:rPr>
    </w:lvl>
    <w:lvl w:ilvl="7" w:tentative="0">
      <w:start w:val="1"/>
      <w:numFmt w:val="bullet"/>
      <w:lvlText w:val="◦"/>
      <w:lvlJc w:val="left"/>
      <w:pPr>
        <w:tabs>
          <w:tab w:val="left" w:pos="3011"/>
        </w:tabs>
        <w:ind w:left="3011" w:hanging="360"/>
      </w:pPr>
      <w:rPr>
        <w:rFonts w:hint="default" w:ascii="OpenSymbol" w:hAnsi="OpenSymbol" w:cs="OpenSymbol"/>
      </w:rPr>
    </w:lvl>
    <w:lvl w:ilvl="8" w:tentative="0">
      <w:start w:val="1"/>
      <w:numFmt w:val="bullet"/>
      <w:lvlText w:val="▪"/>
      <w:lvlJc w:val="left"/>
      <w:pPr>
        <w:tabs>
          <w:tab w:val="left" w:pos="3371"/>
        </w:tabs>
        <w:ind w:left="3371" w:hanging="360"/>
      </w:pPr>
      <w:rPr>
        <w:rFonts w:hint="default" w:ascii="OpenSymbol" w:hAnsi="OpenSymbol" w:cs="OpenSymbol"/>
      </w:rPr>
    </w:lvl>
  </w:abstractNum>
  <w:abstractNum w:abstractNumId="3">
    <w:nsid w:val="AB7A21FA"/>
    <w:multiLevelType w:val="multilevel"/>
    <w:tmpl w:val="AB7A21FA"/>
    <w:lvl w:ilvl="0" w:tentative="0">
      <w:start w:val="1"/>
      <w:numFmt w:val="decimal"/>
      <w:lvlText w:val="%1."/>
      <w:lvlJc w:val="left"/>
      <w:pPr>
        <w:ind w:left="709" w:hanging="360"/>
      </w:pPr>
      <w:rPr>
        <w:rFonts w:hint="default" w:ascii="Arial" w:hAnsi="Arial"/>
        <w:b w:val="0"/>
        <w:bCs/>
        <w:i w:val="0"/>
        <w:sz w:val="24"/>
        <w:szCs w:val="24"/>
        <w:u w:val="none"/>
      </w:rPr>
    </w:lvl>
    <w:lvl w:ilvl="1" w:tentative="0">
      <w:start w:val="1"/>
      <w:numFmt w:val="lowerLetter"/>
      <w:lvlText w:val="%2."/>
      <w:lvlJc w:val="left"/>
      <w:pPr>
        <w:ind w:left="1429" w:hanging="360"/>
      </w:pPr>
    </w:lvl>
    <w:lvl w:ilvl="2" w:tentative="0">
      <w:start w:val="1"/>
      <w:numFmt w:val="lowerRoman"/>
      <w:lvlText w:val="%3."/>
      <w:lvlJc w:val="right"/>
      <w:pPr>
        <w:ind w:left="2149" w:hanging="180"/>
      </w:pPr>
    </w:lvl>
    <w:lvl w:ilvl="3" w:tentative="0">
      <w:start w:val="1"/>
      <w:numFmt w:val="decimal"/>
      <w:lvlText w:val="%4."/>
      <w:lvlJc w:val="left"/>
      <w:pPr>
        <w:ind w:left="2869" w:hanging="360"/>
      </w:pPr>
    </w:lvl>
    <w:lvl w:ilvl="4" w:tentative="0">
      <w:start w:val="1"/>
      <w:numFmt w:val="lowerLetter"/>
      <w:lvlText w:val="%5."/>
      <w:lvlJc w:val="left"/>
      <w:pPr>
        <w:ind w:left="3589" w:hanging="360"/>
      </w:pPr>
    </w:lvl>
    <w:lvl w:ilvl="5" w:tentative="0">
      <w:start w:val="1"/>
      <w:numFmt w:val="lowerRoman"/>
      <w:lvlText w:val="%6."/>
      <w:lvlJc w:val="right"/>
      <w:pPr>
        <w:ind w:left="4309" w:hanging="180"/>
      </w:pPr>
    </w:lvl>
    <w:lvl w:ilvl="6" w:tentative="0">
      <w:start w:val="1"/>
      <w:numFmt w:val="decimal"/>
      <w:lvlText w:val="%7."/>
      <w:lvlJc w:val="left"/>
      <w:pPr>
        <w:ind w:left="5029" w:hanging="360"/>
      </w:pPr>
    </w:lvl>
    <w:lvl w:ilvl="7" w:tentative="0">
      <w:start w:val="1"/>
      <w:numFmt w:val="lowerLetter"/>
      <w:lvlText w:val="%8."/>
      <w:lvlJc w:val="left"/>
      <w:pPr>
        <w:ind w:left="5749" w:hanging="360"/>
      </w:pPr>
    </w:lvl>
    <w:lvl w:ilvl="8" w:tentative="0">
      <w:start w:val="1"/>
      <w:numFmt w:val="lowerRoman"/>
      <w:lvlText w:val="%9."/>
      <w:lvlJc w:val="right"/>
      <w:pPr>
        <w:ind w:left="6469" w:hanging="180"/>
      </w:pPr>
    </w:lvl>
  </w:abstractNum>
  <w:abstractNum w:abstractNumId="4">
    <w:nsid w:val="B56E1E71"/>
    <w:multiLevelType w:val="singleLevel"/>
    <w:tmpl w:val="B56E1E71"/>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5">
    <w:nsid w:val="B77F4103"/>
    <w:multiLevelType w:val="multilevel"/>
    <w:tmpl w:val="B77F4103"/>
    <w:lvl w:ilvl="0" w:tentative="0">
      <w:start w:val="1"/>
      <w:numFmt w:val="bullet"/>
      <w:lvlText w:val="·"/>
      <w:lvlJc w:val="left"/>
      <w:pPr>
        <w:ind w:left="1080" w:hanging="360"/>
      </w:pPr>
      <w:rPr>
        <w:rFonts w:hint="default" w:ascii="Symbol" w:hAnsi="Symbol" w:eastAsia="Symbol" w:cs="Symbol"/>
      </w:rPr>
    </w:lvl>
    <w:lvl w:ilvl="1" w:tentative="0">
      <w:start w:val="1"/>
      <w:numFmt w:val="bullet"/>
      <w:lvlText w:val="o"/>
      <w:lvlJc w:val="left"/>
      <w:pPr>
        <w:ind w:left="1103" w:hanging="360"/>
      </w:pPr>
      <w:rPr>
        <w:rFonts w:hint="default" w:ascii="Courier New" w:hAnsi="Courier New" w:eastAsia="Courier New" w:cs="Courier New"/>
      </w:rPr>
    </w:lvl>
    <w:lvl w:ilvl="2" w:tentative="0">
      <w:start w:val="1"/>
      <w:numFmt w:val="bullet"/>
      <w:lvlText w:val="§"/>
      <w:lvlJc w:val="left"/>
      <w:pPr>
        <w:ind w:left="1823" w:hanging="360"/>
      </w:pPr>
      <w:rPr>
        <w:rFonts w:hint="default" w:ascii="Wingdings" w:hAnsi="Wingdings" w:eastAsia="Wingdings" w:cs="Wingdings"/>
      </w:rPr>
    </w:lvl>
    <w:lvl w:ilvl="3" w:tentative="0">
      <w:start w:val="1"/>
      <w:numFmt w:val="bullet"/>
      <w:lvlText w:val="·"/>
      <w:lvlJc w:val="left"/>
      <w:pPr>
        <w:ind w:left="2543" w:hanging="360"/>
      </w:pPr>
      <w:rPr>
        <w:rFonts w:hint="default" w:ascii="Symbol" w:hAnsi="Symbol" w:eastAsia="Symbol" w:cs="Symbol"/>
      </w:rPr>
    </w:lvl>
    <w:lvl w:ilvl="4" w:tentative="0">
      <w:start w:val="1"/>
      <w:numFmt w:val="bullet"/>
      <w:lvlText w:val="o"/>
      <w:lvlJc w:val="left"/>
      <w:pPr>
        <w:ind w:left="3263" w:hanging="360"/>
      </w:pPr>
      <w:rPr>
        <w:rFonts w:hint="default" w:ascii="Courier New" w:hAnsi="Courier New" w:eastAsia="Courier New" w:cs="Courier New"/>
      </w:rPr>
    </w:lvl>
    <w:lvl w:ilvl="5" w:tentative="0">
      <w:start w:val="1"/>
      <w:numFmt w:val="bullet"/>
      <w:lvlText w:val="§"/>
      <w:lvlJc w:val="left"/>
      <w:pPr>
        <w:ind w:left="3983" w:hanging="360"/>
      </w:pPr>
      <w:rPr>
        <w:rFonts w:hint="default" w:ascii="Wingdings" w:hAnsi="Wingdings" w:eastAsia="Wingdings" w:cs="Wingdings"/>
      </w:rPr>
    </w:lvl>
    <w:lvl w:ilvl="6" w:tentative="0">
      <w:start w:val="1"/>
      <w:numFmt w:val="bullet"/>
      <w:lvlText w:val="·"/>
      <w:lvlJc w:val="left"/>
      <w:pPr>
        <w:ind w:left="4703" w:hanging="360"/>
      </w:pPr>
      <w:rPr>
        <w:rFonts w:hint="default" w:ascii="Symbol" w:hAnsi="Symbol" w:eastAsia="Symbol" w:cs="Symbol"/>
      </w:rPr>
    </w:lvl>
    <w:lvl w:ilvl="7" w:tentative="0">
      <w:start w:val="1"/>
      <w:numFmt w:val="bullet"/>
      <w:lvlText w:val="o"/>
      <w:lvlJc w:val="left"/>
      <w:pPr>
        <w:ind w:left="5423" w:hanging="360"/>
      </w:pPr>
      <w:rPr>
        <w:rFonts w:hint="default" w:ascii="Courier New" w:hAnsi="Courier New" w:eastAsia="Courier New" w:cs="Courier New"/>
      </w:rPr>
    </w:lvl>
    <w:lvl w:ilvl="8" w:tentative="0">
      <w:start w:val="1"/>
      <w:numFmt w:val="bullet"/>
      <w:lvlText w:val="§"/>
      <w:lvlJc w:val="left"/>
      <w:pPr>
        <w:ind w:left="6143" w:hanging="360"/>
      </w:pPr>
      <w:rPr>
        <w:rFonts w:hint="default" w:ascii="Wingdings" w:hAnsi="Wingdings" w:eastAsia="Wingdings" w:cs="Wingdings"/>
      </w:rPr>
    </w:lvl>
  </w:abstractNum>
  <w:abstractNum w:abstractNumId="6">
    <w:nsid w:val="B7B8B198"/>
    <w:multiLevelType w:val="multilevel"/>
    <w:tmpl w:val="B7B8B198"/>
    <w:lvl w:ilvl="0" w:tentative="0">
      <w:start w:val="1"/>
      <w:numFmt w:val="bullet"/>
      <w:lvlText w:val="·"/>
      <w:lvlJc w:val="left"/>
      <w:pPr>
        <w:ind w:left="1080" w:hanging="360"/>
      </w:pPr>
      <w:rPr>
        <w:rFonts w:hint="default" w:ascii="Symbol" w:hAnsi="Symbol" w:eastAsia="Symbol" w:cs="Symbol"/>
      </w:rPr>
    </w:lvl>
    <w:lvl w:ilvl="1" w:tentative="0">
      <w:start w:val="1"/>
      <w:numFmt w:val="bullet"/>
      <w:lvlText w:val="o"/>
      <w:lvlJc w:val="left"/>
      <w:pPr>
        <w:ind w:left="1800" w:hanging="360"/>
      </w:pPr>
      <w:rPr>
        <w:rFonts w:hint="default" w:ascii="Courier New" w:hAnsi="Courier New" w:eastAsia="Courier New" w:cs="Courier New"/>
      </w:rPr>
    </w:lvl>
    <w:lvl w:ilvl="2" w:tentative="0">
      <w:start w:val="1"/>
      <w:numFmt w:val="bullet"/>
      <w:lvlText w:val="§"/>
      <w:lvlJc w:val="left"/>
      <w:pPr>
        <w:ind w:left="2520" w:hanging="360"/>
      </w:pPr>
      <w:rPr>
        <w:rFonts w:hint="default" w:ascii="Wingdings" w:hAnsi="Wingdings" w:eastAsia="Wingdings" w:cs="Wingdings"/>
      </w:rPr>
    </w:lvl>
    <w:lvl w:ilvl="3" w:tentative="0">
      <w:start w:val="1"/>
      <w:numFmt w:val="bullet"/>
      <w:lvlText w:val="·"/>
      <w:lvlJc w:val="left"/>
      <w:pPr>
        <w:ind w:left="3240" w:hanging="360"/>
      </w:pPr>
      <w:rPr>
        <w:rFonts w:hint="default" w:ascii="Symbol" w:hAnsi="Symbol" w:eastAsia="Symbol" w:cs="Symbol"/>
      </w:rPr>
    </w:lvl>
    <w:lvl w:ilvl="4" w:tentative="0">
      <w:start w:val="1"/>
      <w:numFmt w:val="bullet"/>
      <w:lvlText w:val="o"/>
      <w:lvlJc w:val="left"/>
      <w:pPr>
        <w:ind w:left="3960" w:hanging="360"/>
      </w:pPr>
      <w:rPr>
        <w:rFonts w:hint="default" w:ascii="Courier New" w:hAnsi="Courier New" w:eastAsia="Courier New" w:cs="Courier New"/>
      </w:rPr>
    </w:lvl>
    <w:lvl w:ilvl="5" w:tentative="0">
      <w:start w:val="1"/>
      <w:numFmt w:val="bullet"/>
      <w:lvlText w:val="§"/>
      <w:lvlJc w:val="left"/>
      <w:pPr>
        <w:ind w:left="4680" w:hanging="360"/>
      </w:pPr>
      <w:rPr>
        <w:rFonts w:hint="default" w:ascii="Wingdings" w:hAnsi="Wingdings" w:eastAsia="Wingdings" w:cs="Wingdings"/>
      </w:rPr>
    </w:lvl>
    <w:lvl w:ilvl="6" w:tentative="0">
      <w:start w:val="1"/>
      <w:numFmt w:val="bullet"/>
      <w:lvlText w:val="·"/>
      <w:lvlJc w:val="left"/>
      <w:pPr>
        <w:ind w:left="5400" w:hanging="360"/>
      </w:pPr>
      <w:rPr>
        <w:rFonts w:hint="default" w:ascii="Symbol" w:hAnsi="Symbol" w:eastAsia="Symbol" w:cs="Symbol"/>
      </w:rPr>
    </w:lvl>
    <w:lvl w:ilvl="7" w:tentative="0">
      <w:start w:val="1"/>
      <w:numFmt w:val="bullet"/>
      <w:lvlText w:val="o"/>
      <w:lvlJc w:val="left"/>
      <w:pPr>
        <w:ind w:left="6120" w:hanging="360"/>
      </w:pPr>
      <w:rPr>
        <w:rFonts w:hint="default" w:ascii="Courier New" w:hAnsi="Courier New" w:eastAsia="Courier New" w:cs="Courier New"/>
      </w:rPr>
    </w:lvl>
    <w:lvl w:ilvl="8" w:tentative="0">
      <w:start w:val="1"/>
      <w:numFmt w:val="bullet"/>
      <w:lvlText w:val="§"/>
      <w:lvlJc w:val="left"/>
      <w:pPr>
        <w:ind w:left="6840" w:hanging="360"/>
      </w:pPr>
      <w:rPr>
        <w:rFonts w:hint="default" w:ascii="Wingdings" w:hAnsi="Wingdings" w:eastAsia="Wingdings" w:cs="Wingdings"/>
      </w:rPr>
    </w:lvl>
  </w:abstractNum>
  <w:abstractNum w:abstractNumId="7">
    <w:nsid w:val="B7CFB31D"/>
    <w:multiLevelType w:val="singleLevel"/>
    <w:tmpl w:val="B7CFB31D"/>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8">
    <w:nsid w:val="BBF011AE"/>
    <w:multiLevelType w:val="multilevel"/>
    <w:tmpl w:val="BBF011AE"/>
    <w:lvl w:ilvl="0" w:tentative="0">
      <w:start w:val="1"/>
      <w:numFmt w:val="decimal"/>
      <w:lvlText w:val="%1."/>
      <w:lvlJc w:val="left"/>
      <w:pPr>
        <w:tabs>
          <w:tab w:val="left" w:pos="709"/>
        </w:tabs>
        <w:ind w:left="709" w:hanging="283"/>
      </w:p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9">
    <w:nsid w:val="BDEE8DCA"/>
    <w:multiLevelType w:val="multilevel"/>
    <w:tmpl w:val="BDEE8DCA"/>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0">
    <w:nsid w:val="BEBD00B8"/>
    <w:multiLevelType w:val="multilevel"/>
    <w:tmpl w:val="BEBD00B8"/>
    <w:lvl w:ilvl="0" w:tentative="0">
      <w:start w:val="1"/>
      <w:numFmt w:val="bullet"/>
      <w:lvlText w:val="·"/>
      <w:lvlJc w:val="left"/>
      <w:pPr>
        <w:ind w:left="600" w:hanging="360"/>
      </w:pPr>
      <w:rPr>
        <w:rFonts w:hint="default" w:ascii="Symbol" w:hAnsi="Symbol" w:eastAsia="Symbol" w:cs="Symbol"/>
      </w:rPr>
    </w:lvl>
    <w:lvl w:ilvl="1" w:tentative="0">
      <w:start w:val="1"/>
      <w:numFmt w:val="bullet"/>
      <w:lvlText w:val="o"/>
      <w:lvlJc w:val="left"/>
      <w:pPr>
        <w:ind w:left="1320" w:hanging="360"/>
      </w:pPr>
      <w:rPr>
        <w:rFonts w:hint="default" w:ascii="Courier New" w:hAnsi="Courier New" w:eastAsia="Courier New" w:cs="Courier New"/>
      </w:rPr>
    </w:lvl>
    <w:lvl w:ilvl="2" w:tentative="0">
      <w:start w:val="1"/>
      <w:numFmt w:val="bullet"/>
      <w:lvlText w:val="§"/>
      <w:lvlJc w:val="left"/>
      <w:pPr>
        <w:ind w:left="2040" w:hanging="360"/>
      </w:pPr>
      <w:rPr>
        <w:rFonts w:hint="default" w:ascii="Wingdings" w:hAnsi="Wingdings" w:eastAsia="Wingdings" w:cs="Wingdings"/>
      </w:rPr>
    </w:lvl>
    <w:lvl w:ilvl="3" w:tentative="0">
      <w:start w:val="1"/>
      <w:numFmt w:val="bullet"/>
      <w:lvlText w:val="·"/>
      <w:lvlJc w:val="left"/>
      <w:pPr>
        <w:ind w:left="2760" w:hanging="360"/>
      </w:pPr>
      <w:rPr>
        <w:rFonts w:hint="default" w:ascii="Symbol" w:hAnsi="Symbol" w:eastAsia="Symbol" w:cs="Symbol"/>
      </w:rPr>
    </w:lvl>
    <w:lvl w:ilvl="4" w:tentative="0">
      <w:start w:val="1"/>
      <w:numFmt w:val="bullet"/>
      <w:lvlText w:val="o"/>
      <w:lvlJc w:val="left"/>
      <w:pPr>
        <w:ind w:left="3480" w:hanging="360"/>
      </w:pPr>
      <w:rPr>
        <w:rFonts w:hint="default" w:ascii="Courier New" w:hAnsi="Courier New" w:eastAsia="Courier New" w:cs="Courier New"/>
      </w:rPr>
    </w:lvl>
    <w:lvl w:ilvl="5" w:tentative="0">
      <w:start w:val="1"/>
      <w:numFmt w:val="bullet"/>
      <w:lvlText w:val="§"/>
      <w:lvlJc w:val="left"/>
      <w:pPr>
        <w:ind w:left="4200" w:hanging="360"/>
      </w:pPr>
      <w:rPr>
        <w:rFonts w:hint="default" w:ascii="Wingdings" w:hAnsi="Wingdings" w:eastAsia="Wingdings" w:cs="Wingdings"/>
      </w:rPr>
    </w:lvl>
    <w:lvl w:ilvl="6" w:tentative="0">
      <w:start w:val="1"/>
      <w:numFmt w:val="bullet"/>
      <w:lvlText w:val="·"/>
      <w:lvlJc w:val="left"/>
      <w:pPr>
        <w:ind w:left="4920" w:hanging="360"/>
      </w:pPr>
      <w:rPr>
        <w:rFonts w:hint="default" w:ascii="Symbol" w:hAnsi="Symbol" w:eastAsia="Symbol" w:cs="Symbol"/>
      </w:rPr>
    </w:lvl>
    <w:lvl w:ilvl="7" w:tentative="0">
      <w:start w:val="1"/>
      <w:numFmt w:val="bullet"/>
      <w:lvlText w:val="o"/>
      <w:lvlJc w:val="left"/>
      <w:pPr>
        <w:ind w:left="5640" w:hanging="360"/>
      </w:pPr>
      <w:rPr>
        <w:rFonts w:hint="default" w:ascii="Courier New" w:hAnsi="Courier New" w:eastAsia="Courier New" w:cs="Courier New"/>
      </w:rPr>
    </w:lvl>
    <w:lvl w:ilvl="8" w:tentative="0">
      <w:start w:val="1"/>
      <w:numFmt w:val="bullet"/>
      <w:lvlText w:val="§"/>
      <w:lvlJc w:val="left"/>
      <w:pPr>
        <w:ind w:left="6360" w:hanging="360"/>
      </w:pPr>
      <w:rPr>
        <w:rFonts w:hint="default" w:ascii="Wingdings" w:hAnsi="Wingdings" w:eastAsia="Wingdings" w:cs="Wingdings"/>
      </w:rPr>
    </w:lvl>
  </w:abstractNum>
  <w:abstractNum w:abstractNumId="11">
    <w:nsid w:val="BEF77A0B"/>
    <w:multiLevelType w:val="multilevel"/>
    <w:tmpl w:val="BEF77A0B"/>
    <w:lvl w:ilvl="0" w:tentative="0">
      <w:start w:val="1"/>
      <w:numFmt w:val="none"/>
      <w:suff w:val="nothing"/>
      <w:lvlText w:val="%1"/>
      <w:lvlJc w:val="left"/>
      <w:pPr>
        <w:tabs>
          <w:tab w:val="left" w:pos="0"/>
        </w:tabs>
        <w:ind w:left="0" w:firstLine="0"/>
      </w:pPr>
    </w:lvl>
    <w:lvl w:ilvl="1" w:tentative="0">
      <w:start w:val="1"/>
      <w:numFmt w:val="none"/>
      <w:suff w:val="nothing"/>
      <w:lvlText w:val="%2"/>
      <w:lvlJc w:val="left"/>
      <w:pPr>
        <w:tabs>
          <w:tab w:val="left" w:pos="0"/>
        </w:tabs>
        <w:ind w:left="0" w:firstLine="0"/>
      </w:pPr>
    </w:lvl>
    <w:lvl w:ilvl="2" w:tentative="0">
      <w:start w:val="1"/>
      <w:numFmt w:val="none"/>
      <w:suff w:val="nothing"/>
      <w:lvlText w:val="%3"/>
      <w:lvlJc w:val="left"/>
      <w:pPr>
        <w:tabs>
          <w:tab w:val="left" w:pos="0"/>
        </w:tabs>
        <w:ind w:left="0" w:firstLine="0"/>
      </w:pPr>
    </w:lvl>
    <w:lvl w:ilvl="3" w:tentative="0">
      <w:start w:val="1"/>
      <w:numFmt w:val="none"/>
      <w:suff w:val="nothing"/>
      <w:lvlText w:val="%4"/>
      <w:lvlJc w:val="left"/>
      <w:pPr>
        <w:tabs>
          <w:tab w:val="left" w:pos="0"/>
        </w:tabs>
        <w:ind w:left="0" w:firstLine="0"/>
      </w:pPr>
    </w:lvl>
    <w:lvl w:ilvl="4" w:tentative="0">
      <w:start w:val="1"/>
      <w:numFmt w:val="none"/>
      <w:suff w:val="nothing"/>
      <w:lvlText w:val="%5"/>
      <w:lvlJc w:val="left"/>
      <w:pPr>
        <w:tabs>
          <w:tab w:val="left" w:pos="0"/>
        </w:tabs>
        <w:ind w:left="0" w:firstLine="0"/>
      </w:pPr>
    </w:lvl>
    <w:lvl w:ilvl="5" w:tentative="0">
      <w:start w:val="1"/>
      <w:numFmt w:val="none"/>
      <w:suff w:val="nothing"/>
      <w:lvlText w:val="%6"/>
      <w:lvlJc w:val="left"/>
      <w:pPr>
        <w:tabs>
          <w:tab w:val="left" w:pos="0"/>
        </w:tabs>
        <w:ind w:left="0" w:firstLine="0"/>
      </w:pPr>
    </w:lvl>
    <w:lvl w:ilvl="6" w:tentative="0">
      <w:start w:val="1"/>
      <w:numFmt w:val="none"/>
      <w:suff w:val="nothing"/>
      <w:lvlText w:val="%7"/>
      <w:lvlJc w:val="left"/>
      <w:pPr>
        <w:tabs>
          <w:tab w:val="left" w:pos="0"/>
        </w:tabs>
        <w:ind w:left="0" w:firstLine="0"/>
      </w:pPr>
    </w:lvl>
    <w:lvl w:ilvl="7" w:tentative="0">
      <w:start w:val="1"/>
      <w:numFmt w:val="none"/>
      <w:suff w:val="nothing"/>
      <w:lvlText w:val="%8"/>
      <w:lvlJc w:val="left"/>
      <w:pPr>
        <w:tabs>
          <w:tab w:val="left" w:pos="0"/>
        </w:tabs>
        <w:ind w:left="0" w:firstLine="0"/>
      </w:pPr>
    </w:lvl>
    <w:lvl w:ilvl="8" w:tentative="0">
      <w:start w:val="1"/>
      <w:numFmt w:val="none"/>
      <w:suff w:val="nothing"/>
      <w:lvlText w:val="%9"/>
      <w:lvlJc w:val="left"/>
      <w:pPr>
        <w:tabs>
          <w:tab w:val="left" w:pos="0"/>
        </w:tabs>
        <w:ind w:left="0" w:firstLine="0"/>
      </w:pPr>
    </w:lvl>
  </w:abstractNum>
  <w:abstractNum w:abstractNumId="12">
    <w:nsid w:val="C3BFED63"/>
    <w:multiLevelType w:val="multilevel"/>
    <w:tmpl w:val="C3BFED63"/>
    <w:lvl w:ilvl="0" w:tentative="0">
      <w:start w:val="1"/>
      <w:numFmt w:val="bullet"/>
      <w:lvlText w:val="·"/>
      <w:lvlJc w:val="left"/>
      <w:pPr>
        <w:ind w:left="1080" w:hanging="360"/>
      </w:pPr>
      <w:rPr>
        <w:rFonts w:hint="default" w:ascii="Symbol" w:hAnsi="Symbol" w:eastAsia="Symbol" w:cs="Symbol"/>
      </w:rPr>
    </w:lvl>
    <w:lvl w:ilvl="1" w:tentative="0">
      <w:start w:val="1"/>
      <w:numFmt w:val="bullet"/>
      <w:lvlText w:val="o"/>
      <w:lvlJc w:val="left"/>
      <w:pPr>
        <w:ind w:left="1103" w:hanging="360"/>
      </w:pPr>
      <w:rPr>
        <w:rFonts w:hint="default" w:ascii="Courier New" w:hAnsi="Courier New" w:eastAsia="Courier New" w:cs="Courier New"/>
      </w:rPr>
    </w:lvl>
    <w:lvl w:ilvl="2" w:tentative="0">
      <w:start w:val="1"/>
      <w:numFmt w:val="bullet"/>
      <w:lvlText w:val="§"/>
      <w:lvlJc w:val="left"/>
      <w:pPr>
        <w:ind w:left="1823" w:hanging="360"/>
      </w:pPr>
      <w:rPr>
        <w:rFonts w:hint="default" w:ascii="Wingdings" w:hAnsi="Wingdings" w:eastAsia="Wingdings" w:cs="Wingdings"/>
      </w:rPr>
    </w:lvl>
    <w:lvl w:ilvl="3" w:tentative="0">
      <w:start w:val="1"/>
      <w:numFmt w:val="bullet"/>
      <w:lvlText w:val="·"/>
      <w:lvlJc w:val="left"/>
      <w:pPr>
        <w:ind w:left="2543" w:hanging="360"/>
      </w:pPr>
      <w:rPr>
        <w:rFonts w:hint="default" w:ascii="Symbol" w:hAnsi="Symbol" w:eastAsia="Symbol" w:cs="Symbol"/>
      </w:rPr>
    </w:lvl>
    <w:lvl w:ilvl="4" w:tentative="0">
      <w:start w:val="1"/>
      <w:numFmt w:val="bullet"/>
      <w:lvlText w:val="o"/>
      <w:lvlJc w:val="left"/>
      <w:pPr>
        <w:ind w:left="3263" w:hanging="360"/>
      </w:pPr>
      <w:rPr>
        <w:rFonts w:hint="default" w:ascii="Courier New" w:hAnsi="Courier New" w:eastAsia="Courier New" w:cs="Courier New"/>
      </w:rPr>
    </w:lvl>
    <w:lvl w:ilvl="5" w:tentative="0">
      <w:start w:val="1"/>
      <w:numFmt w:val="bullet"/>
      <w:lvlText w:val="§"/>
      <w:lvlJc w:val="left"/>
      <w:pPr>
        <w:ind w:left="3983" w:hanging="360"/>
      </w:pPr>
      <w:rPr>
        <w:rFonts w:hint="default" w:ascii="Wingdings" w:hAnsi="Wingdings" w:eastAsia="Wingdings" w:cs="Wingdings"/>
      </w:rPr>
    </w:lvl>
    <w:lvl w:ilvl="6" w:tentative="0">
      <w:start w:val="1"/>
      <w:numFmt w:val="bullet"/>
      <w:lvlText w:val="·"/>
      <w:lvlJc w:val="left"/>
      <w:pPr>
        <w:ind w:left="4703" w:hanging="360"/>
      </w:pPr>
      <w:rPr>
        <w:rFonts w:hint="default" w:ascii="Symbol" w:hAnsi="Symbol" w:eastAsia="Symbol" w:cs="Symbol"/>
      </w:rPr>
    </w:lvl>
    <w:lvl w:ilvl="7" w:tentative="0">
      <w:start w:val="1"/>
      <w:numFmt w:val="bullet"/>
      <w:lvlText w:val="o"/>
      <w:lvlJc w:val="left"/>
      <w:pPr>
        <w:ind w:left="5423" w:hanging="360"/>
      </w:pPr>
      <w:rPr>
        <w:rFonts w:hint="default" w:ascii="Courier New" w:hAnsi="Courier New" w:eastAsia="Courier New" w:cs="Courier New"/>
      </w:rPr>
    </w:lvl>
    <w:lvl w:ilvl="8" w:tentative="0">
      <w:start w:val="1"/>
      <w:numFmt w:val="bullet"/>
      <w:lvlText w:val="§"/>
      <w:lvlJc w:val="left"/>
      <w:pPr>
        <w:ind w:left="6143" w:hanging="360"/>
      </w:pPr>
      <w:rPr>
        <w:rFonts w:hint="default" w:ascii="Wingdings" w:hAnsi="Wingdings" w:eastAsia="Wingdings" w:cs="Wingdings"/>
      </w:rPr>
    </w:lvl>
  </w:abstractNum>
  <w:abstractNum w:abstractNumId="13">
    <w:nsid w:val="CEFA13C9"/>
    <w:multiLevelType w:val="multilevel"/>
    <w:tmpl w:val="CEFA13C9"/>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4">
    <w:nsid w:val="D8EEFF07"/>
    <w:multiLevelType w:val="multilevel"/>
    <w:tmpl w:val="D8EEFF07"/>
    <w:lvl w:ilvl="0" w:tentative="0">
      <w:start w:val="1"/>
      <w:numFmt w:val="decimal"/>
      <w:lvlText w:val="%1."/>
      <w:lvlJc w:val="left"/>
      <w:pPr>
        <w:tabs>
          <w:tab w:val="left" w:pos="709"/>
        </w:tabs>
        <w:ind w:left="523" w:hanging="283"/>
      </w:pPr>
      <w:rPr>
        <w:rFonts w:hint="default" w:ascii="Times New Roman" w:hAnsi="Times New Roman" w:cs="Times New Roman"/>
      </w:rPr>
    </w:lvl>
    <w:lvl w:ilvl="1" w:tentative="0">
      <w:start w:val="1"/>
      <w:numFmt w:val="decimal"/>
      <w:lvlText w:val="%2."/>
      <w:lvlJc w:val="left"/>
      <w:pPr>
        <w:tabs>
          <w:tab w:val="left" w:pos="1418"/>
        </w:tabs>
        <w:ind w:left="1232" w:hanging="283"/>
      </w:pPr>
    </w:lvl>
    <w:lvl w:ilvl="2" w:tentative="0">
      <w:start w:val="1"/>
      <w:numFmt w:val="decimal"/>
      <w:lvlText w:val="%3."/>
      <w:lvlJc w:val="left"/>
      <w:pPr>
        <w:tabs>
          <w:tab w:val="left" w:pos="2127"/>
        </w:tabs>
        <w:ind w:left="1941" w:hanging="283"/>
      </w:pPr>
    </w:lvl>
    <w:lvl w:ilvl="3" w:tentative="0">
      <w:start w:val="1"/>
      <w:numFmt w:val="decimal"/>
      <w:lvlText w:val="%4."/>
      <w:lvlJc w:val="left"/>
      <w:pPr>
        <w:tabs>
          <w:tab w:val="left" w:pos="2836"/>
        </w:tabs>
        <w:ind w:left="2650" w:hanging="283"/>
      </w:pPr>
    </w:lvl>
    <w:lvl w:ilvl="4" w:tentative="0">
      <w:start w:val="1"/>
      <w:numFmt w:val="decimal"/>
      <w:lvlText w:val="%5."/>
      <w:lvlJc w:val="left"/>
      <w:pPr>
        <w:tabs>
          <w:tab w:val="left" w:pos="3545"/>
        </w:tabs>
        <w:ind w:left="3359" w:hanging="283"/>
      </w:pPr>
    </w:lvl>
    <w:lvl w:ilvl="5" w:tentative="0">
      <w:start w:val="1"/>
      <w:numFmt w:val="decimal"/>
      <w:lvlText w:val="%6."/>
      <w:lvlJc w:val="left"/>
      <w:pPr>
        <w:tabs>
          <w:tab w:val="left" w:pos="4254"/>
        </w:tabs>
        <w:ind w:left="4068" w:hanging="283"/>
      </w:pPr>
    </w:lvl>
    <w:lvl w:ilvl="6" w:tentative="0">
      <w:start w:val="1"/>
      <w:numFmt w:val="decimal"/>
      <w:lvlText w:val="%7."/>
      <w:lvlJc w:val="left"/>
      <w:pPr>
        <w:tabs>
          <w:tab w:val="left" w:pos="4963"/>
        </w:tabs>
        <w:ind w:left="4777" w:hanging="283"/>
      </w:pPr>
    </w:lvl>
    <w:lvl w:ilvl="7" w:tentative="0">
      <w:start w:val="1"/>
      <w:numFmt w:val="decimal"/>
      <w:lvlText w:val="%8."/>
      <w:lvlJc w:val="left"/>
      <w:pPr>
        <w:tabs>
          <w:tab w:val="left" w:pos="5672"/>
        </w:tabs>
        <w:ind w:left="5486" w:hanging="283"/>
      </w:pPr>
    </w:lvl>
    <w:lvl w:ilvl="8" w:tentative="0">
      <w:start w:val="1"/>
      <w:numFmt w:val="decimal"/>
      <w:lvlText w:val="%9."/>
      <w:lvlJc w:val="left"/>
      <w:pPr>
        <w:tabs>
          <w:tab w:val="left" w:pos="6381"/>
        </w:tabs>
        <w:ind w:left="6195" w:hanging="283"/>
      </w:pPr>
    </w:lvl>
  </w:abstractNum>
  <w:abstractNum w:abstractNumId="15">
    <w:nsid w:val="DDF86526"/>
    <w:multiLevelType w:val="multilevel"/>
    <w:tmpl w:val="DDF86526"/>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6">
    <w:nsid w:val="DF6F3BF3"/>
    <w:multiLevelType w:val="multilevel"/>
    <w:tmpl w:val="DF6F3BF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DFE45505"/>
    <w:multiLevelType w:val="multilevel"/>
    <w:tmpl w:val="DFE45505"/>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18">
    <w:nsid w:val="DFFF56CD"/>
    <w:multiLevelType w:val="multilevel"/>
    <w:tmpl w:val="DFFF56CD"/>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19">
    <w:nsid w:val="E7FFAD52"/>
    <w:multiLevelType w:val="singleLevel"/>
    <w:tmpl w:val="E7FFAD52"/>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20">
    <w:nsid w:val="EFDA06DF"/>
    <w:multiLevelType w:val="multilevel"/>
    <w:tmpl w:val="EFDA06DF"/>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21">
    <w:nsid w:val="EFFF503C"/>
    <w:multiLevelType w:val="multilevel"/>
    <w:tmpl w:val="EFFF503C"/>
    <w:lvl w:ilvl="0" w:tentative="0">
      <w:start w:val="1"/>
      <w:numFmt w:val="none"/>
      <w:pStyle w:val="2"/>
      <w:suff w:val="nothing"/>
      <w:lvlText w:val="%1"/>
      <w:lvlJc w:val="left"/>
      <w:pPr>
        <w:tabs>
          <w:tab w:val="left" w:pos="0"/>
        </w:tabs>
        <w:ind w:left="0" w:firstLine="0"/>
      </w:pPr>
    </w:lvl>
    <w:lvl w:ilvl="1" w:tentative="0">
      <w:start w:val="1"/>
      <w:numFmt w:val="none"/>
      <w:pStyle w:val="5"/>
      <w:suff w:val="nothing"/>
      <w:lvlText w:val="%2"/>
      <w:lvlJc w:val="left"/>
      <w:pPr>
        <w:tabs>
          <w:tab w:val="left" w:pos="0"/>
        </w:tabs>
        <w:ind w:left="0" w:firstLine="0"/>
      </w:pPr>
    </w:lvl>
    <w:lvl w:ilvl="2" w:tentative="0">
      <w:start w:val="1"/>
      <w:numFmt w:val="none"/>
      <w:suff w:val="nothing"/>
      <w:lvlText w:val="%3"/>
      <w:lvlJc w:val="left"/>
      <w:pPr>
        <w:tabs>
          <w:tab w:val="left" w:pos="0"/>
        </w:tabs>
        <w:ind w:left="0" w:firstLine="0"/>
      </w:pPr>
    </w:lvl>
    <w:lvl w:ilvl="3" w:tentative="0">
      <w:start w:val="1"/>
      <w:numFmt w:val="none"/>
      <w:suff w:val="nothing"/>
      <w:lvlText w:val="%4"/>
      <w:lvlJc w:val="left"/>
      <w:pPr>
        <w:tabs>
          <w:tab w:val="left" w:pos="0"/>
        </w:tabs>
        <w:ind w:left="0" w:firstLine="0"/>
      </w:pPr>
    </w:lvl>
    <w:lvl w:ilvl="4" w:tentative="0">
      <w:start w:val="1"/>
      <w:numFmt w:val="none"/>
      <w:suff w:val="nothing"/>
      <w:lvlText w:val="%5"/>
      <w:lvlJc w:val="left"/>
      <w:pPr>
        <w:tabs>
          <w:tab w:val="left" w:pos="0"/>
        </w:tabs>
        <w:ind w:left="0" w:firstLine="0"/>
      </w:pPr>
    </w:lvl>
    <w:lvl w:ilvl="5" w:tentative="0">
      <w:start w:val="1"/>
      <w:numFmt w:val="none"/>
      <w:suff w:val="nothing"/>
      <w:lvlText w:val="%6"/>
      <w:lvlJc w:val="left"/>
      <w:pPr>
        <w:tabs>
          <w:tab w:val="left" w:pos="0"/>
        </w:tabs>
        <w:ind w:left="0" w:firstLine="0"/>
      </w:pPr>
    </w:lvl>
    <w:lvl w:ilvl="6" w:tentative="0">
      <w:start w:val="1"/>
      <w:numFmt w:val="none"/>
      <w:suff w:val="nothing"/>
      <w:lvlText w:val="%7"/>
      <w:lvlJc w:val="left"/>
      <w:pPr>
        <w:tabs>
          <w:tab w:val="left" w:pos="0"/>
        </w:tabs>
        <w:ind w:left="0" w:firstLine="0"/>
      </w:pPr>
    </w:lvl>
    <w:lvl w:ilvl="7" w:tentative="0">
      <w:start w:val="1"/>
      <w:numFmt w:val="none"/>
      <w:suff w:val="nothing"/>
      <w:lvlText w:val="%8"/>
      <w:lvlJc w:val="left"/>
      <w:pPr>
        <w:tabs>
          <w:tab w:val="left" w:pos="0"/>
        </w:tabs>
        <w:ind w:left="0" w:firstLine="0"/>
      </w:pPr>
    </w:lvl>
    <w:lvl w:ilvl="8" w:tentative="0">
      <w:start w:val="1"/>
      <w:numFmt w:val="none"/>
      <w:suff w:val="nothing"/>
      <w:lvlText w:val="%9"/>
      <w:lvlJc w:val="left"/>
      <w:pPr>
        <w:tabs>
          <w:tab w:val="left" w:pos="0"/>
        </w:tabs>
        <w:ind w:left="0" w:firstLine="0"/>
      </w:pPr>
    </w:lvl>
  </w:abstractNum>
  <w:abstractNum w:abstractNumId="22">
    <w:nsid w:val="F19CC9D7"/>
    <w:multiLevelType w:val="singleLevel"/>
    <w:tmpl w:val="F19CC9D7"/>
    <w:lvl w:ilvl="0" w:tentative="0">
      <w:start w:val="1"/>
      <w:numFmt w:val="bullet"/>
      <w:lvlText w:val=""/>
      <w:lvlJc w:val="left"/>
      <w:pPr>
        <w:tabs>
          <w:tab w:val="left" w:pos="420"/>
        </w:tabs>
        <w:ind w:left="660" w:leftChars="0" w:hanging="420" w:firstLineChars="0"/>
      </w:pPr>
      <w:rPr>
        <w:rFonts w:hint="default" w:ascii="Wingdings" w:hAnsi="Wingdings"/>
        <w:sz w:val="13"/>
        <w:szCs w:val="13"/>
      </w:rPr>
    </w:lvl>
  </w:abstractNum>
  <w:abstractNum w:abstractNumId="23">
    <w:nsid w:val="F33BA7EF"/>
    <w:multiLevelType w:val="multilevel"/>
    <w:tmpl w:val="F33BA7EF"/>
    <w:lvl w:ilvl="0" w:tentative="0">
      <w:start w:val="1"/>
      <w:numFmt w:val="bullet"/>
      <w:lvlText w:val="·"/>
      <w:lvlJc w:val="left"/>
      <w:pPr>
        <w:tabs>
          <w:tab w:val="left" w:pos="420"/>
        </w:tabs>
        <w:ind w:left="420" w:hanging="420"/>
      </w:pPr>
      <w:rPr>
        <w:rFonts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4">
    <w:nsid w:val="F6FB2F03"/>
    <w:multiLevelType w:val="multilevel"/>
    <w:tmpl w:val="F6FB2F03"/>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25">
    <w:nsid w:val="F7DF3E24"/>
    <w:multiLevelType w:val="multilevel"/>
    <w:tmpl w:val="F7DF3E24"/>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6">
    <w:nsid w:val="FBBACE36"/>
    <w:multiLevelType w:val="multilevel"/>
    <w:tmpl w:val="FBBACE36"/>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27">
    <w:nsid w:val="FBDE0DC9"/>
    <w:multiLevelType w:val="multilevel"/>
    <w:tmpl w:val="FBDE0DC9"/>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28">
    <w:nsid w:val="FBE6A46D"/>
    <w:multiLevelType w:val="singleLevel"/>
    <w:tmpl w:val="FBE6A46D"/>
    <w:lvl w:ilvl="0" w:tentative="0">
      <w:start w:val="1"/>
      <w:numFmt w:val="bullet"/>
      <w:lvlText w:val=""/>
      <w:lvlJc w:val="left"/>
      <w:pPr>
        <w:tabs>
          <w:tab w:val="left" w:pos="420"/>
        </w:tabs>
        <w:ind w:left="660" w:leftChars="0" w:hanging="420" w:firstLineChars="0"/>
      </w:pPr>
      <w:rPr>
        <w:rFonts w:hint="default" w:ascii="Wingdings" w:hAnsi="Wingdings"/>
        <w:sz w:val="13"/>
        <w:szCs w:val="13"/>
      </w:rPr>
    </w:lvl>
  </w:abstractNum>
  <w:abstractNum w:abstractNumId="29">
    <w:nsid w:val="FBEE9F29"/>
    <w:multiLevelType w:val="multilevel"/>
    <w:tmpl w:val="FBEE9F29"/>
    <w:lvl w:ilvl="0" w:tentative="0">
      <w:start w:val="1"/>
      <w:numFmt w:val="decimal"/>
      <w:lvlText w:val="%1."/>
      <w:lvlJc w:val="left"/>
      <w:pPr>
        <w:tabs>
          <w:tab w:val="left" w:pos="709"/>
        </w:tabs>
        <w:ind w:left="709" w:hanging="283"/>
      </w:pPr>
    </w:lvl>
    <w:lvl w:ilvl="1" w:tentative="0">
      <w:start w:val="1"/>
      <w:numFmt w:val="decimal"/>
      <w:lvlText w:val="%2."/>
      <w:lvlJc w:val="left"/>
      <w:pPr>
        <w:tabs>
          <w:tab w:val="left" w:pos="1418"/>
        </w:tabs>
        <w:ind w:left="1418" w:hanging="283"/>
      </w:pPr>
    </w:lvl>
    <w:lvl w:ilvl="2" w:tentative="0">
      <w:start w:val="1"/>
      <w:numFmt w:val="decimal"/>
      <w:lvlText w:val="%3."/>
      <w:lvlJc w:val="left"/>
      <w:pPr>
        <w:tabs>
          <w:tab w:val="left" w:pos="2127"/>
        </w:tabs>
        <w:ind w:left="2127" w:hanging="283"/>
      </w:pPr>
    </w:lvl>
    <w:lvl w:ilvl="3" w:tentative="0">
      <w:start w:val="1"/>
      <w:numFmt w:val="decimal"/>
      <w:lvlText w:val="%4."/>
      <w:lvlJc w:val="left"/>
      <w:pPr>
        <w:tabs>
          <w:tab w:val="left" w:pos="2836"/>
        </w:tabs>
        <w:ind w:left="2836" w:hanging="283"/>
      </w:pPr>
    </w:lvl>
    <w:lvl w:ilvl="4" w:tentative="0">
      <w:start w:val="1"/>
      <w:numFmt w:val="decimal"/>
      <w:lvlText w:val="%5."/>
      <w:lvlJc w:val="left"/>
      <w:pPr>
        <w:tabs>
          <w:tab w:val="left" w:pos="3545"/>
        </w:tabs>
        <w:ind w:left="3545" w:hanging="283"/>
      </w:pPr>
    </w:lvl>
    <w:lvl w:ilvl="5" w:tentative="0">
      <w:start w:val="1"/>
      <w:numFmt w:val="decimal"/>
      <w:lvlText w:val="%6."/>
      <w:lvlJc w:val="left"/>
      <w:pPr>
        <w:tabs>
          <w:tab w:val="left" w:pos="4254"/>
        </w:tabs>
        <w:ind w:left="4254" w:hanging="283"/>
      </w:pPr>
    </w:lvl>
    <w:lvl w:ilvl="6" w:tentative="0">
      <w:start w:val="1"/>
      <w:numFmt w:val="decimal"/>
      <w:lvlText w:val="%7."/>
      <w:lvlJc w:val="left"/>
      <w:pPr>
        <w:tabs>
          <w:tab w:val="left" w:pos="4963"/>
        </w:tabs>
        <w:ind w:left="4963" w:hanging="283"/>
      </w:pPr>
    </w:lvl>
    <w:lvl w:ilvl="7" w:tentative="0">
      <w:start w:val="1"/>
      <w:numFmt w:val="decimal"/>
      <w:lvlText w:val="%8."/>
      <w:lvlJc w:val="left"/>
      <w:pPr>
        <w:tabs>
          <w:tab w:val="left" w:pos="5672"/>
        </w:tabs>
        <w:ind w:left="5672" w:hanging="283"/>
      </w:pPr>
    </w:lvl>
    <w:lvl w:ilvl="8" w:tentative="0">
      <w:start w:val="1"/>
      <w:numFmt w:val="decimal"/>
      <w:lvlText w:val="%9."/>
      <w:lvlJc w:val="left"/>
      <w:pPr>
        <w:tabs>
          <w:tab w:val="left" w:pos="6381"/>
        </w:tabs>
        <w:ind w:left="6381" w:hanging="283"/>
      </w:pPr>
    </w:lvl>
  </w:abstractNum>
  <w:abstractNum w:abstractNumId="30">
    <w:nsid w:val="FBFA0DF8"/>
    <w:multiLevelType w:val="multilevel"/>
    <w:tmpl w:val="FBFA0DF8"/>
    <w:lvl w:ilvl="0" w:tentative="0">
      <w:start w:val="1"/>
      <w:numFmt w:val="bullet"/>
      <w:lvlText w:val="·"/>
      <w:lvlJc w:val="left"/>
      <w:pPr>
        <w:tabs>
          <w:tab w:val="left" w:pos="420"/>
        </w:tabs>
        <w:ind w:left="420" w:hanging="420"/>
      </w:pPr>
      <w:rPr>
        <w:rFonts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1">
    <w:nsid w:val="FE1F1BB5"/>
    <w:multiLevelType w:val="multilevel"/>
    <w:tmpl w:val="FE1F1BB5"/>
    <w:lvl w:ilvl="0" w:tentative="0">
      <w:start w:val="1"/>
      <w:numFmt w:val="bullet"/>
      <w:lvlText w:val="·"/>
      <w:lvlJc w:val="left"/>
      <w:pPr>
        <w:tabs>
          <w:tab w:val="left" w:pos="420"/>
        </w:tabs>
        <w:ind w:left="420" w:hanging="420"/>
      </w:pPr>
      <w:rPr>
        <w:rFonts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2">
    <w:nsid w:val="FF205717"/>
    <w:multiLevelType w:val="multilevel"/>
    <w:tmpl w:val="FF205717"/>
    <w:lvl w:ilvl="0" w:tentative="0">
      <w:start w:val="1"/>
      <w:numFmt w:val="bullet"/>
      <w:lvlText w:val="·"/>
      <w:lvlJc w:val="left"/>
      <w:pPr>
        <w:ind w:left="600" w:hanging="360"/>
      </w:pPr>
      <w:rPr>
        <w:rFonts w:hint="default" w:ascii="Symbol" w:hAnsi="Symbol" w:eastAsia="Symbol" w:cs="Symbol"/>
      </w:rPr>
    </w:lvl>
    <w:lvl w:ilvl="1" w:tentative="0">
      <w:start w:val="1"/>
      <w:numFmt w:val="bullet"/>
      <w:lvlText w:val="o"/>
      <w:lvlJc w:val="left"/>
      <w:pPr>
        <w:ind w:left="1320" w:hanging="360"/>
      </w:pPr>
      <w:rPr>
        <w:rFonts w:hint="default" w:ascii="Courier New" w:hAnsi="Courier New" w:eastAsia="Courier New" w:cs="Courier New"/>
      </w:rPr>
    </w:lvl>
    <w:lvl w:ilvl="2" w:tentative="0">
      <w:start w:val="1"/>
      <w:numFmt w:val="bullet"/>
      <w:lvlText w:val="§"/>
      <w:lvlJc w:val="left"/>
      <w:pPr>
        <w:ind w:left="2040" w:hanging="360"/>
      </w:pPr>
      <w:rPr>
        <w:rFonts w:hint="default" w:ascii="Wingdings" w:hAnsi="Wingdings" w:eastAsia="Wingdings" w:cs="Wingdings"/>
      </w:rPr>
    </w:lvl>
    <w:lvl w:ilvl="3" w:tentative="0">
      <w:start w:val="1"/>
      <w:numFmt w:val="bullet"/>
      <w:lvlText w:val="·"/>
      <w:lvlJc w:val="left"/>
      <w:pPr>
        <w:ind w:left="2760" w:hanging="360"/>
      </w:pPr>
      <w:rPr>
        <w:rFonts w:hint="default" w:ascii="Symbol" w:hAnsi="Symbol" w:eastAsia="Symbol" w:cs="Symbol"/>
      </w:rPr>
    </w:lvl>
    <w:lvl w:ilvl="4" w:tentative="0">
      <w:start w:val="1"/>
      <w:numFmt w:val="bullet"/>
      <w:lvlText w:val="o"/>
      <w:lvlJc w:val="left"/>
      <w:pPr>
        <w:ind w:left="3480" w:hanging="360"/>
      </w:pPr>
      <w:rPr>
        <w:rFonts w:hint="default" w:ascii="Courier New" w:hAnsi="Courier New" w:eastAsia="Courier New" w:cs="Courier New"/>
      </w:rPr>
    </w:lvl>
    <w:lvl w:ilvl="5" w:tentative="0">
      <w:start w:val="1"/>
      <w:numFmt w:val="bullet"/>
      <w:lvlText w:val="§"/>
      <w:lvlJc w:val="left"/>
      <w:pPr>
        <w:ind w:left="4200" w:hanging="360"/>
      </w:pPr>
      <w:rPr>
        <w:rFonts w:hint="default" w:ascii="Wingdings" w:hAnsi="Wingdings" w:eastAsia="Wingdings" w:cs="Wingdings"/>
      </w:rPr>
    </w:lvl>
    <w:lvl w:ilvl="6" w:tentative="0">
      <w:start w:val="1"/>
      <w:numFmt w:val="bullet"/>
      <w:lvlText w:val="·"/>
      <w:lvlJc w:val="left"/>
      <w:pPr>
        <w:ind w:left="4920" w:hanging="360"/>
      </w:pPr>
      <w:rPr>
        <w:rFonts w:hint="default" w:ascii="Symbol" w:hAnsi="Symbol" w:eastAsia="Symbol" w:cs="Symbol"/>
      </w:rPr>
    </w:lvl>
    <w:lvl w:ilvl="7" w:tentative="0">
      <w:start w:val="1"/>
      <w:numFmt w:val="bullet"/>
      <w:lvlText w:val="o"/>
      <w:lvlJc w:val="left"/>
      <w:pPr>
        <w:ind w:left="5640" w:hanging="360"/>
      </w:pPr>
      <w:rPr>
        <w:rFonts w:hint="default" w:ascii="Courier New" w:hAnsi="Courier New" w:eastAsia="Courier New" w:cs="Courier New"/>
      </w:rPr>
    </w:lvl>
    <w:lvl w:ilvl="8" w:tentative="0">
      <w:start w:val="1"/>
      <w:numFmt w:val="bullet"/>
      <w:lvlText w:val="§"/>
      <w:lvlJc w:val="left"/>
      <w:pPr>
        <w:ind w:left="6360" w:hanging="360"/>
      </w:pPr>
      <w:rPr>
        <w:rFonts w:hint="default" w:ascii="Wingdings" w:hAnsi="Wingdings" w:eastAsia="Wingdings" w:cs="Wingdings"/>
      </w:rPr>
    </w:lvl>
  </w:abstractNum>
  <w:abstractNum w:abstractNumId="33">
    <w:nsid w:val="FF7712FA"/>
    <w:multiLevelType w:val="multilevel"/>
    <w:tmpl w:val="FF7712FA"/>
    <w:lvl w:ilvl="0" w:tentative="0">
      <w:start w:val="1"/>
      <w:numFmt w:val="bullet"/>
      <w:pStyle w:val="215"/>
      <w:lvlText w:val="●"/>
      <w:lvlJc w:val="right"/>
      <w:pPr>
        <w:ind w:left="709" w:hanging="360"/>
      </w:pPr>
      <w:rPr>
        <w:rFonts w:hint="default" w:ascii="Andale Mono" w:hAnsi="Andale Mono" w:cs="Andale Mono"/>
        <w:sz w:val="13"/>
        <w:szCs w:val="13"/>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东文宋体"/>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东文宋体"/>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4">
    <w:nsid w:val="FFCE8F5B"/>
    <w:multiLevelType w:val="singleLevel"/>
    <w:tmpl w:val="FFCE8F5B"/>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35">
    <w:nsid w:val="FFF4AA04"/>
    <w:multiLevelType w:val="multilevel"/>
    <w:tmpl w:val="FFF4AA04"/>
    <w:lvl w:ilvl="0" w:tentative="0">
      <w:start w:val="1"/>
      <w:numFmt w:val="bullet"/>
      <w:lvlText w:val="·"/>
      <w:lvlJc w:val="left"/>
      <w:pPr>
        <w:ind w:left="600" w:hanging="360"/>
      </w:pPr>
      <w:rPr>
        <w:rFonts w:hint="default" w:ascii="Symbol" w:hAnsi="Symbol" w:eastAsia="Symbol" w:cs="Symbol"/>
      </w:rPr>
    </w:lvl>
    <w:lvl w:ilvl="1" w:tentative="0">
      <w:start w:val="1"/>
      <w:numFmt w:val="bullet"/>
      <w:lvlText w:val="o"/>
      <w:lvlJc w:val="left"/>
      <w:pPr>
        <w:ind w:left="1320" w:hanging="360"/>
      </w:pPr>
      <w:rPr>
        <w:rFonts w:hint="default" w:ascii="Courier New" w:hAnsi="Courier New" w:eastAsia="Courier New" w:cs="Courier New"/>
      </w:rPr>
    </w:lvl>
    <w:lvl w:ilvl="2" w:tentative="0">
      <w:start w:val="1"/>
      <w:numFmt w:val="bullet"/>
      <w:lvlText w:val="§"/>
      <w:lvlJc w:val="left"/>
      <w:pPr>
        <w:ind w:left="2040" w:hanging="360"/>
      </w:pPr>
      <w:rPr>
        <w:rFonts w:hint="default" w:ascii="Wingdings" w:hAnsi="Wingdings" w:eastAsia="Wingdings" w:cs="Wingdings"/>
      </w:rPr>
    </w:lvl>
    <w:lvl w:ilvl="3" w:tentative="0">
      <w:start w:val="1"/>
      <w:numFmt w:val="bullet"/>
      <w:lvlText w:val="·"/>
      <w:lvlJc w:val="left"/>
      <w:pPr>
        <w:ind w:left="2760" w:hanging="360"/>
      </w:pPr>
      <w:rPr>
        <w:rFonts w:hint="default" w:ascii="Symbol" w:hAnsi="Symbol" w:eastAsia="Symbol" w:cs="Symbol"/>
      </w:rPr>
    </w:lvl>
    <w:lvl w:ilvl="4" w:tentative="0">
      <w:start w:val="1"/>
      <w:numFmt w:val="bullet"/>
      <w:lvlText w:val="o"/>
      <w:lvlJc w:val="left"/>
      <w:pPr>
        <w:ind w:left="3480" w:hanging="360"/>
      </w:pPr>
      <w:rPr>
        <w:rFonts w:hint="default" w:ascii="Courier New" w:hAnsi="Courier New" w:eastAsia="Courier New" w:cs="Courier New"/>
      </w:rPr>
    </w:lvl>
    <w:lvl w:ilvl="5" w:tentative="0">
      <w:start w:val="1"/>
      <w:numFmt w:val="bullet"/>
      <w:lvlText w:val="§"/>
      <w:lvlJc w:val="left"/>
      <w:pPr>
        <w:ind w:left="4200" w:hanging="360"/>
      </w:pPr>
      <w:rPr>
        <w:rFonts w:hint="default" w:ascii="Wingdings" w:hAnsi="Wingdings" w:eastAsia="Wingdings" w:cs="Wingdings"/>
      </w:rPr>
    </w:lvl>
    <w:lvl w:ilvl="6" w:tentative="0">
      <w:start w:val="1"/>
      <w:numFmt w:val="bullet"/>
      <w:lvlText w:val="·"/>
      <w:lvlJc w:val="left"/>
      <w:pPr>
        <w:ind w:left="4920" w:hanging="360"/>
      </w:pPr>
      <w:rPr>
        <w:rFonts w:hint="default" w:ascii="Symbol" w:hAnsi="Symbol" w:eastAsia="Symbol" w:cs="Symbol"/>
      </w:rPr>
    </w:lvl>
    <w:lvl w:ilvl="7" w:tentative="0">
      <w:start w:val="1"/>
      <w:numFmt w:val="bullet"/>
      <w:lvlText w:val="o"/>
      <w:lvlJc w:val="left"/>
      <w:pPr>
        <w:ind w:left="5640" w:hanging="360"/>
      </w:pPr>
      <w:rPr>
        <w:rFonts w:hint="default" w:ascii="Courier New" w:hAnsi="Courier New" w:eastAsia="Courier New" w:cs="Courier New"/>
      </w:rPr>
    </w:lvl>
    <w:lvl w:ilvl="8" w:tentative="0">
      <w:start w:val="1"/>
      <w:numFmt w:val="bullet"/>
      <w:lvlText w:val="§"/>
      <w:lvlJc w:val="left"/>
      <w:pPr>
        <w:ind w:left="6360" w:hanging="360"/>
      </w:pPr>
      <w:rPr>
        <w:rFonts w:hint="default" w:ascii="Wingdings" w:hAnsi="Wingdings" w:eastAsia="Wingdings" w:cs="Wingdings"/>
      </w:rPr>
    </w:lvl>
  </w:abstractNum>
  <w:abstractNum w:abstractNumId="36">
    <w:nsid w:val="FFFAC100"/>
    <w:multiLevelType w:val="multilevel"/>
    <w:tmpl w:val="FFFAC10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FFFDAC09"/>
    <w:multiLevelType w:val="singleLevel"/>
    <w:tmpl w:val="FFFDAC09"/>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38">
    <w:nsid w:val="04FCF4F3"/>
    <w:multiLevelType w:val="multilevel"/>
    <w:tmpl w:val="04FCF4F3"/>
    <w:lvl w:ilvl="0" w:tentative="0">
      <w:start w:val="1"/>
      <w:numFmt w:val="bullet"/>
      <w:lvlText w:val="·"/>
      <w:lvlJc w:val="left"/>
      <w:pPr>
        <w:tabs>
          <w:tab w:val="left" w:pos="420"/>
        </w:tabs>
        <w:ind w:left="420" w:hanging="420"/>
      </w:pPr>
      <w:rPr>
        <w:rFonts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9">
    <w:nsid w:val="3F2E8DC3"/>
    <w:multiLevelType w:val="multilevel"/>
    <w:tmpl w:val="3F2E8DC3"/>
    <w:lvl w:ilvl="0" w:tentative="0">
      <w:start w:val="1"/>
      <w:numFmt w:val="decimal"/>
      <w:lvlText w:val="%1."/>
      <w:lvlJc w:val="left"/>
      <w:pPr>
        <w:tabs>
          <w:tab w:val="left" w:pos="709"/>
        </w:tabs>
        <w:ind w:left="709" w:hanging="283"/>
      </w:pPr>
    </w:lvl>
    <w:lvl w:ilvl="1" w:tentative="0">
      <w:start w:val="1"/>
      <w:numFmt w:val="decimal"/>
      <w:lvlText w:val="%2."/>
      <w:lvlJc w:val="left"/>
      <w:pPr>
        <w:tabs>
          <w:tab w:val="left" w:pos="1418"/>
        </w:tabs>
        <w:ind w:left="1418" w:hanging="283"/>
      </w:pPr>
    </w:lvl>
    <w:lvl w:ilvl="2" w:tentative="0">
      <w:start w:val="1"/>
      <w:numFmt w:val="decimal"/>
      <w:lvlText w:val="%3."/>
      <w:lvlJc w:val="left"/>
      <w:pPr>
        <w:tabs>
          <w:tab w:val="left" w:pos="2127"/>
        </w:tabs>
        <w:ind w:left="2127" w:hanging="283"/>
      </w:pPr>
    </w:lvl>
    <w:lvl w:ilvl="3" w:tentative="0">
      <w:start w:val="1"/>
      <w:numFmt w:val="decimal"/>
      <w:lvlText w:val="%4."/>
      <w:lvlJc w:val="left"/>
      <w:pPr>
        <w:tabs>
          <w:tab w:val="left" w:pos="2836"/>
        </w:tabs>
        <w:ind w:left="2836" w:hanging="283"/>
      </w:pPr>
    </w:lvl>
    <w:lvl w:ilvl="4" w:tentative="0">
      <w:start w:val="1"/>
      <w:numFmt w:val="decimal"/>
      <w:lvlText w:val="%5."/>
      <w:lvlJc w:val="left"/>
      <w:pPr>
        <w:tabs>
          <w:tab w:val="left" w:pos="3545"/>
        </w:tabs>
        <w:ind w:left="3545" w:hanging="283"/>
      </w:pPr>
    </w:lvl>
    <w:lvl w:ilvl="5" w:tentative="0">
      <w:start w:val="1"/>
      <w:numFmt w:val="decimal"/>
      <w:lvlText w:val="%6."/>
      <w:lvlJc w:val="left"/>
      <w:pPr>
        <w:tabs>
          <w:tab w:val="left" w:pos="4254"/>
        </w:tabs>
        <w:ind w:left="4254" w:hanging="283"/>
      </w:pPr>
    </w:lvl>
    <w:lvl w:ilvl="6" w:tentative="0">
      <w:start w:val="1"/>
      <w:numFmt w:val="decimal"/>
      <w:lvlText w:val="%7."/>
      <w:lvlJc w:val="left"/>
      <w:pPr>
        <w:tabs>
          <w:tab w:val="left" w:pos="4963"/>
        </w:tabs>
        <w:ind w:left="4963" w:hanging="283"/>
      </w:pPr>
    </w:lvl>
    <w:lvl w:ilvl="7" w:tentative="0">
      <w:start w:val="1"/>
      <w:numFmt w:val="decimal"/>
      <w:lvlText w:val="%8."/>
      <w:lvlJc w:val="left"/>
      <w:pPr>
        <w:tabs>
          <w:tab w:val="left" w:pos="5672"/>
        </w:tabs>
        <w:ind w:left="5672" w:hanging="283"/>
      </w:pPr>
    </w:lvl>
    <w:lvl w:ilvl="8" w:tentative="0">
      <w:start w:val="1"/>
      <w:numFmt w:val="decimal"/>
      <w:lvlText w:val="%9."/>
      <w:lvlJc w:val="left"/>
      <w:pPr>
        <w:tabs>
          <w:tab w:val="left" w:pos="6381"/>
        </w:tabs>
        <w:ind w:left="6381" w:hanging="283"/>
      </w:pPr>
    </w:lvl>
  </w:abstractNum>
  <w:abstractNum w:abstractNumId="40">
    <w:nsid w:val="4D3E70D7"/>
    <w:multiLevelType w:val="multilevel"/>
    <w:tmpl w:val="4D3E70D7"/>
    <w:lvl w:ilvl="0" w:tentative="0">
      <w:start w:val="1"/>
      <w:numFmt w:val="bullet"/>
      <w:lvlText w:val="·"/>
      <w:lvlJc w:val="left"/>
      <w:pPr>
        <w:ind w:left="1080" w:hanging="360"/>
      </w:pPr>
      <w:rPr>
        <w:rFonts w:hint="default" w:ascii="Symbol" w:hAnsi="Symbol" w:eastAsia="Symbol" w:cs="Symbol"/>
      </w:rPr>
    </w:lvl>
    <w:lvl w:ilvl="1" w:tentative="0">
      <w:start w:val="1"/>
      <w:numFmt w:val="bullet"/>
      <w:lvlText w:val="o"/>
      <w:lvlJc w:val="left"/>
      <w:pPr>
        <w:ind w:left="1800" w:hanging="360"/>
      </w:pPr>
      <w:rPr>
        <w:rFonts w:hint="default" w:ascii="Courier New" w:hAnsi="Courier New" w:eastAsia="Courier New" w:cs="Courier New"/>
      </w:rPr>
    </w:lvl>
    <w:lvl w:ilvl="2" w:tentative="0">
      <w:start w:val="1"/>
      <w:numFmt w:val="bullet"/>
      <w:lvlText w:val="§"/>
      <w:lvlJc w:val="left"/>
      <w:pPr>
        <w:ind w:left="2520" w:hanging="360"/>
      </w:pPr>
      <w:rPr>
        <w:rFonts w:hint="default" w:ascii="Wingdings" w:hAnsi="Wingdings" w:eastAsia="Wingdings" w:cs="Wingdings"/>
      </w:rPr>
    </w:lvl>
    <w:lvl w:ilvl="3" w:tentative="0">
      <w:start w:val="1"/>
      <w:numFmt w:val="bullet"/>
      <w:lvlText w:val="·"/>
      <w:lvlJc w:val="left"/>
      <w:pPr>
        <w:ind w:left="3240" w:hanging="360"/>
      </w:pPr>
      <w:rPr>
        <w:rFonts w:hint="default" w:ascii="Symbol" w:hAnsi="Symbol" w:eastAsia="Symbol" w:cs="Symbol"/>
      </w:rPr>
    </w:lvl>
    <w:lvl w:ilvl="4" w:tentative="0">
      <w:start w:val="1"/>
      <w:numFmt w:val="bullet"/>
      <w:lvlText w:val="o"/>
      <w:lvlJc w:val="left"/>
      <w:pPr>
        <w:ind w:left="3960" w:hanging="360"/>
      </w:pPr>
      <w:rPr>
        <w:rFonts w:hint="default" w:ascii="Courier New" w:hAnsi="Courier New" w:eastAsia="Courier New" w:cs="Courier New"/>
      </w:rPr>
    </w:lvl>
    <w:lvl w:ilvl="5" w:tentative="0">
      <w:start w:val="1"/>
      <w:numFmt w:val="bullet"/>
      <w:lvlText w:val="§"/>
      <w:lvlJc w:val="left"/>
      <w:pPr>
        <w:ind w:left="4680" w:hanging="360"/>
      </w:pPr>
      <w:rPr>
        <w:rFonts w:hint="default" w:ascii="Wingdings" w:hAnsi="Wingdings" w:eastAsia="Wingdings" w:cs="Wingdings"/>
      </w:rPr>
    </w:lvl>
    <w:lvl w:ilvl="6" w:tentative="0">
      <w:start w:val="1"/>
      <w:numFmt w:val="bullet"/>
      <w:lvlText w:val="·"/>
      <w:lvlJc w:val="left"/>
      <w:pPr>
        <w:ind w:left="5400" w:hanging="360"/>
      </w:pPr>
      <w:rPr>
        <w:rFonts w:hint="default" w:ascii="Symbol" w:hAnsi="Symbol" w:eastAsia="Symbol" w:cs="Symbol"/>
      </w:rPr>
    </w:lvl>
    <w:lvl w:ilvl="7" w:tentative="0">
      <w:start w:val="1"/>
      <w:numFmt w:val="bullet"/>
      <w:lvlText w:val="o"/>
      <w:lvlJc w:val="left"/>
      <w:pPr>
        <w:ind w:left="6120" w:hanging="360"/>
      </w:pPr>
      <w:rPr>
        <w:rFonts w:hint="default" w:ascii="Courier New" w:hAnsi="Courier New" w:eastAsia="Courier New" w:cs="Courier New"/>
      </w:rPr>
    </w:lvl>
    <w:lvl w:ilvl="8" w:tentative="0">
      <w:start w:val="1"/>
      <w:numFmt w:val="bullet"/>
      <w:lvlText w:val="§"/>
      <w:lvlJc w:val="left"/>
      <w:pPr>
        <w:ind w:left="6840" w:hanging="360"/>
      </w:pPr>
      <w:rPr>
        <w:rFonts w:hint="default" w:ascii="Wingdings" w:hAnsi="Wingdings" w:eastAsia="Wingdings" w:cs="Wingdings"/>
      </w:rPr>
    </w:lvl>
  </w:abstractNum>
  <w:abstractNum w:abstractNumId="41">
    <w:nsid w:val="4FB40CE1"/>
    <w:multiLevelType w:val="multilevel"/>
    <w:tmpl w:val="4FB40CE1"/>
    <w:lvl w:ilvl="0" w:tentative="0">
      <w:start w:val="1"/>
      <w:numFmt w:val="bullet"/>
      <w:lvlText w:val=""/>
      <w:lvlJc w:val="left"/>
      <w:pPr>
        <w:tabs>
          <w:tab w:val="left" w:pos="1140"/>
        </w:tabs>
        <w:ind w:left="1140" w:hanging="360"/>
      </w:pPr>
      <w:rPr>
        <w:rFonts w:hint="default" w:ascii="Symbol" w:hAnsi="Symbol" w:cs="Symbol"/>
      </w:rPr>
    </w:lvl>
    <w:lvl w:ilvl="1" w:tentative="0">
      <w:start w:val="1"/>
      <w:numFmt w:val="bullet"/>
      <w:lvlText w:val="◦"/>
      <w:lvlJc w:val="left"/>
      <w:pPr>
        <w:tabs>
          <w:tab w:val="left" w:pos="1500"/>
        </w:tabs>
        <w:ind w:left="1500" w:hanging="360"/>
      </w:pPr>
      <w:rPr>
        <w:rFonts w:hint="default" w:ascii="OpenSymbol" w:hAnsi="OpenSymbol" w:cs="OpenSymbol"/>
      </w:rPr>
    </w:lvl>
    <w:lvl w:ilvl="2" w:tentative="0">
      <w:start w:val="1"/>
      <w:numFmt w:val="bullet"/>
      <w:lvlText w:val="▪"/>
      <w:lvlJc w:val="left"/>
      <w:pPr>
        <w:tabs>
          <w:tab w:val="left" w:pos="1860"/>
        </w:tabs>
        <w:ind w:left="1860" w:hanging="360"/>
      </w:pPr>
      <w:rPr>
        <w:rFonts w:hint="default" w:ascii="OpenSymbol" w:hAnsi="OpenSymbol" w:cs="OpenSymbol"/>
      </w:rPr>
    </w:lvl>
    <w:lvl w:ilvl="3" w:tentative="0">
      <w:start w:val="1"/>
      <w:numFmt w:val="bullet"/>
      <w:lvlText w:val=""/>
      <w:lvlJc w:val="left"/>
      <w:pPr>
        <w:tabs>
          <w:tab w:val="left" w:pos="2220"/>
        </w:tabs>
        <w:ind w:left="2220" w:hanging="360"/>
      </w:pPr>
      <w:rPr>
        <w:rFonts w:hint="default" w:ascii="Symbol" w:hAnsi="Symbol" w:cs="Symbol"/>
      </w:rPr>
    </w:lvl>
    <w:lvl w:ilvl="4" w:tentative="0">
      <w:start w:val="1"/>
      <w:numFmt w:val="bullet"/>
      <w:lvlText w:val="◦"/>
      <w:lvlJc w:val="left"/>
      <w:pPr>
        <w:tabs>
          <w:tab w:val="left" w:pos="2580"/>
        </w:tabs>
        <w:ind w:left="2580" w:hanging="360"/>
      </w:pPr>
      <w:rPr>
        <w:rFonts w:hint="default" w:ascii="OpenSymbol" w:hAnsi="OpenSymbol" w:cs="OpenSymbol"/>
      </w:rPr>
    </w:lvl>
    <w:lvl w:ilvl="5" w:tentative="0">
      <w:start w:val="1"/>
      <w:numFmt w:val="bullet"/>
      <w:lvlText w:val="▪"/>
      <w:lvlJc w:val="left"/>
      <w:pPr>
        <w:tabs>
          <w:tab w:val="left" w:pos="2940"/>
        </w:tabs>
        <w:ind w:left="2940" w:hanging="360"/>
      </w:pPr>
      <w:rPr>
        <w:rFonts w:hint="default" w:ascii="OpenSymbol" w:hAnsi="OpenSymbol" w:cs="OpenSymbol"/>
      </w:rPr>
    </w:lvl>
    <w:lvl w:ilvl="6" w:tentative="0">
      <w:start w:val="1"/>
      <w:numFmt w:val="bullet"/>
      <w:lvlText w:val=""/>
      <w:lvlJc w:val="left"/>
      <w:pPr>
        <w:tabs>
          <w:tab w:val="left" w:pos="3300"/>
        </w:tabs>
        <w:ind w:left="3300" w:hanging="360"/>
      </w:pPr>
      <w:rPr>
        <w:rFonts w:hint="default" w:ascii="Symbol" w:hAnsi="Symbol" w:cs="Symbol"/>
      </w:rPr>
    </w:lvl>
    <w:lvl w:ilvl="7" w:tentative="0">
      <w:start w:val="1"/>
      <w:numFmt w:val="bullet"/>
      <w:lvlText w:val="◦"/>
      <w:lvlJc w:val="left"/>
      <w:pPr>
        <w:tabs>
          <w:tab w:val="left" w:pos="3660"/>
        </w:tabs>
        <w:ind w:left="3660" w:hanging="360"/>
      </w:pPr>
      <w:rPr>
        <w:rFonts w:hint="default" w:ascii="OpenSymbol" w:hAnsi="OpenSymbol" w:cs="OpenSymbol"/>
      </w:rPr>
    </w:lvl>
    <w:lvl w:ilvl="8" w:tentative="0">
      <w:start w:val="1"/>
      <w:numFmt w:val="bullet"/>
      <w:lvlText w:val="▪"/>
      <w:lvlJc w:val="left"/>
      <w:pPr>
        <w:tabs>
          <w:tab w:val="left" w:pos="4020"/>
        </w:tabs>
        <w:ind w:left="4020" w:hanging="360"/>
      </w:pPr>
      <w:rPr>
        <w:rFonts w:hint="default" w:ascii="OpenSymbol" w:hAnsi="OpenSymbol" w:cs="OpenSymbol"/>
      </w:rPr>
    </w:lvl>
  </w:abstractNum>
  <w:abstractNum w:abstractNumId="42">
    <w:nsid w:val="5CF5F895"/>
    <w:multiLevelType w:val="multilevel"/>
    <w:tmpl w:val="5CF5F895"/>
    <w:lvl w:ilvl="0" w:tentative="0">
      <w:start w:val="1"/>
      <w:numFmt w:val="decimal"/>
      <w:lvlText w:val="%1."/>
      <w:lvlJc w:val="left"/>
      <w:pPr>
        <w:tabs>
          <w:tab w:val="left" w:pos="709"/>
        </w:tabs>
        <w:ind w:left="709" w:hanging="283"/>
      </w:pPr>
    </w:lvl>
    <w:lvl w:ilvl="1" w:tentative="0">
      <w:start w:val="1"/>
      <w:numFmt w:val="decimal"/>
      <w:lvlText w:val="%2."/>
      <w:lvlJc w:val="left"/>
      <w:pPr>
        <w:tabs>
          <w:tab w:val="left" w:pos="1418"/>
        </w:tabs>
        <w:ind w:left="1418" w:hanging="283"/>
      </w:pPr>
    </w:lvl>
    <w:lvl w:ilvl="2" w:tentative="0">
      <w:start w:val="1"/>
      <w:numFmt w:val="decimal"/>
      <w:lvlText w:val="%3."/>
      <w:lvlJc w:val="left"/>
      <w:pPr>
        <w:tabs>
          <w:tab w:val="left" w:pos="2127"/>
        </w:tabs>
        <w:ind w:left="2127" w:hanging="283"/>
      </w:pPr>
    </w:lvl>
    <w:lvl w:ilvl="3" w:tentative="0">
      <w:start w:val="1"/>
      <w:numFmt w:val="decimal"/>
      <w:lvlText w:val="%4."/>
      <w:lvlJc w:val="left"/>
      <w:pPr>
        <w:tabs>
          <w:tab w:val="left" w:pos="2836"/>
        </w:tabs>
        <w:ind w:left="2836" w:hanging="283"/>
      </w:pPr>
    </w:lvl>
    <w:lvl w:ilvl="4" w:tentative="0">
      <w:start w:val="1"/>
      <w:numFmt w:val="decimal"/>
      <w:lvlText w:val="%5."/>
      <w:lvlJc w:val="left"/>
      <w:pPr>
        <w:tabs>
          <w:tab w:val="left" w:pos="3545"/>
        </w:tabs>
        <w:ind w:left="3545" w:hanging="283"/>
      </w:pPr>
    </w:lvl>
    <w:lvl w:ilvl="5" w:tentative="0">
      <w:start w:val="1"/>
      <w:numFmt w:val="decimal"/>
      <w:lvlText w:val="%6."/>
      <w:lvlJc w:val="left"/>
      <w:pPr>
        <w:tabs>
          <w:tab w:val="left" w:pos="4254"/>
        </w:tabs>
        <w:ind w:left="4254" w:hanging="283"/>
      </w:pPr>
    </w:lvl>
    <w:lvl w:ilvl="6" w:tentative="0">
      <w:start w:val="1"/>
      <w:numFmt w:val="decimal"/>
      <w:lvlText w:val="%7."/>
      <w:lvlJc w:val="left"/>
      <w:pPr>
        <w:tabs>
          <w:tab w:val="left" w:pos="4963"/>
        </w:tabs>
        <w:ind w:left="4963" w:hanging="283"/>
      </w:pPr>
    </w:lvl>
    <w:lvl w:ilvl="7" w:tentative="0">
      <w:start w:val="1"/>
      <w:numFmt w:val="decimal"/>
      <w:lvlText w:val="%8."/>
      <w:lvlJc w:val="left"/>
      <w:pPr>
        <w:tabs>
          <w:tab w:val="left" w:pos="5672"/>
        </w:tabs>
        <w:ind w:left="5672" w:hanging="283"/>
      </w:pPr>
    </w:lvl>
    <w:lvl w:ilvl="8" w:tentative="0">
      <w:start w:val="1"/>
      <w:numFmt w:val="decimal"/>
      <w:lvlText w:val="%9."/>
      <w:lvlJc w:val="left"/>
      <w:pPr>
        <w:tabs>
          <w:tab w:val="left" w:pos="6381"/>
        </w:tabs>
        <w:ind w:left="6381" w:hanging="283"/>
      </w:pPr>
    </w:lvl>
  </w:abstractNum>
  <w:abstractNum w:abstractNumId="43">
    <w:nsid w:val="5DF41BBA"/>
    <w:multiLevelType w:val="multilevel"/>
    <w:tmpl w:val="5DF41BBA"/>
    <w:lvl w:ilvl="0" w:tentative="0">
      <w:start w:val="1"/>
      <w:numFmt w:val="bullet"/>
      <w:lvlText w:val="·"/>
      <w:lvlJc w:val="left"/>
      <w:pPr>
        <w:tabs>
          <w:tab w:val="left" w:pos="420"/>
        </w:tabs>
        <w:ind w:left="420" w:hanging="420"/>
      </w:pPr>
      <w:rPr>
        <w:rFonts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44">
    <w:nsid w:val="5F6E6FFE"/>
    <w:multiLevelType w:val="singleLevel"/>
    <w:tmpl w:val="5F6E6FFE"/>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45">
    <w:nsid w:val="6ADE4E62"/>
    <w:multiLevelType w:val="multilevel"/>
    <w:tmpl w:val="6ADE4E62"/>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46">
    <w:nsid w:val="6DF71872"/>
    <w:multiLevelType w:val="multilevel"/>
    <w:tmpl w:val="6DF71872"/>
    <w:lvl w:ilvl="0" w:tentative="0">
      <w:start w:val="1"/>
      <w:numFmt w:val="bullet"/>
      <w:lvlText w:val="·"/>
      <w:lvlJc w:val="left"/>
      <w:pPr>
        <w:ind w:left="600" w:hanging="360"/>
      </w:pPr>
      <w:rPr>
        <w:rFonts w:hint="default" w:ascii="Symbol" w:hAnsi="Symbol" w:eastAsia="Symbol" w:cs="Symbol"/>
      </w:rPr>
    </w:lvl>
    <w:lvl w:ilvl="1" w:tentative="0">
      <w:start w:val="1"/>
      <w:numFmt w:val="bullet"/>
      <w:lvlText w:val="o"/>
      <w:lvlJc w:val="left"/>
      <w:pPr>
        <w:ind w:left="1320" w:hanging="360"/>
      </w:pPr>
      <w:rPr>
        <w:rFonts w:hint="default" w:ascii="Courier New" w:hAnsi="Courier New" w:eastAsia="Courier New" w:cs="Courier New"/>
      </w:rPr>
    </w:lvl>
    <w:lvl w:ilvl="2" w:tentative="0">
      <w:start w:val="1"/>
      <w:numFmt w:val="bullet"/>
      <w:lvlText w:val="§"/>
      <w:lvlJc w:val="left"/>
      <w:pPr>
        <w:ind w:left="2040" w:hanging="360"/>
      </w:pPr>
      <w:rPr>
        <w:rFonts w:hint="default" w:ascii="Wingdings" w:hAnsi="Wingdings" w:eastAsia="Wingdings" w:cs="Wingdings"/>
      </w:rPr>
    </w:lvl>
    <w:lvl w:ilvl="3" w:tentative="0">
      <w:start w:val="1"/>
      <w:numFmt w:val="bullet"/>
      <w:lvlText w:val="·"/>
      <w:lvlJc w:val="left"/>
      <w:pPr>
        <w:ind w:left="2760" w:hanging="360"/>
      </w:pPr>
      <w:rPr>
        <w:rFonts w:hint="default" w:ascii="Symbol" w:hAnsi="Symbol" w:eastAsia="Symbol" w:cs="Symbol"/>
      </w:rPr>
    </w:lvl>
    <w:lvl w:ilvl="4" w:tentative="0">
      <w:start w:val="1"/>
      <w:numFmt w:val="bullet"/>
      <w:lvlText w:val="o"/>
      <w:lvlJc w:val="left"/>
      <w:pPr>
        <w:ind w:left="3480" w:hanging="360"/>
      </w:pPr>
      <w:rPr>
        <w:rFonts w:hint="default" w:ascii="Courier New" w:hAnsi="Courier New" w:eastAsia="Courier New" w:cs="Courier New"/>
      </w:rPr>
    </w:lvl>
    <w:lvl w:ilvl="5" w:tentative="0">
      <w:start w:val="1"/>
      <w:numFmt w:val="bullet"/>
      <w:lvlText w:val="§"/>
      <w:lvlJc w:val="left"/>
      <w:pPr>
        <w:ind w:left="4200" w:hanging="360"/>
      </w:pPr>
      <w:rPr>
        <w:rFonts w:hint="default" w:ascii="Wingdings" w:hAnsi="Wingdings" w:eastAsia="Wingdings" w:cs="Wingdings"/>
      </w:rPr>
    </w:lvl>
    <w:lvl w:ilvl="6" w:tentative="0">
      <w:start w:val="1"/>
      <w:numFmt w:val="bullet"/>
      <w:lvlText w:val="·"/>
      <w:lvlJc w:val="left"/>
      <w:pPr>
        <w:ind w:left="4920" w:hanging="360"/>
      </w:pPr>
      <w:rPr>
        <w:rFonts w:hint="default" w:ascii="Symbol" w:hAnsi="Symbol" w:eastAsia="Symbol" w:cs="Symbol"/>
      </w:rPr>
    </w:lvl>
    <w:lvl w:ilvl="7" w:tentative="0">
      <w:start w:val="1"/>
      <w:numFmt w:val="bullet"/>
      <w:lvlText w:val="o"/>
      <w:lvlJc w:val="left"/>
      <w:pPr>
        <w:ind w:left="5640" w:hanging="360"/>
      </w:pPr>
      <w:rPr>
        <w:rFonts w:hint="default" w:ascii="Courier New" w:hAnsi="Courier New" w:eastAsia="Courier New" w:cs="Courier New"/>
      </w:rPr>
    </w:lvl>
    <w:lvl w:ilvl="8" w:tentative="0">
      <w:start w:val="1"/>
      <w:numFmt w:val="bullet"/>
      <w:lvlText w:val="§"/>
      <w:lvlJc w:val="left"/>
      <w:pPr>
        <w:ind w:left="6360" w:hanging="360"/>
      </w:pPr>
      <w:rPr>
        <w:rFonts w:hint="default" w:ascii="Wingdings" w:hAnsi="Wingdings" w:eastAsia="Wingdings" w:cs="Wingdings"/>
      </w:rPr>
    </w:lvl>
  </w:abstractNum>
  <w:abstractNum w:abstractNumId="47">
    <w:nsid w:val="76DFB8F4"/>
    <w:multiLevelType w:val="multilevel"/>
    <w:tmpl w:val="76DFB8F4"/>
    <w:lvl w:ilvl="0" w:tentative="0">
      <w:start w:val="1"/>
      <w:numFmt w:val="bullet"/>
      <w:lvlText w:val="·"/>
      <w:lvlJc w:val="left"/>
      <w:pPr>
        <w:ind w:left="600" w:hanging="360"/>
      </w:pPr>
      <w:rPr>
        <w:rFonts w:hint="default" w:ascii="Symbol" w:hAnsi="Symbol" w:eastAsia="Symbol" w:cs="Symbol"/>
      </w:rPr>
    </w:lvl>
    <w:lvl w:ilvl="1" w:tentative="0">
      <w:start w:val="1"/>
      <w:numFmt w:val="bullet"/>
      <w:lvlText w:val="o"/>
      <w:lvlJc w:val="left"/>
      <w:pPr>
        <w:ind w:left="1320" w:hanging="360"/>
      </w:pPr>
      <w:rPr>
        <w:rFonts w:hint="default" w:ascii="Courier New" w:hAnsi="Courier New" w:eastAsia="Courier New" w:cs="Courier New"/>
      </w:rPr>
    </w:lvl>
    <w:lvl w:ilvl="2" w:tentative="0">
      <w:start w:val="1"/>
      <w:numFmt w:val="bullet"/>
      <w:lvlText w:val="§"/>
      <w:lvlJc w:val="left"/>
      <w:pPr>
        <w:ind w:left="2040" w:hanging="360"/>
      </w:pPr>
      <w:rPr>
        <w:rFonts w:hint="default" w:ascii="Wingdings" w:hAnsi="Wingdings" w:eastAsia="Wingdings" w:cs="Wingdings"/>
      </w:rPr>
    </w:lvl>
    <w:lvl w:ilvl="3" w:tentative="0">
      <w:start w:val="1"/>
      <w:numFmt w:val="bullet"/>
      <w:lvlText w:val="·"/>
      <w:lvlJc w:val="left"/>
      <w:pPr>
        <w:ind w:left="2760" w:hanging="360"/>
      </w:pPr>
      <w:rPr>
        <w:rFonts w:hint="default" w:ascii="Symbol" w:hAnsi="Symbol" w:eastAsia="Symbol" w:cs="Symbol"/>
      </w:rPr>
    </w:lvl>
    <w:lvl w:ilvl="4" w:tentative="0">
      <w:start w:val="1"/>
      <w:numFmt w:val="bullet"/>
      <w:lvlText w:val="o"/>
      <w:lvlJc w:val="left"/>
      <w:pPr>
        <w:ind w:left="3480" w:hanging="360"/>
      </w:pPr>
      <w:rPr>
        <w:rFonts w:hint="default" w:ascii="Courier New" w:hAnsi="Courier New" w:eastAsia="Courier New" w:cs="Courier New"/>
      </w:rPr>
    </w:lvl>
    <w:lvl w:ilvl="5" w:tentative="0">
      <w:start w:val="1"/>
      <w:numFmt w:val="bullet"/>
      <w:lvlText w:val="§"/>
      <w:lvlJc w:val="left"/>
      <w:pPr>
        <w:ind w:left="4200" w:hanging="360"/>
      </w:pPr>
      <w:rPr>
        <w:rFonts w:hint="default" w:ascii="Wingdings" w:hAnsi="Wingdings" w:eastAsia="Wingdings" w:cs="Wingdings"/>
      </w:rPr>
    </w:lvl>
    <w:lvl w:ilvl="6" w:tentative="0">
      <w:start w:val="1"/>
      <w:numFmt w:val="bullet"/>
      <w:lvlText w:val="·"/>
      <w:lvlJc w:val="left"/>
      <w:pPr>
        <w:ind w:left="4920" w:hanging="360"/>
      </w:pPr>
      <w:rPr>
        <w:rFonts w:hint="default" w:ascii="Symbol" w:hAnsi="Symbol" w:eastAsia="Symbol" w:cs="Symbol"/>
      </w:rPr>
    </w:lvl>
    <w:lvl w:ilvl="7" w:tentative="0">
      <w:start w:val="1"/>
      <w:numFmt w:val="bullet"/>
      <w:lvlText w:val="o"/>
      <w:lvlJc w:val="left"/>
      <w:pPr>
        <w:ind w:left="5640" w:hanging="360"/>
      </w:pPr>
      <w:rPr>
        <w:rFonts w:hint="default" w:ascii="Courier New" w:hAnsi="Courier New" w:eastAsia="Courier New" w:cs="Courier New"/>
      </w:rPr>
    </w:lvl>
    <w:lvl w:ilvl="8" w:tentative="0">
      <w:start w:val="1"/>
      <w:numFmt w:val="bullet"/>
      <w:lvlText w:val="§"/>
      <w:lvlJc w:val="left"/>
      <w:pPr>
        <w:ind w:left="6360" w:hanging="360"/>
      </w:pPr>
      <w:rPr>
        <w:rFonts w:hint="default" w:ascii="Wingdings" w:hAnsi="Wingdings" w:eastAsia="Wingdings" w:cs="Wingdings"/>
      </w:rPr>
    </w:lvl>
  </w:abstractNum>
  <w:abstractNum w:abstractNumId="48">
    <w:nsid w:val="77BDCB3D"/>
    <w:multiLevelType w:val="multilevel"/>
    <w:tmpl w:val="77BDCB3D"/>
    <w:lvl w:ilvl="0" w:tentative="0">
      <w:start w:val="1"/>
      <w:numFmt w:val="decimal"/>
      <w:suff w:val="space"/>
      <w:lvlText w:val="7.%1."/>
      <w:lvlJc w:val="left"/>
      <w:pPr>
        <w:tabs>
          <w:tab w:val="left" w:pos="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49">
    <w:nsid w:val="7CBE7D2F"/>
    <w:multiLevelType w:val="singleLevel"/>
    <w:tmpl w:val="7CBE7D2F"/>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50">
    <w:nsid w:val="7EEF7A23"/>
    <w:multiLevelType w:val="multilevel"/>
    <w:tmpl w:val="7EEF7A23"/>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51">
    <w:nsid w:val="7FF1A508"/>
    <w:multiLevelType w:val="multilevel"/>
    <w:tmpl w:val="7FF1A508"/>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num w:numId="1">
    <w:abstractNumId w:val="21"/>
  </w:num>
  <w:num w:numId="2">
    <w:abstractNumId w:val="0"/>
  </w:num>
  <w:num w:numId="3">
    <w:abstractNumId w:val="33"/>
  </w:num>
  <w:num w:numId="4">
    <w:abstractNumId w:val="14"/>
  </w:num>
  <w:num w:numId="5">
    <w:abstractNumId w:val="22"/>
  </w:num>
  <w:num w:numId="6">
    <w:abstractNumId w:val="4"/>
  </w:num>
  <w:num w:numId="7">
    <w:abstractNumId w:val="3"/>
  </w:num>
  <w:num w:numId="8">
    <w:abstractNumId w:val="5"/>
  </w:num>
  <w:num w:numId="9">
    <w:abstractNumId w:val="12"/>
  </w:num>
  <w:num w:numId="10">
    <w:abstractNumId w:val="40"/>
  </w:num>
  <w:num w:numId="11">
    <w:abstractNumId w:val="6"/>
  </w:num>
  <w:num w:numId="12">
    <w:abstractNumId w:val="13"/>
  </w:num>
  <w:num w:numId="13">
    <w:abstractNumId w:val="15"/>
  </w:num>
  <w:num w:numId="14">
    <w:abstractNumId w:val="38"/>
  </w:num>
  <w:num w:numId="15">
    <w:abstractNumId w:val="43"/>
  </w:num>
  <w:num w:numId="16">
    <w:abstractNumId w:val="31"/>
  </w:num>
  <w:num w:numId="17">
    <w:abstractNumId w:val="23"/>
  </w:num>
  <w:num w:numId="18">
    <w:abstractNumId w:val="30"/>
  </w:num>
  <w:num w:numId="19">
    <w:abstractNumId w:val="19"/>
  </w:num>
  <w:num w:numId="20">
    <w:abstractNumId w:val="26"/>
  </w:num>
  <w:num w:numId="21">
    <w:abstractNumId w:val="9"/>
  </w:num>
  <w:num w:numId="22">
    <w:abstractNumId w:val="28"/>
  </w:num>
  <w:num w:numId="23">
    <w:abstractNumId w:val="37"/>
  </w:num>
  <w:num w:numId="24">
    <w:abstractNumId w:val="47"/>
  </w:num>
  <w:num w:numId="25">
    <w:abstractNumId w:val="35"/>
  </w:num>
  <w:num w:numId="26">
    <w:abstractNumId w:val="51"/>
  </w:num>
  <w:num w:numId="27">
    <w:abstractNumId w:val="16"/>
  </w:num>
  <w:num w:numId="28">
    <w:abstractNumId w:val="32"/>
  </w:num>
  <w:num w:numId="29">
    <w:abstractNumId w:val="46"/>
  </w:num>
  <w:num w:numId="30">
    <w:abstractNumId w:val="36"/>
  </w:num>
  <w:num w:numId="31">
    <w:abstractNumId w:val="25"/>
  </w:num>
  <w:num w:numId="32">
    <w:abstractNumId w:val="10"/>
  </w:num>
  <w:num w:numId="33">
    <w:abstractNumId w:val="34"/>
  </w:num>
  <w:num w:numId="34">
    <w:abstractNumId w:val="49"/>
  </w:num>
  <w:num w:numId="35">
    <w:abstractNumId w:val="7"/>
  </w:num>
  <w:num w:numId="36">
    <w:abstractNumId w:val="11"/>
  </w:num>
  <w:num w:numId="37">
    <w:abstractNumId w:val="1"/>
  </w:num>
  <w:num w:numId="38">
    <w:abstractNumId w:val="2"/>
  </w:num>
  <w:num w:numId="39">
    <w:abstractNumId w:val="29"/>
  </w:num>
  <w:num w:numId="40">
    <w:abstractNumId w:val="48"/>
  </w:num>
  <w:num w:numId="41">
    <w:abstractNumId w:val="41"/>
  </w:num>
  <w:num w:numId="42">
    <w:abstractNumId w:val="18"/>
  </w:num>
  <w:num w:numId="43">
    <w:abstractNumId w:val="39"/>
  </w:num>
  <w:num w:numId="44">
    <w:abstractNumId w:val="20"/>
  </w:num>
  <w:num w:numId="45">
    <w:abstractNumId w:val="24"/>
  </w:num>
  <w:num w:numId="46">
    <w:abstractNumId w:val="8"/>
  </w:num>
  <w:num w:numId="47">
    <w:abstractNumId w:val="17"/>
  </w:num>
  <w:num w:numId="48">
    <w:abstractNumId w:val="50"/>
  </w:num>
  <w:num w:numId="49">
    <w:abstractNumId w:val="42"/>
  </w:num>
  <w:num w:numId="50">
    <w:abstractNumId w:val="27"/>
  </w:num>
  <w:num w:numId="51">
    <w:abstractNumId w:val="45"/>
  </w:num>
  <w:num w:numId="52">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bordersDoNotSurroundHeader w:val="0"/>
  <w:bordersDoNotSurroundFooter w:val="0"/>
  <w:documentProtection w:enforcement="0"/>
  <w:defaultTabStop w:val="11340"/>
  <w:autoHyphenation/>
  <w:hyphenationZone w:val="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E17EAE6"/>
    <w:rsid w:val="0EF4C7E9"/>
    <w:rsid w:val="0FFADC1D"/>
    <w:rsid w:val="17BE09A6"/>
    <w:rsid w:val="17DD9895"/>
    <w:rsid w:val="1BCA190F"/>
    <w:rsid w:val="26DD02B0"/>
    <w:rsid w:val="2C9F38B8"/>
    <w:rsid w:val="2EAF0398"/>
    <w:rsid w:val="2EBDC2DF"/>
    <w:rsid w:val="2FFB816D"/>
    <w:rsid w:val="371FE695"/>
    <w:rsid w:val="3BBD1940"/>
    <w:rsid w:val="3BBF9E9E"/>
    <w:rsid w:val="3BD707D1"/>
    <w:rsid w:val="3DE3D396"/>
    <w:rsid w:val="3DFD55CE"/>
    <w:rsid w:val="3F9F0BB5"/>
    <w:rsid w:val="3FE7887D"/>
    <w:rsid w:val="571F4630"/>
    <w:rsid w:val="5D3F31F4"/>
    <w:rsid w:val="5DDB0A02"/>
    <w:rsid w:val="5E7B8006"/>
    <w:rsid w:val="5FACA0F8"/>
    <w:rsid w:val="5FED530C"/>
    <w:rsid w:val="5FFAA4DD"/>
    <w:rsid w:val="69BE6E89"/>
    <w:rsid w:val="6A2F3E64"/>
    <w:rsid w:val="71CB2B9A"/>
    <w:rsid w:val="72F42CAD"/>
    <w:rsid w:val="73FE9635"/>
    <w:rsid w:val="75F9C3DF"/>
    <w:rsid w:val="777E45E6"/>
    <w:rsid w:val="77DFA967"/>
    <w:rsid w:val="7BDF1900"/>
    <w:rsid w:val="7D7E37E2"/>
    <w:rsid w:val="7DBD6301"/>
    <w:rsid w:val="7DF80131"/>
    <w:rsid w:val="7EFBB55E"/>
    <w:rsid w:val="7F7CB135"/>
    <w:rsid w:val="7FBAA87A"/>
    <w:rsid w:val="7FD7D4AB"/>
    <w:rsid w:val="7FF10DA6"/>
    <w:rsid w:val="7FF73646"/>
    <w:rsid w:val="7FFB2673"/>
    <w:rsid w:val="9B2FCC08"/>
    <w:rsid w:val="9B5D0C8D"/>
    <w:rsid w:val="9EDF154E"/>
    <w:rsid w:val="9F3FCA4B"/>
    <w:rsid w:val="9FC69C15"/>
    <w:rsid w:val="9FCF6A21"/>
    <w:rsid w:val="A771141C"/>
    <w:rsid w:val="A9F56E26"/>
    <w:rsid w:val="AB9F0356"/>
    <w:rsid w:val="ABDD9A4D"/>
    <w:rsid w:val="AEFFADC7"/>
    <w:rsid w:val="AFF929C0"/>
    <w:rsid w:val="B7B5DEFA"/>
    <w:rsid w:val="B7BFC4FF"/>
    <w:rsid w:val="B7FAB576"/>
    <w:rsid w:val="BF76F27E"/>
    <w:rsid w:val="BFDDFE08"/>
    <w:rsid w:val="BFFF531B"/>
    <w:rsid w:val="CEFB5498"/>
    <w:rsid w:val="D2D4BE75"/>
    <w:rsid w:val="D3ABDBC7"/>
    <w:rsid w:val="D3F7B550"/>
    <w:rsid w:val="D5C355AD"/>
    <w:rsid w:val="D7CFF695"/>
    <w:rsid w:val="DB9FA2AF"/>
    <w:rsid w:val="DD0E292B"/>
    <w:rsid w:val="DF34452E"/>
    <w:rsid w:val="DFEF304F"/>
    <w:rsid w:val="DFFFAE52"/>
    <w:rsid w:val="E7C6A987"/>
    <w:rsid w:val="EDB7BE7C"/>
    <w:rsid w:val="EDFF5B60"/>
    <w:rsid w:val="EFB16A2E"/>
    <w:rsid w:val="EFFCEE9B"/>
    <w:rsid w:val="F3BDFDA9"/>
    <w:rsid w:val="F5BDB9C4"/>
    <w:rsid w:val="F76F70A8"/>
    <w:rsid w:val="F7C756DF"/>
    <w:rsid w:val="F8F1B024"/>
    <w:rsid w:val="FA86364D"/>
    <w:rsid w:val="FB2BF801"/>
    <w:rsid w:val="FB6B4965"/>
    <w:rsid w:val="FBF78F3E"/>
    <w:rsid w:val="FC6340C0"/>
    <w:rsid w:val="FC7DC10D"/>
    <w:rsid w:val="FEFD9280"/>
    <w:rsid w:val="FF3FD080"/>
    <w:rsid w:val="FFD67A4E"/>
    <w:rsid w:val="FFDF00EE"/>
    <w:rsid w:val="FFDF09DD"/>
    <w:rsid w:val="FFFEFF4C"/>
    <w:rsid w:val="FFFFEE9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qFormat="1" w:unhideWhenUsed="0" w:uiPriority="0" w:semiHidden="0"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qFormat="1" w:unhideWhenUsed="0" w:uiPriority="0" w:semiHidden="0" w:name="index heading"/>
    <w:lsdException w:qFormat="1" w:unhideWhenUsed="0" w:uiPriority="0"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bidi w:val="0"/>
      <w:spacing w:before="0" w:after="0"/>
      <w:jc w:val="both"/>
    </w:pPr>
    <w:rPr>
      <w:rFonts w:hint="default" w:ascii="Liberation Serif" w:hAnsi="Liberation Serif" w:eastAsia="Noto Sans" w:cs="Noto Sans"/>
      <w:color w:val="auto"/>
      <w:sz w:val="24"/>
      <w:szCs w:val="24"/>
      <w:lang w:val="zh-CN" w:eastAsia="zh-CN" w:bidi="hi-IN"/>
    </w:rPr>
  </w:style>
  <w:style w:type="paragraph" w:styleId="2">
    <w:name w:val="heading 1"/>
    <w:basedOn w:val="3"/>
    <w:next w:val="4"/>
    <w:qFormat/>
    <w:uiPriority w:val="0"/>
    <w:pPr>
      <w:numPr>
        <w:ilvl w:val="0"/>
        <w:numId w:val="1"/>
      </w:numPr>
      <w:spacing w:before="240" w:after="120"/>
      <w:outlineLvl w:val="0"/>
    </w:pPr>
    <w:rPr>
      <w:rFonts w:ascii="Times New Roman" w:hAnsi="Times New Roman"/>
      <w:b/>
      <w:bCs/>
      <w:caps/>
      <w:sz w:val="36"/>
      <w:szCs w:val="36"/>
    </w:rPr>
  </w:style>
  <w:style w:type="paragraph" w:styleId="5">
    <w:name w:val="heading 2"/>
    <w:basedOn w:val="3"/>
    <w:next w:val="4"/>
    <w:qFormat/>
    <w:uiPriority w:val="0"/>
    <w:pPr>
      <w:numPr>
        <w:ilvl w:val="1"/>
        <w:numId w:val="1"/>
      </w:numPr>
      <w:spacing w:before="200" w:after="120"/>
      <w:outlineLvl w:val="1"/>
    </w:pPr>
    <w:rPr>
      <w:rFonts w:ascii="Times New Roman" w:hAnsi="Times New Roman" w:eastAsia="Times New Roman" w:cs="Times New Roman"/>
      <w:b/>
      <w:bCs/>
      <w:sz w:val="32"/>
      <w:szCs w:val="32"/>
    </w:rPr>
  </w:style>
  <w:style w:type="paragraph" w:styleId="6">
    <w:name w:val="heading 3"/>
    <w:basedOn w:val="3"/>
    <w:next w:val="4"/>
    <w:qFormat/>
    <w:uiPriority w:val="0"/>
    <w:pPr>
      <w:numPr>
        <w:ilvl w:val="0"/>
        <w:numId w:val="0"/>
      </w:numPr>
      <w:spacing w:before="140" w:after="120"/>
      <w:outlineLvl w:val="2"/>
    </w:pPr>
    <w:rPr>
      <w:rFonts w:ascii="Times New Roman" w:hAnsi="Times New Roman" w:eastAsia="Times New Roman" w:cs="Times New Roman"/>
      <w:b/>
      <w:bCs/>
      <w:sz w:val="28"/>
      <w:szCs w:val="28"/>
    </w:rPr>
  </w:style>
  <w:style w:type="paragraph" w:styleId="7">
    <w:name w:val="heading 4"/>
    <w:basedOn w:val="3"/>
    <w:next w:val="4"/>
    <w:qFormat/>
    <w:uiPriority w:val="0"/>
    <w:pPr>
      <w:numPr>
        <w:ilvl w:val="0"/>
        <w:numId w:val="0"/>
      </w:numPr>
      <w:spacing w:before="120" w:after="120"/>
      <w:outlineLvl w:val="3"/>
    </w:pPr>
    <w:rPr>
      <w:rFonts w:ascii="Liberation Serif" w:hAnsi="Liberation Serif" w:eastAsia="Noto Sans" w:cs="Noto Sans"/>
      <w:b/>
      <w:bCs/>
      <w:sz w:val="24"/>
      <w:szCs w:val="24"/>
    </w:rPr>
  </w:style>
  <w:style w:type="paragraph" w:styleId="8">
    <w:name w:val="heading 5"/>
    <w:basedOn w:val="1"/>
    <w:next w:val="1"/>
    <w:link w:val="177"/>
    <w:unhideWhenUsed/>
    <w:qFormat/>
    <w:uiPriority w:val="9"/>
    <w:pPr>
      <w:keepNext/>
      <w:keepLines/>
      <w:spacing w:before="80" w:after="40"/>
      <w:outlineLvl w:val="4"/>
    </w:pPr>
    <w:rPr>
      <w:rFonts w:ascii="Arial" w:hAnsi="Arial" w:eastAsia="Arial" w:cs="Arial"/>
      <w:color w:val="127A02" w:themeColor="accent1" w:themeShade="BF"/>
    </w:rPr>
  </w:style>
  <w:style w:type="paragraph" w:styleId="9">
    <w:name w:val="heading 6"/>
    <w:basedOn w:val="1"/>
    <w:next w:val="1"/>
    <w:link w:val="178"/>
    <w:unhideWhenUsed/>
    <w:qFormat/>
    <w:uiPriority w:val="9"/>
    <w:pPr>
      <w:keepNext/>
      <w:keepLines/>
      <w:spacing w:before="40" w:after="0"/>
      <w:outlineLvl w:val="5"/>
    </w:pPr>
    <w:rPr>
      <w:rFonts w:ascii="Arial" w:hAnsi="Arial" w:eastAsia="Arial" w:cs="Arial"/>
      <w:i/>
      <w:iCs/>
      <w:color w:val="595959" w:themeColor="text1" w:themeTint="A6"/>
      <w14:textFill>
        <w14:solidFill>
          <w14:schemeClr w14:val="tx1">
            <w14:lumMod w14:val="65000"/>
            <w14:lumOff w14:val="35000"/>
          </w14:schemeClr>
        </w14:solidFill>
      </w14:textFill>
    </w:rPr>
  </w:style>
  <w:style w:type="paragraph" w:styleId="10">
    <w:name w:val="heading 7"/>
    <w:basedOn w:val="1"/>
    <w:next w:val="1"/>
    <w:link w:val="179"/>
    <w:unhideWhenUsed/>
    <w:qFormat/>
    <w:uiPriority w:val="9"/>
    <w:pPr>
      <w:keepNext/>
      <w:keepLines/>
      <w:spacing w:before="40" w:after="0"/>
      <w:outlineLvl w:val="6"/>
    </w:pPr>
    <w:rPr>
      <w:rFonts w:ascii="Arial" w:hAnsi="Arial" w:eastAsia="Arial" w:cs="Arial"/>
      <w:color w:val="595959" w:themeColor="text1" w:themeTint="A6"/>
      <w14:textFill>
        <w14:solidFill>
          <w14:schemeClr w14:val="tx1">
            <w14:lumMod w14:val="65000"/>
            <w14:lumOff w14:val="35000"/>
          </w14:schemeClr>
        </w14:solidFill>
      </w14:textFill>
    </w:rPr>
  </w:style>
  <w:style w:type="paragraph" w:styleId="11">
    <w:name w:val="heading 8"/>
    <w:basedOn w:val="1"/>
    <w:next w:val="1"/>
    <w:link w:val="180"/>
    <w:unhideWhenUsed/>
    <w:qFormat/>
    <w:uiPriority w:val="9"/>
    <w:pPr>
      <w:keepNext/>
      <w:keepLines/>
      <w:spacing w:after="0"/>
      <w:outlineLvl w:val="7"/>
    </w:pPr>
    <w:rPr>
      <w:rFonts w:ascii="Arial" w:hAnsi="Arial" w:eastAsia="Arial" w:cs="Arial"/>
      <w:i/>
      <w:iCs/>
      <w:color w:val="262626" w:themeColor="text1" w:themeTint="D9"/>
      <w14:textFill>
        <w14:solidFill>
          <w14:schemeClr w14:val="tx1">
            <w14:lumMod w14:val="85000"/>
            <w14:lumOff w14:val="15000"/>
          </w14:schemeClr>
        </w14:solidFill>
      </w14:textFill>
    </w:rPr>
  </w:style>
  <w:style w:type="paragraph" w:styleId="12">
    <w:name w:val="heading 9"/>
    <w:basedOn w:val="1"/>
    <w:next w:val="1"/>
    <w:link w:val="181"/>
    <w:unhideWhenUsed/>
    <w:qFormat/>
    <w:uiPriority w:val="9"/>
    <w:pPr>
      <w:keepNext/>
      <w:keepLines/>
      <w:spacing w:after="0"/>
      <w:outlineLvl w:val="8"/>
    </w:pPr>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default="1" w:styleId="13">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3">
    <w:name w:val="Heading"/>
    <w:basedOn w:val="1"/>
    <w:next w:val="4"/>
    <w:qFormat/>
    <w:uiPriority w:val="0"/>
    <w:pPr>
      <w:keepNext/>
      <w:spacing w:before="240" w:after="120"/>
    </w:pPr>
    <w:rPr>
      <w:rFonts w:ascii="Liberation Sans" w:hAnsi="Liberation Sans" w:eastAsia="Noto Sans" w:cs="Noto Sans"/>
      <w:sz w:val="28"/>
      <w:szCs w:val="28"/>
    </w:rPr>
  </w:style>
  <w:style w:type="paragraph" w:styleId="4">
    <w:name w:val="Body Text"/>
    <w:basedOn w:val="1"/>
    <w:qFormat/>
    <w:uiPriority w:val="0"/>
    <w:pPr>
      <w:spacing w:before="0" w:after="140" w:line="276" w:lineRule="auto"/>
      <w:jc w:val="both"/>
    </w:pPr>
    <w:rPr>
      <w:rFonts w:ascii="Times New Roman" w:hAnsi="Times New Roman" w:eastAsia="Times New Roman" w:cs="Times New Roman"/>
      <w:lang w:val="en-US"/>
    </w:rPr>
  </w:style>
  <w:style w:type="paragraph" w:styleId="15">
    <w:name w:val="Body Text Indent"/>
    <w:basedOn w:val="4"/>
    <w:next w:val="4"/>
    <w:qFormat/>
    <w:uiPriority w:val="0"/>
    <w:pPr>
      <w:ind w:left="0" w:firstLine="0"/>
      <w:jc w:val="both"/>
    </w:pPr>
  </w:style>
  <w:style w:type="paragraph" w:styleId="16">
    <w:name w:val="caption"/>
    <w:basedOn w:val="1"/>
    <w:next w:val="1"/>
    <w:qFormat/>
    <w:uiPriority w:val="0"/>
    <w:pPr>
      <w:suppressLineNumbers/>
      <w:spacing w:before="120" w:after="120"/>
    </w:pPr>
    <w:rPr>
      <w:i/>
      <w:iCs/>
      <w:sz w:val="24"/>
      <w:szCs w:val="24"/>
    </w:rPr>
  </w:style>
  <w:style w:type="character" w:styleId="17">
    <w:name w:val="Emphasis"/>
    <w:qFormat/>
    <w:uiPriority w:val="0"/>
    <w:rPr>
      <w:i/>
      <w:iCs/>
    </w:rPr>
  </w:style>
  <w:style w:type="character" w:styleId="18">
    <w:name w:val="endnote reference"/>
    <w:basedOn w:val="13"/>
    <w:semiHidden/>
    <w:unhideWhenUsed/>
    <w:uiPriority w:val="99"/>
    <w:rPr>
      <w:vertAlign w:val="superscript"/>
    </w:rPr>
  </w:style>
  <w:style w:type="paragraph" w:styleId="19">
    <w:name w:val="endnote text"/>
    <w:basedOn w:val="1"/>
    <w:link w:val="198"/>
    <w:semiHidden/>
    <w:unhideWhenUsed/>
    <w:uiPriority w:val="99"/>
    <w:pPr>
      <w:spacing w:after="0" w:line="240" w:lineRule="auto"/>
    </w:pPr>
    <w:rPr>
      <w:sz w:val="20"/>
      <w:szCs w:val="20"/>
    </w:rPr>
  </w:style>
  <w:style w:type="character" w:styleId="20">
    <w:name w:val="FollowedHyperlink"/>
    <w:basedOn w:val="13"/>
    <w:semiHidden/>
    <w:unhideWhenUsed/>
    <w:uiPriority w:val="99"/>
    <w:rPr>
      <w:color w:val="551A8B" w:themeColor="followedHyperlink"/>
      <w:u w:val="single"/>
      <w14:textFill>
        <w14:solidFill>
          <w14:schemeClr w14:val="folHlink"/>
        </w14:solidFill>
      </w14:textFill>
    </w:rPr>
  </w:style>
  <w:style w:type="paragraph" w:styleId="21">
    <w:name w:val="footer"/>
    <w:basedOn w:val="1"/>
    <w:uiPriority w:val="0"/>
    <w:pPr>
      <w:tabs>
        <w:tab w:val="center" w:pos="4153"/>
        <w:tab w:val="right" w:pos="8306"/>
      </w:tabs>
      <w:jc w:val="left"/>
    </w:pPr>
    <w:rPr>
      <w:sz w:val="18"/>
      <w:szCs w:val="18"/>
    </w:rPr>
  </w:style>
  <w:style w:type="character" w:styleId="22">
    <w:name w:val="footnote reference"/>
    <w:basedOn w:val="13"/>
    <w:semiHidden/>
    <w:unhideWhenUsed/>
    <w:uiPriority w:val="99"/>
    <w:rPr>
      <w:vertAlign w:val="superscript"/>
    </w:rPr>
  </w:style>
  <w:style w:type="paragraph" w:styleId="23">
    <w:name w:val="footnote text"/>
    <w:basedOn w:val="1"/>
    <w:link w:val="197"/>
    <w:semiHidden/>
    <w:unhideWhenUsed/>
    <w:uiPriority w:val="99"/>
    <w:pPr>
      <w:spacing w:after="0" w:line="240" w:lineRule="auto"/>
    </w:pPr>
    <w:rPr>
      <w:sz w:val="20"/>
      <w:szCs w:val="20"/>
    </w:rPr>
  </w:style>
  <w:style w:type="paragraph" w:styleId="24">
    <w:name w:val="header"/>
    <w:basedOn w:val="1"/>
    <w:uiPriority w:val="0"/>
    <w:pPr>
      <w:tabs>
        <w:tab w:val="center" w:pos="4153"/>
        <w:tab w:val="right" w:pos="8306"/>
      </w:tabs>
    </w:pPr>
    <w:rPr>
      <w:sz w:val="18"/>
      <w:szCs w:val="18"/>
    </w:rPr>
  </w:style>
  <w:style w:type="character" w:styleId="25">
    <w:name w:val="HTML Code"/>
    <w:basedOn w:val="13"/>
    <w:semiHidden/>
    <w:unhideWhenUsed/>
    <w:uiPriority w:val="99"/>
    <w:rPr>
      <w:rFonts w:ascii="Courier New" w:hAnsi="Courier New" w:cs="Courier New"/>
      <w:sz w:val="20"/>
      <w:szCs w:val="20"/>
    </w:rPr>
  </w:style>
  <w:style w:type="paragraph" w:styleId="26">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27">
    <w:name w:val="Hyperlink"/>
    <w:qFormat/>
    <w:uiPriority w:val="0"/>
    <w:rPr>
      <w:rFonts w:ascii="Times New Roman" w:hAnsi="Times New Roman" w:eastAsia="SimSun"/>
      <w:color w:val="000000" w:themeColor="text1"/>
      <w:u w:val="none"/>
      <w14:textFill>
        <w14:solidFill>
          <w14:schemeClr w14:val="tx1"/>
        </w14:solidFill>
      </w14:textFill>
    </w:rPr>
  </w:style>
  <w:style w:type="paragraph" w:styleId="28">
    <w:name w:val="index 1"/>
    <w:basedOn w:val="1"/>
    <w:next w:val="1"/>
    <w:qFormat/>
    <w:uiPriority w:val="0"/>
  </w:style>
  <w:style w:type="paragraph" w:styleId="29">
    <w:name w:val="index heading"/>
    <w:basedOn w:val="3"/>
    <w:next w:val="28"/>
    <w:qFormat/>
    <w:uiPriority w:val="0"/>
    <w:pPr>
      <w:suppressLineNumbers/>
      <w:ind w:left="0" w:firstLine="0"/>
    </w:pPr>
    <w:rPr>
      <w:b/>
      <w:bCs/>
      <w:sz w:val="32"/>
      <w:szCs w:val="32"/>
    </w:rPr>
  </w:style>
  <w:style w:type="paragraph" w:styleId="30">
    <w:name w:val="List"/>
    <w:basedOn w:val="4"/>
    <w:qFormat/>
    <w:uiPriority w:val="0"/>
  </w:style>
  <w:style w:type="paragraph" w:styleId="3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32">
    <w:name w:val="Strong"/>
    <w:qFormat/>
    <w:uiPriority w:val="0"/>
    <w:rPr>
      <w:b/>
      <w:bCs/>
    </w:rPr>
  </w:style>
  <w:style w:type="paragraph" w:styleId="33">
    <w:name w:val="Subtitle"/>
    <w:basedOn w:val="1"/>
    <w:next w:val="1"/>
    <w:link w:val="183"/>
    <w:qFormat/>
    <w:uiPriority w:val="11"/>
    <w:rPr>
      <w:color w:val="595959" w:themeColor="text1" w:themeTint="A6"/>
      <w:spacing w:val="15"/>
      <w:sz w:val="28"/>
      <w:szCs w:val="28"/>
      <w14:textFill>
        <w14:solidFill>
          <w14:schemeClr w14:val="tx1">
            <w14:lumMod w14:val="65000"/>
            <w14:lumOff w14:val="35000"/>
          </w14:schemeClr>
        </w14:solidFill>
      </w14:textFill>
    </w:rPr>
  </w:style>
  <w:style w:type="table" w:styleId="34">
    <w:name w:val="Table Grid"/>
    <w:basedOn w:val="14"/>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styleId="35">
    <w:name w:val="table of figures"/>
    <w:basedOn w:val="1"/>
    <w:next w:val="1"/>
    <w:unhideWhenUsed/>
    <w:uiPriority w:val="99"/>
    <w:pPr>
      <w:spacing w:after="0" w:afterAutospacing="0"/>
    </w:pPr>
  </w:style>
  <w:style w:type="paragraph" w:styleId="36">
    <w:name w:val="Title"/>
    <w:basedOn w:val="3"/>
    <w:next w:val="4"/>
    <w:qFormat/>
    <w:uiPriority w:val="0"/>
    <w:pPr>
      <w:jc w:val="center"/>
    </w:pPr>
    <w:rPr>
      <w:rFonts w:ascii="Times New Roman" w:hAnsi="Times New Roman"/>
      <w:b/>
      <w:bCs/>
      <w:sz w:val="56"/>
      <w:szCs w:val="56"/>
    </w:rPr>
  </w:style>
  <w:style w:type="paragraph" w:styleId="37">
    <w:name w:val="toc 1"/>
    <w:basedOn w:val="38"/>
    <w:next w:val="1"/>
    <w:qFormat/>
    <w:uiPriority w:val="0"/>
    <w:pPr>
      <w:tabs>
        <w:tab w:val="right" w:leader="dot" w:pos="9638"/>
      </w:tabs>
      <w:ind w:left="0" w:firstLine="0"/>
    </w:pPr>
  </w:style>
  <w:style w:type="paragraph" w:customStyle="1" w:styleId="38">
    <w:name w:val="Index"/>
    <w:basedOn w:val="1"/>
    <w:qFormat/>
    <w:uiPriority w:val="0"/>
    <w:pPr>
      <w:suppressLineNumbers/>
    </w:pPr>
  </w:style>
  <w:style w:type="paragraph" w:styleId="39">
    <w:name w:val="toc 2"/>
    <w:basedOn w:val="38"/>
    <w:next w:val="1"/>
    <w:qFormat/>
    <w:uiPriority w:val="0"/>
    <w:pPr>
      <w:tabs>
        <w:tab w:val="right" w:leader="dot" w:pos="9638"/>
      </w:tabs>
      <w:ind w:left="283" w:firstLine="0"/>
    </w:pPr>
  </w:style>
  <w:style w:type="paragraph" w:styleId="40">
    <w:name w:val="toc 3"/>
    <w:basedOn w:val="38"/>
    <w:next w:val="1"/>
    <w:qFormat/>
    <w:uiPriority w:val="0"/>
    <w:pPr>
      <w:tabs>
        <w:tab w:val="right" w:leader="dot" w:pos="9638"/>
      </w:tabs>
      <w:ind w:left="567" w:firstLine="0"/>
    </w:pPr>
  </w:style>
  <w:style w:type="paragraph" w:styleId="41">
    <w:name w:val="toc 4"/>
    <w:basedOn w:val="1"/>
    <w:next w:val="1"/>
    <w:unhideWhenUsed/>
    <w:uiPriority w:val="39"/>
    <w:pPr>
      <w:spacing w:after="100"/>
      <w:ind w:left="660"/>
    </w:pPr>
  </w:style>
  <w:style w:type="paragraph" w:styleId="42">
    <w:name w:val="toc 5"/>
    <w:basedOn w:val="1"/>
    <w:next w:val="1"/>
    <w:unhideWhenUsed/>
    <w:uiPriority w:val="39"/>
    <w:pPr>
      <w:spacing w:after="100"/>
      <w:ind w:left="880"/>
    </w:pPr>
  </w:style>
  <w:style w:type="paragraph" w:styleId="43">
    <w:name w:val="toc 6"/>
    <w:basedOn w:val="1"/>
    <w:next w:val="1"/>
    <w:unhideWhenUsed/>
    <w:uiPriority w:val="39"/>
    <w:pPr>
      <w:spacing w:after="100"/>
      <w:ind w:left="1100"/>
    </w:pPr>
  </w:style>
  <w:style w:type="paragraph" w:styleId="44">
    <w:name w:val="toc 7"/>
    <w:basedOn w:val="1"/>
    <w:next w:val="1"/>
    <w:unhideWhenUsed/>
    <w:uiPriority w:val="39"/>
    <w:pPr>
      <w:spacing w:after="100"/>
      <w:ind w:left="1320"/>
    </w:pPr>
  </w:style>
  <w:style w:type="paragraph" w:styleId="45">
    <w:name w:val="toc 8"/>
    <w:basedOn w:val="1"/>
    <w:next w:val="1"/>
    <w:unhideWhenUsed/>
    <w:uiPriority w:val="39"/>
    <w:pPr>
      <w:spacing w:after="100"/>
      <w:ind w:left="1540"/>
    </w:pPr>
  </w:style>
  <w:style w:type="paragraph" w:styleId="46">
    <w:name w:val="toc 9"/>
    <w:basedOn w:val="1"/>
    <w:next w:val="1"/>
    <w:unhideWhenUsed/>
    <w:uiPriority w:val="39"/>
    <w:pPr>
      <w:spacing w:after="100"/>
      <w:ind w:left="1760"/>
    </w:pPr>
  </w:style>
  <w:style w:type="character" w:styleId="47">
    <w:name w:val="Placeholder Text"/>
    <w:basedOn w:val="13"/>
    <w:semiHidden/>
    <w:qFormat/>
    <w:uiPriority w:val="99"/>
    <w:rPr>
      <w:color w:val="666666"/>
    </w:rPr>
  </w:style>
  <w:style w:type="table" w:customStyle="1" w:styleId="48">
    <w:name w:val="Table Grid Light"/>
    <w:basedOn w:val="14"/>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49">
    <w:name w:val="Plain Table 1"/>
    <w:basedOn w:val="14"/>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F1F1F1" w:themeFill="text1" w:themeFillTint="0D"/>
      </w:tcPr>
    </w:tblStylePr>
    <w:tblStylePr w:type="band2Vert"/>
    <w:tblStylePr w:type="band1Horz">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0">
    <w:name w:val="Plain Table 2"/>
    <w:basedOn w:val="14"/>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51">
    <w:name w:val="Plain Table 3"/>
    <w:basedOn w:val="14"/>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2">
    <w:name w:val="Plain Table 4"/>
    <w:basedOn w:val="14"/>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3">
    <w:name w:val="Plain Table 5"/>
    <w:basedOn w:val="14"/>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4">
    <w:name w:val="Grid Table 1 Light"/>
    <w:basedOn w:val="14"/>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tblStylePr w:type="band2Horz"/>
    <w:tblStylePr w:type="neCell"/>
    <w:tblStylePr w:type="nwCell"/>
    <w:tblStylePr w:type="seCell"/>
    <w:tblStylePr w:type="swCell"/>
  </w:style>
  <w:style w:type="table" w:customStyle="1" w:styleId="55">
    <w:name w:val="Grid Table 1 Light - Accent 1"/>
    <w:basedOn w:val="14"/>
    <w:uiPriority w:val="99"/>
    <w:pPr>
      <w:spacing w:after="0" w:line="240" w:lineRule="auto"/>
    </w:pPr>
    <w:tblPr>
      <w:tbl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insideH w:val="single" w:color="88FC76" w:themeColor="accent1" w:themeTint="67" w:sz="4" w:space="0"/>
        <w:insideV w:val="single" w:color="88FC76" w:themeColor="accent1" w:themeTint="67" w:sz="4" w:space="0"/>
      </w:tblBorders>
    </w:tblPr>
    <w:tblStylePr w:type="firstRow">
      <w:rPr>
        <w:b/>
        <w:color w:val="404040"/>
      </w:rPr>
      <w:tcPr>
        <w:tcBorders>
          <w:bottom w:val="single" w:color="53FB39"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tcBorders>
      </w:tcPr>
    </w:tblStylePr>
    <w:tblStylePr w:type="band2Horz"/>
    <w:tblStylePr w:type="neCell"/>
    <w:tblStylePr w:type="nwCell"/>
    <w:tblStylePr w:type="seCell"/>
    <w:tblStylePr w:type="swCell"/>
  </w:style>
  <w:style w:type="table" w:customStyle="1" w:styleId="56">
    <w:name w:val="Grid Table 1 Light - Accent 2"/>
    <w:basedOn w:val="14"/>
    <w:uiPriority w:val="99"/>
    <w:pPr>
      <w:spacing w:after="0" w:line="240" w:lineRule="auto"/>
    </w:pPr>
    <w:tblPr>
      <w:tbl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insideH w:val="single" w:color="76CBFC" w:themeColor="accent2" w:themeTint="67" w:sz="4" w:space="0"/>
        <w:insideV w:val="single" w:color="76CBFC" w:themeColor="accent2" w:themeTint="67" w:sz="4" w:space="0"/>
      </w:tblBorders>
    </w:tblPr>
    <w:tblStylePr w:type="firstRow">
      <w:rPr>
        <w:b/>
        <w:color w:val="404040"/>
      </w:rPr>
      <w:tcPr>
        <w:tcBorders>
          <w:bottom w:val="single" w:color="39B5FB"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tcBorders>
      </w:tcPr>
    </w:tblStylePr>
    <w:tblStylePr w:type="band2Horz"/>
    <w:tblStylePr w:type="neCell"/>
    <w:tblStylePr w:type="nwCell"/>
    <w:tblStylePr w:type="seCell"/>
    <w:tblStylePr w:type="swCell"/>
  </w:style>
  <w:style w:type="table" w:customStyle="1" w:styleId="57">
    <w:name w:val="Grid Table 1 Light - Accent 3"/>
    <w:basedOn w:val="14"/>
    <w:uiPriority w:val="99"/>
    <w:pPr>
      <w:spacing w:after="0" w:line="240" w:lineRule="auto"/>
    </w:pPr>
    <w:tblPr>
      <w:tbl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insideH w:val="single" w:color="FCA776" w:themeColor="accent3" w:themeTint="67" w:sz="4" w:space="0"/>
        <w:insideV w:val="single" w:color="FCA776" w:themeColor="accent3" w:themeTint="67" w:sz="4" w:space="0"/>
      </w:tblBorders>
    </w:tblPr>
    <w:tblStylePr w:type="firstRow">
      <w:rPr>
        <w:b/>
        <w:color w:val="404040"/>
      </w:rPr>
      <w:tcPr>
        <w:tcBorders>
          <w:bottom w:val="single" w:color="FB8139"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tcBorders>
      </w:tcPr>
    </w:tblStylePr>
    <w:tblStylePr w:type="band2Horz"/>
    <w:tblStylePr w:type="neCell"/>
    <w:tblStylePr w:type="nwCell"/>
    <w:tblStylePr w:type="seCell"/>
    <w:tblStylePr w:type="swCell"/>
  </w:style>
  <w:style w:type="table" w:customStyle="1" w:styleId="58">
    <w:name w:val="Grid Table 1 Light - Accent 4"/>
    <w:basedOn w:val="14"/>
    <w:uiPriority w:val="99"/>
    <w:pPr>
      <w:spacing w:after="0" w:line="240" w:lineRule="auto"/>
    </w:pPr>
    <w:tblPr>
      <w:tbl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insideH w:val="single" w:color="EA76FC" w:themeColor="accent4" w:themeTint="67" w:sz="4" w:space="0"/>
        <w:insideV w:val="single" w:color="EA76FC" w:themeColor="accent4" w:themeTint="67" w:sz="4" w:space="0"/>
      </w:tblBorders>
    </w:tblPr>
    <w:tblStylePr w:type="firstRow">
      <w:rPr>
        <w:b/>
        <w:color w:val="404040"/>
      </w:rPr>
      <w:tcPr>
        <w:tcBorders>
          <w:bottom w:val="single" w:color="E139FB"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tcBorders>
      </w:tcPr>
    </w:tblStylePr>
    <w:tblStylePr w:type="band2Horz"/>
    <w:tblStylePr w:type="neCell"/>
    <w:tblStylePr w:type="nwCell"/>
    <w:tblStylePr w:type="seCell"/>
    <w:tblStylePr w:type="swCell"/>
  </w:style>
  <w:style w:type="table" w:customStyle="1" w:styleId="59">
    <w:name w:val="Grid Table 1 Light - Accent 5"/>
    <w:basedOn w:val="14"/>
    <w:uiPriority w:val="99"/>
    <w:pPr>
      <w:spacing w:after="0" w:line="240" w:lineRule="auto"/>
    </w:pPr>
    <w:tblPr>
      <w:tbl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insideH w:val="single" w:color="FFE382" w:themeColor="accent5" w:themeTint="67" w:sz="4" w:space="0"/>
        <w:insideV w:val="single" w:color="FFE382" w:themeColor="accent5" w:themeTint="67" w:sz="4" w:space="0"/>
      </w:tblBorders>
    </w:tblPr>
    <w:tblStylePr w:type="firstRow">
      <w:rPr>
        <w:b/>
        <w:color w:val="404040"/>
      </w:rPr>
      <w:tcPr>
        <w:tcBorders>
          <w:bottom w:val="single" w:color="FFD64A"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tcBorders>
      </w:tcPr>
    </w:tblStylePr>
    <w:tblStylePr w:type="band2Horz"/>
    <w:tblStylePr w:type="neCell"/>
    <w:tblStylePr w:type="nwCell"/>
    <w:tblStylePr w:type="seCell"/>
    <w:tblStylePr w:type="swCell"/>
  </w:style>
  <w:style w:type="table" w:customStyle="1" w:styleId="60">
    <w:name w:val="Grid Table 1 Light - Accent 6"/>
    <w:basedOn w:val="14"/>
    <w:uiPriority w:val="99"/>
    <w:pPr>
      <w:spacing w:after="0" w:line="240" w:lineRule="auto"/>
    </w:pPr>
    <w:tblPr>
      <w:tbl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insideH w:val="single" w:color="F09E9C" w:themeColor="accent6" w:themeTint="67" w:sz="4" w:space="0"/>
        <w:insideV w:val="single" w:color="F09E9C" w:themeColor="accent6" w:themeTint="67" w:sz="4" w:space="0"/>
      </w:tblBorders>
    </w:tblPr>
    <w:tblStylePr w:type="firstRow">
      <w:rPr>
        <w:b/>
        <w:color w:val="404040"/>
      </w:rPr>
      <w:tcPr>
        <w:tcBorders>
          <w:bottom w:val="single" w:color="E97371"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tcBorders>
      </w:tcPr>
    </w:tblStylePr>
    <w:tblStylePr w:type="band2Horz"/>
    <w:tblStylePr w:type="neCell"/>
    <w:tblStylePr w:type="nwCell"/>
    <w:tblStylePr w:type="seCell"/>
    <w:tblStylePr w:type="swCell"/>
  </w:style>
  <w:style w:type="table" w:customStyle="1" w:styleId="61">
    <w:name w:val="Grid Table 2"/>
    <w:basedOn w:val="14"/>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62">
    <w:name w:val="Grid Table 2 - Accent 1"/>
    <w:basedOn w:val="14"/>
    <w:uiPriority w:val="99"/>
    <w:pPr>
      <w:spacing w:after="0" w:line="240" w:lineRule="auto"/>
    </w:pPr>
    <w:tblPr>
      <w:tblBorders>
        <w:bottom w:val="single" w:color="1CBE03" w:themeColor="accent1" w:themeTint="EA" w:sz="4" w:space="0"/>
        <w:insideH w:val="single" w:color="1CBE03" w:themeColor="accent1" w:themeTint="EA" w:sz="4" w:space="0"/>
        <w:insideV w:val="single" w:color="1CBE03" w:themeColor="accent1" w:themeTint="EA" w:sz="4" w:space="0"/>
      </w:tblBorders>
    </w:tblPr>
    <w:tblStylePr w:type="firstRow">
      <w:rPr>
        <w:b/>
        <w:color w:val="404040"/>
      </w:rPr>
      <w:tcPr>
        <w:tcBorders>
          <w:top w:val="nil"/>
          <w:left w:val="nil"/>
          <w:bottom w:val="single" w:color="1CBE03" w:themeColor="accent1" w:themeTint="EA" w:sz="12" w:space="0"/>
          <w:right w:val="nil"/>
        </w:tcBorders>
        <w:shd w:val="clear" w:color="FFFFFF" w:fill="auto"/>
      </w:tcPr>
    </w:tblStylePr>
    <w:tblStylePr w:type="lastRow">
      <w:rPr>
        <w:b/>
        <w:color w:val="404040"/>
      </w:rPr>
      <w:tcPr>
        <w:tcBorders>
          <w:top w:val="single" w:color="1CBE03"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2FDBA" w:themeColor="accent1" w:themeTint="34" w:fill="C2FDBA" w:themeFill="accent1" w:themeFillTint="34"/>
      </w:tcPr>
    </w:tblStylePr>
    <w:tblStylePr w:type="band2Vert"/>
    <w:tblStylePr w:type="band1Horz">
      <w:rPr>
        <w:rFonts w:ascii="Arial" w:hAnsi="Arial"/>
        <w:color w:val="404040"/>
        <w:sz w:val="22"/>
      </w:rPr>
      <w:tcPr>
        <w:shd w:val="clear" w:color="C2FDBA" w:themeColor="accent1" w:themeTint="34" w:fill="C2FDBA" w:themeFill="accent1" w:themeFillTint="34"/>
      </w:tcPr>
    </w:tblStylePr>
    <w:tblStylePr w:type="band2Horz"/>
    <w:tblStylePr w:type="neCell"/>
    <w:tblStylePr w:type="nwCell"/>
    <w:tblStylePr w:type="seCell"/>
    <w:tblStylePr w:type="swCell"/>
  </w:style>
  <w:style w:type="table" w:customStyle="1" w:styleId="63">
    <w:name w:val="Grid Table 2 - Accent 2"/>
    <w:basedOn w:val="14"/>
    <w:uiPriority w:val="99"/>
    <w:pPr>
      <w:spacing w:after="0" w:line="240" w:lineRule="auto"/>
    </w:pPr>
    <w:tblPr>
      <w:tblBorders>
        <w:bottom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404040"/>
      </w:rPr>
      <w:tcPr>
        <w:tcBorders>
          <w:top w:val="nil"/>
          <w:left w:val="nil"/>
          <w:bottom w:val="single" w:color="36B4FB" w:themeColor="accent2" w:themeTint="97" w:sz="12" w:space="0"/>
          <w:right w:val="nil"/>
        </w:tcBorders>
        <w:shd w:val="clear" w:color="FFFFFF" w:fill="auto"/>
      </w:tcPr>
    </w:tblStylePr>
    <w:tblStylePr w:type="lastRow">
      <w:rPr>
        <w:b/>
        <w:color w:val="404040"/>
      </w:rPr>
      <w:tcPr>
        <w:tcBorders>
          <w:top w:val="single" w:color="36B4FB"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64">
    <w:name w:val="Grid Table 2 - Accent 3"/>
    <w:basedOn w:val="14"/>
    <w:uiPriority w:val="99"/>
    <w:pPr>
      <w:spacing w:after="0" w:line="240" w:lineRule="auto"/>
    </w:pPr>
    <w:tblPr>
      <w:tblBorders>
        <w:bottom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404040"/>
      </w:rPr>
      <w:tcPr>
        <w:tcBorders>
          <w:top w:val="nil"/>
          <w:left w:val="nil"/>
          <w:bottom w:val="single" w:color="A43E03" w:themeColor="accent3" w:themeTint="FE" w:sz="12" w:space="0"/>
          <w:right w:val="nil"/>
        </w:tcBorders>
        <w:shd w:val="clear" w:color="FFFFFF" w:fill="auto"/>
      </w:tcPr>
    </w:tblStylePr>
    <w:tblStylePr w:type="lastRow">
      <w:rPr>
        <w:b/>
        <w:color w:val="404040"/>
      </w:rPr>
      <w:tcPr>
        <w:tcBorders>
          <w:top w:val="single" w:color="A43E03"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65">
    <w:name w:val="Grid Table 2 - Accent 4"/>
    <w:basedOn w:val="14"/>
    <w:uiPriority w:val="99"/>
    <w:pPr>
      <w:spacing w:after="0" w:line="240" w:lineRule="auto"/>
    </w:pPr>
    <w:tblPr>
      <w:tblBorders>
        <w:bottom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404040"/>
      </w:rPr>
      <w:tcPr>
        <w:tcBorders>
          <w:top w:val="nil"/>
          <w:left w:val="nil"/>
          <w:bottom w:val="single" w:color="E033FB" w:themeColor="accent4" w:themeTint="9A" w:sz="12" w:space="0"/>
          <w:right w:val="nil"/>
        </w:tcBorders>
        <w:shd w:val="clear" w:color="FFFFFF" w:fill="auto"/>
      </w:tcPr>
    </w:tblStylePr>
    <w:tblStylePr w:type="lastRow">
      <w:rPr>
        <w:b/>
        <w:color w:val="404040"/>
      </w:rPr>
      <w:tcPr>
        <w:tcBorders>
          <w:top w:val="single" w:color="E033FB"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66">
    <w:name w:val="Grid Table 2 - Accent 5"/>
    <w:basedOn w:val="14"/>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cPr>
        <w:tcBorders>
          <w:top w:val="nil"/>
          <w:left w:val="nil"/>
          <w:bottom w:val="single" w:color="C99C00" w:themeColor="accent5" w:sz="12" w:space="0"/>
          <w:right w:val="nil"/>
        </w:tcBorders>
        <w:shd w:val="clear" w:color="FFFFFF" w:fill="auto"/>
      </w:tcPr>
    </w:tblStylePr>
    <w:tblStylePr w:type="lastRow">
      <w:rPr>
        <w:b/>
        <w:color w:val="404040"/>
      </w:rPr>
      <w:tcPr>
        <w:tcBorders>
          <w:top w:val="single" w:color="C99C00"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67">
    <w:name w:val="Grid Table 2 - Accent 6"/>
    <w:basedOn w:val="14"/>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cPr>
        <w:tcBorders>
          <w:top w:val="nil"/>
          <w:left w:val="nil"/>
          <w:bottom w:val="single" w:color="C9211E" w:themeColor="accent6" w:sz="12" w:space="0"/>
          <w:right w:val="nil"/>
        </w:tcBorders>
        <w:shd w:val="clear" w:color="FFFFFF" w:fill="auto"/>
      </w:tcPr>
    </w:tblStylePr>
    <w:tblStylePr w:type="lastRow">
      <w:rPr>
        <w:b/>
        <w:color w:val="404040"/>
      </w:rPr>
      <w:tcPr>
        <w:tcBorders>
          <w:top w:val="single" w:color="C9211E"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68">
    <w:name w:val="Grid Table 3"/>
    <w:basedOn w:val="14"/>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69">
    <w:name w:val="Grid Table 3 - Accent 1"/>
    <w:basedOn w:val="14"/>
    <w:uiPriority w:val="99"/>
    <w:pPr>
      <w:spacing w:after="0" w:line="240" w:lineRule="auto"/>
    </w:pPr>
    <w:tblPr>
      <w:tblBorders>
        <w:bottom w:val="single" w:color="1CBE03" w:themeColor="accent1" w:themeTint="EA" w:sz="4" w:space="0"/>
        <w:insideH w:val="single" w:color="1CBE03" w:themeColor="accent1" w:themeTint="EA" w:sz="4" w:space="0"/>
        <w:insideV w:val="single" w:color="1CBE03"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2FDBA" w:themeColor="accent1" w:themeTint="34" w:fill="C2FDBA" w:themeFill="accent1" w:themeFillTint="34"/>
      </w:tcPr>
    </w:tblStylePr>
    <w:tblStylePr w:type="band2Vert"/>
    <w:tblStylePr w:type="band1Horz">
      <w:rPr>
        <w:rFonts w:ascii="Arial" w:hAnsi="Arial"/>
        <w:color w:val="404040"/>
        <w:sz w:val="22"/>
      </w:rPr>
      <w:tcPr>
        <w:shd w:val="clear" w:color="C2FDBA" w:themeColor="accent1" w:themeTint="34" w:fill="C2FDBA" w:themeFill="accent1" w:themeFillTint="34"/>
      </w:tcPr>
    </w:tblStylePr>
    <w:tblStylePr w:type="band2Horz"/>
    <w:tblStylePr w:type="neCell"/>
    <w:tblStylePr w:type="nwCell"/>
    <w:tblStylePr w:type="seCell"/>
    <w:tblStylePr w:type="swCell"/>
  </w:style>
  <w:style w:type="table" w:customStyle="1" w:styleId="70">
    <w:name w:val="Grid Table 3 - Accent 2"/>
    <w:basedOn w:val="14"/>
    <w:uiPriority w:val="99"/>
    <w:pPr>
      <w:spacing w:after="0" w:line="240" w:lineRule="auto"/>
    </w:pPr>
    <w:tblPr>
      <w:tblBorders>
        <w:bottom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71">
    <w:name w:val="Grid Table 3 - Accent 3"/>
    <w:basedOn w:val="14"/>
    <w:uiPriority w:val="99"/>
    <w:pPr>
      <w:spacing w:after="0" w:line="240" w:lineRule="auto"/>
    </w:pPr>
    <w:tblPr>
      <w:tblBorders>
        <w:bottom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72">
    <w:name w:val="Grid Table 3 - Accent 4"/>
    <w:basedOn w:val="14"/>
    <w:uiPriority w:val="99"/>
    <w:pPr>
      <w:spacing w:after="0" w:line="240" w:lineRule="auto"/>
    </w:pPr>
    <w:tblPr>
      <w:tblBorders>
        <w:bottom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73">
    <w:name w:val="Grid Table 3 - Accent 5"/>
    <w:basedOn w:val="14"/>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74">
    <w:name w:val="Grid Table 3 - Accent 6"/>
    <w:basedOn w:val="14"/>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75">
    <w:name w:val="Grid Table 4"/>
    <w:basedOn w:val="14"/>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76">
    <w:name w:val="Grid Table 4 - Accent 1"/>
    <w:basedOn w:val="14"/>
    <w:uiPriority w:val="59"/>
    <w:pPr>
      <w:spacing w:after="0" w:line="240" w:lineRule="auto"/>
    </w:pPr>
    <w:tblPr>
      <w:tblBorders>
        <w:top w:val="single" w:color="58FB40" w:themeColor="accent1" w:themeTint="90" w:sz="4" w:space="0"/>
        <w:left w:val="single" w:color="58FB40" w:themeColor="accent1" w:themeTint="90" w:sz="4" w:space="0"/>
        <w:bottom w:val="single" w:color="58FB40" w:themeColor="accent1" w:themeTint="90" w:sz="4" w:space="0"/>
        <w:right w:val="single" w:color="58FB40" w:themeColor="accent1" w:themeTint="90" w:sz="4" w:space="0"/>
        <w:insideH w:val="single" w:color="58FB40" w:themeColor="accent1" w:themeTint="90" w:sz="4" w:space="0"/>
        <w:insideV w:val="single" w:color="58FB40" w:themeColor="accent1" w:themeTint="90" w:sz="4" w:space="0"/>
      </w:tblBorders>
    </w:tblPr>
    <w:tblStylePr w:type="firstRow">
      <w:rPr>
        <w:rFonts w:ascii="Arial" w:hAnsi="Arial"/>
        <w:b/>
        <w:color w:val="FFFFFF"/>
        <w:sz w:val="22"/>
      </w:rPr>
      <w:tcPr>
        <w:tcBorders>
          <w:top w:val="single" w:color="1CBE03" w:themeColor="accent1" w:themeTint="EA" w:sz="4" w:space="0"/>
          <w:left w:val="single" w:color="1CBE03" w:themeColor="accent1" w:themeTint="EA" w:sz="4" w:space="0"/>
          <w:bottom w:val="single" w:color="1CBE03" w:themeColor="accent1" w:themeTint="EA" w:sz="4" w:space="0"/>
          <w:right w:val="single" w:color="1CBE03" w:themeColor="accent1" w:themeTint="EA" w:sz="4" w:space="0"/>
        </w:tcBorders>
        <w:shd w:val="clear" w:color="1CBE03" w:themeColor="accent1" w:themeTint="EA" w:fill="1CBE03" w:themeFill="accent1" w:themeFillTint="EA"/>
      </w:tcPr>
    </w:tblStylePr>
    <w:tblStylePr w:type="lastRow">
      <w:rPr>
        <w:b/>
        <w:color w:val="404040"/>
      </w:rPr>
      <w:tcPr>
        <w:tcBorders>
          <w:top w:val="single" w:color="1CBE03"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5FDBC" w:themeColor="accent1" w:themeTint="32" w:fill="C5FDBC" w:themeFill="accent1" w:themeFillTint="32"/>
      </w:tcPr>
    </w:tblStylePr>
    <w:tblStylePr w:type="band2Vert"/>
    <w:tblStylePr w:type="band1Horz">
      <w:rPr>
        <w:rFonts w:ascii="Arial" w:hAnsi="Arial"/>
        <w:color w:val="404040"/>
        <w:sz w:val="22"/>
      </w:rPr>
      <w:tcPr>
        <w:shd w:val="clear" w:color="C5FDBC" w:themeColor="accent1" w:themeTint="32" w:fill="C5FDBC" w:themeFill="accent1" w:themeFillTint="32"/>
      </w:tcPr>
    </w:tblStylePr>
    <w:tblStylePr w:type="band2Horz"/>
    <w:tblStylePr w:type="neCell"/>
    <w:tblStylePr w:type="nwCell"/>
    <w:tblStylePr w:type="seCell"/>
    <w:tblStylePr w:type="swCell"/>
  </w:style>
  <w:style w:type="table" w:customStyle="1" w:styleId="77">
    <w:name w:val="Grid Table 4 - Accent 2"/>
    <w:basedOn w:val="14"/>
    <w:uiPriority w:val="59"/>
    <w:pPr>
      <w:spacing w:after="0" w:line="240" w:lineRule="auto"/>
    </w:pPr>
    <w:tblPr>
      <w:tblBorders>
        <w:top w:val="single" w:color="40B7FB" w:themeColor="accent2" w:themeTint="90" w:sz="4" w:space="0"/>
        <w:left w:val="single" w:color="40B7FB" w:themeColor="accent2" w:themeTint="90" w:sz="4" w:space="0"/>
        <w:bottom w:val="single" w:color="40B7FB" w:themeColor="accent2" w:themeTint="90" w:sz="4" w:space="0"/>
        <w:right w:val="single" w:color="40B7FB" w:themeColor="accent2" w:themeTint="90" w:sz="4" w:space="0"/>
        <w:insideH w:val="single" w:color="40B7FB" w:themeColor="accent2" w:themeTint="90" w:sz="4" w:space="0"/>
        <w:insideV w:val="single" w:color="40B7FB" w:themeColor="accent2" w:themeTint="90" w:sz="4" w:space="0"/>
      </w:tblBorders>
    </w:tblPr>
    <w:tblStylePr w:type="firstRow">
      <w:rPr>
        <w:rFonts w:ascii="Arial" w:hAnsi="Arial"/>
        <w:b/>
        <w:color w:val="FFFFFF"/>
        <w:sz w:val="22"/>
      </w:rPr>
      <w:tcPr>
        <w:tc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tcBorders>
        <w:shd w:val="clear" w:color="36B4FB" w:themeColor="accent2" w:themeTint="97" w:fill="36B4FB" w:themeFill="accent2" w:themeFillTint="97"/>
      </w:tcPr>
    </w:tblStylePr>
    <w:tblStylePr w:type="lastRow">
      <w:rPr>
        <w:b/>
        <w:color w:val="404040"/>
      </w:rPr>
      <w:tcPr>
        <w:tcBorders>
          <w:top w:val="single" w:color="36B4FB"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78">
    <w:name w:val="Grid Table 4 - Accent 3"/>
    <w:basedOn w:val="14"/>
    <w:uiPriority w:val="59"/>
    <w:pPr>
      <w:spacing w:after="0" w:line="240" w:lineRule="auto"/>
    </w:pPr>
    <w:tblPr>
      <w:tblBorders>
        <w:top w:val="single" w:color="FB8540" w:themeColor="accent3" w:themeTint="90" w:sz="4" w:space="0"/>
        <w:left w:val="single" w:color="FB8540" w:themeColor="accent3" w:themeTint="90" w:sz="4" w:space="0"/>
        <w:bottom w:val="single" w:color="FB8540" w:themeColor="accent3" w:themeTint="90" w:sz="4" w:space="0"/>
        <w:right w:val="single" w:color="FB8540" w:themeColor="accent3" w:themeTint="90" w:sz="4" w:space="0"/>
        <w:insideH w:val="single" w:color="FB8540" w:themeColor="accent3" w:themeTint="90" w:sz="4" w:space="0"/>
        <w:insideV w:val="single" w:color="FB8540" w:themeColor="accent3" w:themeTint="90" w:sz="4" w:space="0"/>
      </w:tblBorders>
    </w:tblPr>
    <w:tblStylePr w:type="firstRow">
      <w:rPr>
        <w:rFonts w:ascii="Arial" w:hAnsi="Arial"/>
        <w:b/>
        <w:color w:val="FFFFFF"/>
        <w:sz w:val="22"/>
      </w:rPr>
      <w:tcPr>
        <w:tcBorders>
          <w:top w:val="single" w:color="A43E03" w:themeColor="accent3" w:themeTint="FE" w:sz="4" w:space="0"/>
          <w:left w:val="single" w:color="A43E03" w:themeColor="accent3" w:themeTint="FE" w:sz="4" w:space="0"/>
          <w:bottom w:val="single" w:color="A43E03" w:themeColor="accent3" w:themeTint="FE" w:sz="4" w:space="0"/>
          <w:right w:val="single" w:color="A43E03" w:themeColor="accent3" w:themeTint="FE" w:sz="4" w:space="0"/>
        </w:tcBorders>
        <w:shd w:val="clear" w:color="A43E03" w:themeColor="accent3" w:themeTint="FE" w:fill="A43E03" w:themeFill="accent3" w:themeFillTint="FE"/>
      </w:tcPr>
    </w:tblStylePr>
    <w:tblStylePr w:type="lastRow">
      <w:rPr>
        <w:b/>
        <w:color w:val="404040"/>
      </w:rPr>
      <w:tcPr>
        <w:tcBorders>
          <w:top w:val="single" w:color="A43E03"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79">
    <w:name w:val="Grid Table 4 - Accent 4"/>
    <w:basedOn w:val="14"/>
    <w:uiPriority w:val="59"/>
    <w:pPr>
      <w:spacing w:after="0" w:line="240" w:lineRule="auto"/>
    </w:pPr>
    <w:tblPr>
      <w:tblBorders>
        <w:top w:val="single" w:color="E240FB" w:themeColor="accent4" w:themeTint="90" w:sz="4" w:space="0"/>
        <w:left w:val="single" w:color="E240FB" w:themeColor="accent4" w:themeTint="90" w:sz="4" w:space="0"/>
        <w:bottom w:val="single" w:color="E240FB" w:themeColor="accent4" w:themeTint="90" w:sz="4" w:space="0"/>
        <w:right w:val="single" w:color="E240FB" w:themeColor="accent4" w:themeTint="90" w:sz="4" w:space="0"/>
        <w:insideH w:val="single" w:color="E240FB" w:themeColor="accent4" w:themeTint="90" w:sz="4" w:space="0"/>
        <w:insideV w:val="single" w:color="E240FB" w:themeColor="accent4" w:themeTint="90" w:sz="4" w:space="0"/>
      </w:tblBorders>
    </w:tblPr>
    <w:tblStylePr w:type="firstRow">
      <w:rPr>
        <w:rFonts w:ascii="Arial" w:hAnsi="Arial"/>
        <w:b/>
        <w:color w:val="FFFFFF"/>
        <w:sz w:val="22"/>
      </w:rPr>
      <w:tcPr>
        <w:tc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tcBorders>
        <w:shd w:val="clear" w:color="E033FB" w:themeColor="accent4" w:themeTint="9A" w:fill="E033FB" w:themeFill="accent4" w:themeFillTint="9A"/>
      </w:tcPr>
    </w:tblStylePr>
    <w:tblStylePr w:type="lastRow">
      <w:rPr>
        <w:b/>
        <w:color w:val="404040"/>
      </w:rPr>
      <w:tcPr>
        <w:tcBorders>
          <w:top w:val="single" w:color="E033FB"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80">
    <w:name w:val="Grid Table 4 - Accent 5"/>
    <w:basedOn w:val="14"/>
    <w:uiPriority w:val="59"/>
    <w:pPr>
      <w:spacing w:after="0" w:line="240" w:lineRule="auto"/>
    </w:pPr>
    <w:tblPr>
      <w:tblBorders>
        <w:top w:val="single" w:color="FFD750" w:themeColor="accent5" w:themeTint="90" w:sz="4" w:space="0"/>
        <w:left w:val="single" w:color="FFD750" w:themeColor="accent5" w:themeTint="90" w:sz="4" w:space="0"/>
        <w:bottom w:val="single" w:color="FFD750" w:themeColor="accent5" w:themeTint="90" w:sz="4" w:space="0"/>
        <w:right w:val="single" w:color="FFD750" w:themeColor="accent5" w:themeTint="90" w:sz="4" w:space="0"/>
        <w:insideH w:val="single" w:color="FFD750" w:themeColor="accent5" w:themeTint="90" w:sz="4" w:space="0"/>
        <w:insideV w:val="single" w:color="FFD750" w:themeColor="accent5" w:themeTint="90" w:sz="4" w:space="0"/>
      </w:tblBorders>
    </w:tblPr>
    <w:tblStylePr w:type="firstRow">
      <w:rPr>
        <w:rFonts w:ascii="Arial" w:hAnsi="Arial"/>
        <w:b/>
        <w:color w:val="FFFFFF"/>
        <w:sz w:val="22"/>
      </w:rPr>
      <w:tcPr>
        <w:tcBorders>
          <w:top w:val="single" w:color="C99C00" w:themeColor="accent5" w:sz="4" w:space="0"/>
          <w:left w:val="single" w:color="C99C00" w:themeColor="accent5" w:sz="4" w:space="0"/>
          <w:bottom w:val="single" w:color="C99C00" w:themeColor="accent5" w:sz="4" w:space="0"/>
          <w:right w:val="single" w:color="C99C00" w:themeColor="accent5" w:sz="4" w:space="0"/>
        </w:tcBorders>
        <w:shd w:val="clear" w:color="C99C00" w:themeColor="accent5" w:fill="C99C00" w:themeFill="accent5"/>
      </w:tcPr>
    </w:tblStylePr>
    <w:tblStylePr w:type="lastRow">
      <w:rPr>
        <w:b/>
        <w:color w:val="404040"/>
      </w:rPr>
      <w:tcPr>
        <w:tcBorders>
          <w:top w:val="single" w:color="C99C00"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81">
    <w:name w:val="Grid Table 4 - Accent 6"/>
    <w:basedOn w:val="14"/>
    <w:uiPriority w:val="59"/>
    <w:pPr>
      <w:spacing w:after="0" w:line="240" w:lineRule="auto"/>
    </w:pPr>
    <w:tblPr>
      <w:tblBorders>
        <w:top w:val="single" w:color="EA7775" w:themeColor="accent6" w:themeTint="90" w:sz="4" w:space="0"/>
        <w:left w:val="single" w:color="EA7775" w:themeColor="accent6" w:themeTint="90" w:sz="4" w:space="0"/>
        <w:bottom w:val="single" w:color="EA7775" w:themeColor="accent6" w:themeTint="90" w:sz="4" w:space="0"/>
        <w:right w:val="single" w:color="EA7775" w:themeColor="accent6" w:themeTint="90" w:sz="4" w:space="0"/>
        <w:insideH w:val="single" w:color="EA7775" w:themeColor="accent6" w:themeTint="90" w:sz="4" w:space="0"/>
        <w:insideV w:val="single" w:color="EA7775" w:themeColor="accent6" w:themeTint="90" w:sz="4" w:space="0"/>
      </w:tblBorders>
    </w:tblPr>
    <w:tblStylePr w:type="firstRow">
      <w:rPr>
        <w:rFonts w:ascii="Arial" w:hAnsi="Arial"/>
        <w:b/>
        <w:color w:val="FFFFFF"/>
        <w:sz w:val="22"/>
      </w:rPr>
      <w:tcPr>
        <w:tcBorders>
          <w:top w:val="single" w:color="C9211E" w:themeColor="accent6" w:sz="4" w:space="0"/>
          <w:left w:val="single" w:color="C9211E" w:themeColor="accent6" w:sz="4" w:space="0"/>
          <w:bottom w:val="single" w:color="C9211E" w:themeColor="accent6" w:sz="4" w:space="0"/>
          <w:right w:val="single" w:color="C9211E" w:themeColor="accent6" w:sz="4" w:space="0"/>
        </w:tcBorders>
        <w:shd w:val="clear" w:color="C9211E" w:themeColor="accent6" w:fill="C9211E" w:themeFill="accent6"/>
      </w:tcPr>
    </w:tblStylePr>
    <w:tblStylePr w:type="lastRow">
      <w:rPr>
        <w:b/>
        <w:color w:val="404040"/>
      </w:rPr>
      <w:tcPr>
        <w:tcBorders>
          <w:top w:val="single" w:color="C9211E"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82">
    <w:name w:val="Grid Table 5 Dark"/>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000000" w:themeFill="text1"/>
      </w:tcPr>
    </w:tblStylePr>
    <w:tblStylePr w:type="lastRow">
      <w:rPr>
        <w:rFonts w:ascii="Arial" w:hAnsi="Arial"/>
        <w:b/>
        <w:color w:val="FFFFFF"/>
        <w:sz w:val="22"/>
      </w:r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band1Vert">
      <w:tcPr>
        <w:shd w:val="clear" w:color="898989" w:themeColor="text1" w:themeTint="75" w:fill="898989" w:themeFill="text1" w:themeFillTint="75"/>
      </w:tcPr>
    </w:tblStylePr>
    <w:tblStylePr w:type="band2Vert"/>
    <w:tblStylePr w:type="band1Horz">
      <w:tcPr>
        <w:shd w:val="clear" w:color="898989" w:themeColor="text1" w:themeTint="75" w:fill="898989" w:themeFill="text1" w:themeFillTint="75"/>
      </w:tcPr>
    </w:tblStylePr>
    <w:tblStylePr w:type="band2Horz"/>
    <w:tblStylePr w:type="neCell"/>
    <w:tblStylePr w:type="nwCell"/>
    <w:tblStylePr w:type="seCell"/>
    <w:tblStylePr w:type="swCell"/>
  </w:style>
  <w:style w:type="table" w:customStyle="1" w:styleId="83">
    <w:name w:val="Grid Table 5 Dark- Accent 1"/>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18A303" w:themeColor="accent1" w:fill="18A303" w:themeFill="accent1"/>
      </w:tcPr>
    </w:tblStylePr>
    <w:tblStylePr w:type="lastRow">
      <w:rPr>
        <w:rFonts w:ascii="Arial" w:hAnsi="Arial"/>
        <w:b/>
        <w:color w:val="FFFFFF"/>
        <w:sz w:val="22"/>
      </w:rPr>
      <w:tcPr>
        <w:tcBorders>
          <w:top w:val="single" w:color="FFFFFF" w:themeColor="light1" w:sz="4" w:space="0"/>
        </w:tcBorders>
        <w:shd w:val="clear" w:color="18A303" w:themeColor="accent1" w:fill="18A303" w:themeFill="accent1"/>
      </w:tcPr>
    </w:tblStylePr>
    <w:tblStylePr w:type="firstCol">
      <w:rPr>
        <w:rFonts w:ascii="Arial" w:hAnsi="Arial"/>
        <w:b/>
        <w:color w:val="FFFFFF"/>
        <w:sz w:val="22"/>
      </w:rPr>
      <w:tcPr>
        <w:shd w:val="clear" w:color="18A303" w:themeColor="accent1" w:fill="18A303" w:themeFill="accent1"/>
      </w:tcPr>
    </w:tblStylePr>
    <w:tblStylePr w:type="lastCol">
      <w:rPr>
        <w:rFonts w:ascii="Arial" w:hAnsi="Arial"/>
        <w:b/>
        <w:color w:val="FFFFFF"/>
        <w:sz w:val="22"/>
      </w:rPr>
      <w:tcPr>
        <w:shd w:val="clear" w:color="18A303" w:themeColor="accent1" w:fill="18A303" w:themeFill="accent1"/>
      </w:tcPr>
    </w:tblStylePr>
    <w:tblStylePr w:type="band1Vert">
      <w:tcPr>
        <w:shd w:val="clear" w:color="77FC64" w:themeColor="accent1" w:themeTint="75" w:fill="77FC64" w:themeFill="accent1" w:themeFillTint="75"/>
      </w:tcPr>
    </w:tblStylePr>
    <w:tblStylePr w:type="band2Vert"/>
    <w:tblStylePr w:type="band1Horz">
      <w:tcPr>
        <w:shd w:val="clear" w:color="77FC64" w:themeColor="accent1" w:themeTint="75" w:fill="77FC64" w:themeFill="accent1" w:themeFillTint="75"/>
      </w:tcPr>
    </w:tblStylePr>
    <w:tblStylePr w:type="band2Horz"/>
    <w:tblStylePr w:type="neCell"/>
    <w:tblStylePr w:type="nwCell"/>
    <w:tblStylePr w:type="seCell"/>
    <w:tblStylePr w:type="swCell"/>
  </w:style>
  <w:style w:type="table" w:customStyle="1" w:styleId="84">
    <w:name w:val="Grid Table 5 Dark - Accent 2"/>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369A3" w:themeColor="accent2" w:fill="0369A3" w:themeFill="accent2"/>
      </w:tcPr>
    </w:tblStylePr>
    <w:tblStylePr w:type="lastRow">
      <w:rPr>
        <w:rFonts w:ascii="Arial" w:hAnsi="Arial"/>
        <w:b/>
        <w:color w:val="FFFFFF"/>
        <w:sz w:val="22"/>
      </w:rPr>
      <w:tcPr>
        <w:tcBorders>
          <w:top w:val="single" w:color="FFFFFF" w:themeColor="light1" w:sz="4" w:space="0"/>
        </w:tcBorders>
        <w:shd w:val="clear" w:color="0369A3" w:themeColor="accent2" w:fill="0369A3" w:themeFill="accent2"/>
      </w:tcPr>
    </w:tblStylePr>
    <w:tblStylePr w:type="firstCol">
      <w:rPr>
        <w:rFonts w:ascii="Arial" w:hAnsi="Arial"/>
        <w:b/>
        <w:color w:val="FFFFFF"/>
        <w:sz w:val="22"/>
      </w:rPr>
      <w:tcPr>
        <w:shd w:val="clear" w:color="0369A3" w:themeColor="accent2" w:fill="0369A3" w:themeFill="accent2"/>
      </w:tcPr>
    </w:tblStylePr>
    <w:tblStylePr w:type="lastCol">
      <w:rPr>
        <w:rFonts w:ascii="Arial" w:hAnsi="Arial"/>
        <w:b/>
        <w:color w:val="FFFFFF"/>
        <w:sz w:val="22"/>
      </w:rPr>
      <w:tcPr>
        <w:shd w:val="clear" w:color="0369A3" w:themeColor="accent2" w:fill="0369A3" w:themeFill="accent2"/>
      </w:tcPr>
    </w:tblStylePr>
    <w:tblStylePr w:type="band1Vert">
      <w:tcPr>
        <w:shd w:val="clear" w:color="64C5FC" w:themeColor="accent2" w:themeTint="75" w:fill="64C5FC" w:themeFill="accent2" w:themeFillTint="75"/>
      </w:tcPr>
    </w:tblStylePr>
    <w:tblStylePr w:type="band2Vert"/>
    <w:tblStylePr w:type="band1Horz">
      <w:tcPr>
        <w:shd w:val="clear" w:color="64C5FC" w:themeColor="accent2" w:themeTint="75" w:fill="64C5FC" w:themeFill="accent2" w:themeFillTint="75"/>
      </w:tcPr>
    </w:tblStylePr>
    <w:tblStylePr w:type="band2Horz"/>
    <w:tblStylePr w:type="neCell"/>
    <w:tblStylePr w:type="nwCell"/>
    <w:tblStylePr w:type="seCell"/>
    <w:tblStylePr w:type="swCell"/>
  </w:style>
  <w:style w:type="table" w:customStyle="1" w:styleId="85">
    <w:name w:val="Grid Table 5 Dark - Accent 3"/>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A33E03" w:themeColor="accent3" w:fill="A33E03" w:themeFill="accent3"/>
      </w:tcPr>
    </w:tblStylePr>
    <w:tblStylePr w:type="lastRow">
      <w:rPr>
        <w:rFonts w:ascii="Arial" w:hAnsi="Arial"/>
        <w:b/>
        <w:color w:val="FFFFFF"/>
        <w:sz w:val="22"/>
      </w:rPr>
      <w:tcPr>
        <w:tcBorders>
          <w:top w:val="single" w:color="FFFFFF" w:themeColor="light1" w:sz="4" w:space="0"/>
        </w:tcBorders>
        <w:shd w:val="clear" w:color="A33E03" w:themeColor="accent3" w:fill="A33E03" w:themeFill="accent3"/>
      </w:tcPr>
    </w:tblStylePr>
    <w:tblStylePr w:type="firstCol">
      <w:rPr>
        <w:rFonts w:ascii="Arial" w:hAnsi="Arial"/>
        <w:b/>
        <w:color w:val="FFFFFF"/>
        <w:sz w:val="22"/>
      </w:rPr>
      <w:tcPr>
        <w:shd w:val="clear" w:color="A33E03" w:themeColor="accent3" w:fill="A33E03" w:themeFill="accent3"/>
      </w:tcPr>
    </w:tblStylePr>
    <w:tblStylePr w:type="lastCol">
      <w:rPr>
        <w:rFonts w:ascii="Arial" w:hAnsi="Arial"/>
        <w:b/>
        <w:color w:val="FFFFFF"/>
        <w:sz w:val="22"/>
      </w:rPr>
      <w:tcPr>
        <w:shd w:val="clear" w:color="A33E03" w:themeColor="accent3" w:fill="A33E03" w:themeFill="accent3"/>
      </w:tcPr>
    </w:tblStylePr>
    <w:tblStylePr w:type="band1Vert">
      <w:tcPr>
        <w:shd w:val="clear" w:color="FC9C64" w:themeColor="accent3" w:themeTint="75" w:fill="FC9C64" w:themeFill="accent3" w:themeFillTint="75"/>
      </w:tcPr>
    </w:tblStylePr>
    <w:tblStylePr w:type="band2Vert"/>
    <w:tblStylePr w:type="band1Horz">
      <w:tcPr>
        <w:shd w:val="clear" w:color="FC9C64" w:themeColor="accent3" w:themeTint="75" w:fill="FC9C64" w:themeFill="accent3" w:themeFillTint="75"/>
      </w:tcPr>
    </w:tblStylePr>
    <w:tblStylePr w:type="band2Horz"/>
    <w:tblStylePr w:type="neCell"/>
    <w:tblStylePr w:type="nwCell"/>
    <w:tblStylePr w:type="seCell"/>
    <w:tblStylePr w:type="swCell"/>
  </w:style>
  <w:style w:type="table" w:customStyle="1" w:styleId="86">
    <w:name w:val="Grid Table 5 Dark- Accent 4"/>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8E03A3" w:themeColor="accent4" w:fill="8E03A3" w:themeFill="accent4"/>
      </w:tcPr>
    </w:tblStylePr>
    <w:tblStylePr w:type="lastRow">
      <w:rPr>
        <w:rFonts w:ascii="Arial" w:hAnsi="Arial"/>
        <w:b/>
        <w:color w:val="FFFFFF"/>
        <w:sz w:val="22"/>
      </w:rPr>
      <w:tcPr>
        <w:tcBorders>
          <w:top w:val="single" w:color="FFFFFF" w:themeColor="light1" w:sz="4" w:space="0"/>
        </w:tcBorders>
        <w:shd w:val="clear" w:color="8E03A3" w:themeColor="accent4" w:fill="8E03A3" w:themeFill="accent4"/>
      </w:tcPr>
    </w:tblStylePr>
    <w:tblStylePr w:type="firstCol">
      <w:rPr>
        <w:rFonts w:ascii="Arial" w:hAnsi="Arial"/>
        <w:b/>
        <w:color w:val="FFFFFF"/>
        <w:sz w:val="22"/>
      </w:rPr>
      <w:tcPr>
        <w:shd w:val="clear" w:color="8E03A3" w:themeColor="accent4" w:fill="8E03A3" w:themeFill="accent4"/>
      </w:tcPr>
    </w:tblStylePr>
    <w:tblStylePr w:type="lastCol">
      <w:rPr>
        <w:rFonts w:ascii="Arial" w:hAnsi="Arial"/>
        <w:b/>
        <w:color w:val="FFFFFF"/>
        <w:sz w:val="22"/>
      </w:rPr>
      <w:tcPr>
        <w:shd w:val="clear" w:color="8E03A3" w:themeColor="accent4" w:fill="8E03A3" w:themeFill="accent4"/>
      </w:tcPr>
    </w:tblStylePr>
    <w:tblStylePr w:type="band1Vert">
      <w:tcPr>
        <w:shd w:val="clear" w:color="E864FC" w:themeColor="accent4" w:themeTint="75" w:fill="E864FC" w:themeFill="accent4" w:themeFillTint="75"/>
      </w:tcPr>
    </w:tblStylePr>
    <w:tblStylePr w:type="band2Vert"/>
    <w:tblStylePr w:type="band1Horz">
      <w:tcPr>
        <w:shd w:val="clear" w:color="E864FC" w:themeColor="accent4" w:themeTint="75" w:fill="E864FC" w:themeFill="accent4" w:themeFillTint="75"/>
      </w:tcPr>
    </w:tblStylePr>
    <w:tblStylePr w:type="band2Horz"/>
    <w:tblStylePr w:type="neCell"/>
    <w:tblStylePr w:type="nwCell"/>
    <w:tblStylePr w:type="seCell"/>
    <w:tblStylePr w:type="swCell"/>
  </w:style>
  <w:style w:type="table" w:customStyle="1" w:styleId="87">
    <w:name w:val="Grid Table 5 Dark - Accent 5"/>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99C00" w:themeColor="accent5" w:fill="C99C00" w:themeFill="accent5"/>
      </w:tcPr>
    </w:tblStylePr>
    <w:tblStylePr w:type="lastRow">
      <w:rPr>
        <w:rFonts w:ascii="Arial" w:hAnsi="Arial"/>
        <w:b/>
        <w:color w:val="FFFFFF"/>
        <w:sz w:val="22"/>
      </w:rPr>
      <w:tcPr>
        <w:tcBorders>
          <w:top w:val="single" w:color="FFFFFF" w:themeColor="light1" w:sz="4" w:space="0"/>
        </w:tcBorders>
        <w:shd w:val="clear" w:color="C99C00" w:themeColor="accent5" w:fill="C99C00" w:themeFill="accent5"/>
      </w:tcPr>
    </w:tblStylePr>
    <w:tblStylePr w:type="firstCol">
      <w:rPr>
        <w:rFonts w:ascii="Arial" w:hAnsi="Arial"/>
        <w:b/>
        <w:color w:val="FFFFFF"/>
        <w:sz w:val="22"/>
      </w:rPr>
      <w:tcPr>
        <w:shd w:val="clear" w:color="C99C00" w:themeColor="accent5" w:fill="C99C00" w:themeFill="accent5"/>
      </w:tcPr>
    </w:tblStylePr>
    <w:tblStylePr w:type="lastCol">
      <w:rPr>
        <w:rFonts w:ascii="Arial" w:hAnsi="Arial"/>
        <w:b/>
        <w:color w:val="FFFFFF"/>
        <w:sz w:val="22"/>
      </w:rPr>
      <w:tcPr>
        <w:shd w:val="clear" w:color="C99C00" w:themeColor="accent5" w:fill="C99C00" w:themeFill="accent5"/>
      </w:tcPr>
    </w:tblStylePr>
    <w:tblStylePr w:type="band1Vert">
      <w:tcPr>
        <w:shd w:val="clear" w:color="FEDF71" w:themeColor="accent5" w:themeTint="75" w:fill="FEDF71" w:themeFill="accent5" w:themeFillTint="75"/>
      </w:tcPr>
    </w:tblStylePr>
    <w:tblStylePr w:type="band2Vert"/>
    <w:tblStylePr w:type="band1Horz">
      <w:tcPr>
        <w:shd w:val="clear" w:color="FEDF71" w:themeColor="accent5" w:themeTint="75" w:fill="FEDF71" w:themeFill="accent5" w:themeFillTint="75"/>
      </w:tcPr>
    </w:tblStylePr>
    <w:tblStylePr w:type="band2Horz"/>
    <w:tblStylePr w:type="neCell"/>
    <w:tblStylePr w:type="nwCell"/>
    <w:tblStylePr w:type="seCell"/>
    <w:tblStylePr w:type="swCell"/>
  </w:style>
  <w:style w:type="table" w:customStyle="1" w:styleId="88">
    <w:name w:val="Grid Table 5 Dark - Accent 6"/>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9211E" w:themeColor="accent6" w:fill="C9211E" w:themeFill="accent6"/>
      </w:tcPr>
    </w:tblStylePr>
    <w:tblStylePr w:type="lastRow">
      <w:rPr>
        <w:rFonts w:ascii="Arial" w:hAnsi="Arial"/>
        <w:b/>
        <w:color w:val="FFFFFF"/>
        <w:sz w:val="22"/>
      </w:rPr>
      <w:tcPr>
        <w:tcBorders>
          <w:top w:val="single" w:color="FFFFFF" w:themeColor="light1" w:sz="4" w:space="0"/>
        </w:tcBorders>
        <w:shd w:val="clear" w:color="C9211E" w:themeColor="accent6" w:fill="C9211E" w:themeFill="accent6"/>
      </w:tcPr>
    </w:tblStylePr>
    <w:tblStylePr w:type="firstCol">
      <w:rPr>
        <w:rFonts w:ascii="Arial" w:hAnsi="Arial"/>
        <w:b/>
        <w:color w:val="FFFFFF"/>
        <w:sz w:val="22"/>
      </w:rPr>
      <w:tcPr>
        <w:shd w:val="clear" w:color="C9211E" w:themeColor="accent6" w:fill="C9211E" w:themeFill="accent6"/>
      </w:tcPr>
    </w:tblStylePr>
    <w:tblStylePr w:type="lastCol">
      <w:rPr>
        <w:rFonts w:ascii="Arial" w:hAnsi="Arial"/>
        <w:b/>
        <w:color w:val="FFFFFF"/>
        <w:sz w:val="22"/>
      </w:rPr>
      <w:tcPr>
        <w:shd w:val="clear" w:color="C9211E" w:themeColor="accent6" w:fill="C9211E" w:themeFill="accent6"/>
      </w:tcPr>
    </w:tblStylePr>
    <w:tblStylePr w:type="band1Vert">
      <w:tcPr>
        <w:shd w:val="clear" w:color="EE918F" w:themeColor="accent6" w:themeTint="75" w:fill="EE918F" w:themeFill="accent6" w:themeFillTint="75"/>
      </w:tcPr>
    </w:tblStylePr>
    <w:tblStylePr w:type="band2Vert"/>
    <w:tblStylePr w:type="band1Horz">
      <w:tcPr>
        <w:shd w:val="clear" w:color="EE918F" w:themeColor="accent6" w:themeTint="75" w:fill="EE918F" w:themeFill="accent6" w:themeFillTint="75"/>
      </w:tcPr>
    </w:tblStylePr>
    <w:tblStylePr w:type="band2Horz"/>
    <w:tblStylePr w:type="neCell"/>
    <w:tblStylePr w:type="nwCell"/>
    <w:tblStylePr w:type="seCell"/>
    <w:tblStylePr w:type="swCell"/>
  </w:style>
  <w:style w:type="table" w:customStyle="1" w:styleId="89">
    <w:name w:val="Grid Table 6 Colorful"/>
    <w:basedOn w:val="14"/>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CACACA" w:themeFill="text1" w:themeFillTint="34"/>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90">
    <w:name w:val="Grid Table 6 Colorful - Accent 1"/>
    <w:basedOn w:val="14"/>
    <w:uiPriority w:val="99"/>
    <w:pPr>
      <w:spacing w:after="0" w:line="240" w:lineRule="auto"/>
    </w:pPr>
    <w:tblPr>
      <w:tblBorders>
        <w:top w:val="single" w:color="6BFB55" w:themeColor="accent1" w:themeTint="80" w:sz="4" w:space="0"/>
        <w:left w:val="single" w:color="6BFB55" w:themeColor="accent1" w:themeTint="80" w:sz="4" w:space="0"/>
        <w:bottom w:val="single" w:color="6BFB55" w:themeColor="accent1" w:themeTint="80" w:sz="4" w:space="0"/>
        <w:right w:val="single" w:color="6BFB55" w:themeColor="accent1" w:themeTint="80" w:sz="4" w:space="0"/>
        <w:insideH w:val="single" w:color="6BFB55" w:themeColor="accent1" w:themeTint="80" w:sz="4" w:space="0"/>
        <w:insideV w:val="single" w:color="6BFB55" w:themeColor="accent1" w:themeTint="80" w:sz="4" w:space="0"/>
      </w:tblBorders>
    </w:tblPr>
    <w:tblStylePr w:type="firstRow">
      <w:rPr>
        <w:b/>
        <w:color w:val="6CFC56" w:themeColor="accent1" w:themeTint="80"/>
        <w14:textFill>
          <w14:solidFill>
            <w14:schemeClr w14:val="accent1">
              <w14:lumMod w14:val="50000"/>
              <w14:lumOff w14:val="50000"/>
            </w14:schemeClr>
          </w14:solidFill>
        </w14:textFill>
      </w:rPr>
      <w:tcPr>
        <w:tcBorders>
          <w:bottom w:val="single" w:color="6BFB55" w:themeColor="accent1" w:themeTint="80" w:sz="12" w:space="0"/>
        </w:tcBorders>
      </w:tcPr>
    </w:tblStylePr>
    <w:tblStylePr w:type="lastRow">
      <w:rPr>
        <w:b/>
        <w:color w:val="6CFC56" w:themeColor="accent1" w:themeTint="80"/>
        <w14:textFill>
          <w14:solidFill>
            <w14:schemeClr w14:val="accent1">
              <w14:lumMod w14:val="50000"/>
              <w14:lumOff w14:val="50000"/>
            </w14:schemeClr>
          </w14:solidFill>
        </w14:textFill>
      </w:rPr>
    </w:tblStylePr>
    <w:tblStylePr w:type="firstCol">
      <w:rPr>
        <w:b/>
        <w:color w:val="6CFC56" w:themeColor="accent1" w:themeTint="80"/>
        <w14:textFill>
          <w14:solidFill>
            <w14:schemeClr w14:val="accent1">
              <w14:lumMod w14:val="50000"/>
              <w14:lumOff w14:val="50000"/>
            </w14:schemeClr>
          </w14:solidFill>
        </w14:textFill>
      </w:rPr>
    </w:tblStylePr>
    <w:tblStylePr w:type="lastCol">
      <w:rPr>
        <w:b/>
        <w:color w:val="6CFC56" w:themeColor="accent1" w:themeTint="80"/>
        <w14:textFill>
          <w14:solidFill>
            <w14:schemeClr w14:val="accent1">
              <w14:lumMod w14:val="50000"/>
              <w14:lumOff w14:val="50000"/>
            </w14:schemeClr>
          </w14:solidFill>
        </w14:textFill>
      </w:rPr>
    </w:tblStylePr>
    <w:tblStylePr w:type="band1Vert">
      <w:tcPr>
        <w:shd w:val="clear" w:color="C2FDBA" w:themeColor="accent1" w:themeTint="34" w:fill="C2FDBA" w:themeFill="accent1" w:themeFillTint="34"/>
      </w:tcPr>
    </w:tblStylePr>
    <w:tblStylePr w:type="band2Vert"/>
    <w:tblStylePr w:type="band1Horz">
      <w:rPr>
        <w:rFonts w:ascii="Arial" w:hAnsi="Arial"/>
        <w:color w:val="6CFC56" w:themeColor="accent1" w:themeTint="80"/>
        <w:sz w:val="22"/>
        <w14:textFill>
          <w14:solidFill>
            <w14:schemeClr w14:val="accent1">
              <w14:lumMod w14:val="50000"/>
              <w14:lumOff w14:val="50000"/>
            </w14:schemeClr>
          </w14:solidFill>
        </w14:textFill>
      </w:rPr>
      <w:tcPr>
        <w:shd w:val="clear" w:color="C2FDBA" w:themeColor="accent1" w:themeTint="34" w:fill="C2FDBA" w:themeFill="accent1" w:themeFillTint="34"/>
      </w:tcPr>
    </w:tblStylePr>
    <w:tblStylePr w:type="band2Horz">
      <w:rPr>
        <w:rFonts w:ascii="Arial" w:hAnsi="Arial"/>
        <w:color w:val="6CFC56"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91">
    <w:name w:val="Grid Table 6 Colorful - Accent 2"/>
    <w:basedOn w:val="14"/>
    <w:uiPriority w:val="99"/>
    <w:pPr>
      <w:spacing w:after="0" w:line="240" w:lineRule="auto"/>
    </w:pPr>
    <w:tblPr>
      <w:tbl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38B4FB" w:themeColor="accent2" w:themeTint="96"/>
        <w14:textFill>
          <w14:solidFill>
            <w14:schemeClr w14:val="accent2">
              <w14:lumMod w14:val="59000"/>
              <w14:lumOff w14:val="41000"/>
            </w14:schemeClr>
          </w14:solidFill>
        </w14:textFill>
      </w:rPr>
      <w:tcPr>
        <w:tcBorders>
          <w:bottom w:val="single" w:color="36B4FB" w:themeColor="accent2" w:themeTint="97" w:sz="12" w:space="0"/>
        </w:tcBorders>
      </w:tcPr>
    </w:tblStylePr>
    <w:tblStylePr w:type="lastRow">
      <w:rPr>
        <w:b/>
        <w:color w:val="38B4FB" w:themeColor="accent2" w:themeTint="96"/>
        <w14:textFill>
          <w14:solidFill>
            <w14:schemeClr w14:val="accent2">
              <w14:lumMod w14:val="59000"/>
              <w14:lumOff w14:val="41000"/>
            </w14:schemeClr>
          </w14:solidFill>
        </w14:textFill>
      </w:rPr>
    </w:tblStylePr>
    <w:tblStylePr w:type="firstCol">
      <w:rPr>
        <w:b/>
        <w:color w:val="38B4FB" w:themeColor="accent2" w:themeTint="96"/>
        <w14:textFill>
          <w14:solidFill>
            <w14:schemeClr w14:val="accent2">
              <w14:lumMod w14:val="59000"/>
              <w14:lumOff w14:val="41000"/>
            </w14:schemeClr>
          </w14:solidFill>
        </w14:textFill>
      </w:rPr>
    </w:tblStylePr>
    <w:tblStylePr w:type="lastCol">
      <w:rPr>
        <w:b/>
        <w:color w:val="38B4FB" w:themeColor="accent2" w:themeTint="96"/>
        <w14:textFill>
          <w14:solidFill>
            <w14:schemeClr w14:val="accent2">
              <w14:lumMod w14:val="59000"/>
              <w14:lumOff w14:val="41000"/>
            </w14:schemeClr>
          </w14:solidFill>
        </w14:textFill>
      </w:rPr>
    </w:tblStylePr>
    <w:tblStylePr w:type="band1Vert">
      <w:tcPr>
        <w:shd w:val="clear" w:color="BCE6FD" w:themeColor="accent2" w:themeTint="32" w:fill="BCE6FD" w:themeFill="accent2" w:themeFillTint="32"/>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BCE6FD" w:themeColor="accent2" w:themeTint="32" w:fill="BCE6FD" w:themeFill="accent2" w:themeFillTint="32"/>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92">
    <w:name w:val="Grid Table 6 Colorful - Accent 3"/>
    <w:basedOn w:val="14"/>
    <w:uiPriority w:val="99"/>
    <w:pPr>
      <w:spacing w:after="0" w:line="240" w:lineRule="auto"/>
    </w:pPr>
    <w:tblPr>
      <w:tblBorders>
        <w:top w:val="single" w:color="A43E03" w:themeColor="accent3" w:themeTint="FE" w:sz="4" w:space="0"/>
        <w:left w:val="single" w:color="A43E03" w:themeColor="accent3" w:themeTint="FE" w:sz="4" w:space="0"/>
        <w:bottom w:val="single" w:color="A43E03" w:themeColor="accent3" w:themeTint="FE" w:sz="4" w:space="0"/>
        <w:right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A33E03" w:themeColor="accent3" w:themeTint="FF"/>
        <w14:textFill>
          <w14:solidFill>
            <w14:schemeClr w14:val="accent3">
              <w14:lumMod w14:val="100000"/>
              <w14:lumOff w14:val="0"/>
            </w14:schemeClr>
          </w14:solidFill>
        </w14:textFill>
      </w:rPr>
      <w:tcPr>
        <w:tcBorders>
          <w:bottom w:val="single" w:color="A43E03" w:themeColor="accent3" w:themeTint="FE" w:sz="12" w:space="0"/>
        </w:tcBorders>
      </w:tcPr>
    </w:tblStylePr>
    <w:tblStylePr w:type="lastRow">
      <w:rPr>
        <w:b/>
        <w:color w:val="A33E03" w:themeColor="accent3" w:themeTint="FF"/>
        <w14:textFill>
          <w14:solidFill>
            <w14:schemeClr w14:val="accent3">
              <w14:lumMod w14:val="100000"/>
              <w14:lumOff w14:val="0"/>
            </w14:schemeClr>
          </w14:solidFill>
        </w14:textFill>
      </w:rPr>
    </w:tblStylePr>
    <w:tblStylePr w:type="firstCol">
      <w:rPr>
        <w:b/>
        <w:color w:val="A33E03" w:themeColor="accent3" w:themeTint="FF"/>
        <w14:textFill>
          <w14:solidFill>
            <w14:schemeClr w14:val="accent3">
              <w14:lumMod w14:val="100000"/>
              <w14:lumOff w14:val="0"/>
            </w14:schemeClr>
          </w14:solidFill>
        </w14:textFill>
      </w:rPr>
    </w:tblStylePr>
    <w:tblStylePr w:type="lastCol">
      <w:rPr>
        <w:b/>
        <w:color w:val="A33E03" w:themeColor="accent3" w:themeTint="FF"/>
        <w14:textFill>
          <w14:solidFill>
            <w14:schemeClr w14:val="accent3">
              <w14:lumMod w14:val="100000"/>
              <w14:lumOff w14:val="0"/>
            </w14:schemeClr>
          </w14:solidFill>
        </w14:textFill>
      </w:rPr>
    </w:tblStylePr>
    <w:tblStylePr w:type="band1Vert">
      <w:tcPr>
        <w:shd w:val="clear" w:color="FDD3BA" w:themeColor="accent3" w:themeTint="34" w:fill="FDD3BA" w:themeFill="accent3" w:themeFillTint="34"/>
      </w:tcPr>
    </w:tblStylePr>
    <w:tblStylePr w:type="band2Vert"/>
    <w:tblStylePr w:type="band1Horz">
      <w:rPr>
        <w:rFonts w:ascii="Arial" w:hAnsi="Arial"/>
        <w:color w:val="A33E03" w:themeColor="accent3" w:themeTint="FF"/>
        <w:sz w:val="22"/>
        <w14:textFill>
          <w14:solidFill>
            <w14:schemeClr w14:val="accent3">
              <w14:lumMod w14:val="100000"/>
              <w14:lumOff w14:val="0"/>
            </w14:schemeClr>
          </w14:solidFill>
        </w14:textFill>
      </w:rPr>
      <w:tcPr>
        <w:shd w:val="clear" w:color="FDD3BA" w:themeColor="accent3" w:themeTint="34" w:fill="FDD3BA" w:themeFill="accent3" w:themeFillTint="34"/>
      </w:tcPr>
    </w:tblStylePr>
    <w:tblStylePr w:type="band2Horz">
      <w:rPr>
        <w:rFonts w:ascii="Arial" w:hAnsi="Arial"/>
        <w:color w:val="A33E03"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93">
    <w:name w:val="Grid Table 6 Colorful - Accent 4"/>
    <w:basedOn w:val="14"/>
    <w:uiPriority w:val="99"/>
    <w:pPr>
      <w:spacing w:after="0" w:line="240" w:lineRule="auto"/>
    </w:pPr>
    <w:tblPr>
      <w:tbl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E134FB" w:themeColor="accent4" w:themeTint="99"/>
        <w14:textFill>
          <w14:solidFill>
            <w14:schemeClr w14:val="accent4">
              <w14:lumMod w14:val="60000"/>
              <w14:lumOff w14:val="40000"/>
            </w14:schemeClr>
          </w14:solidFill>
        </w14:textFill>
      </w:rPr>
      <w:tcPr>
        <w:tcBorders>
          <w:bottom w:val="single" w:color="E033FB" w:themeColor="accent4" w:themeTint="9A" w:sz="12" w:space="0"/>
        </w:tcBorders>
      </w:tcPr>
    </w:tblStylePr>
    <w:tblStylePr w:type="lastRow">
      <w:rPr>
        <w:b/>
        <w:color w:val="E134FB" w:themeColor="accent4" w:themeTint="99"/>
        <w14:textFill>
          <w14:solidFill>
            <w14:schemeClr w14:val="accent4">
              <w14:lumMod w14:val="60000"/>
              <w14:lumOff w14:val="40000"/>
            </w14:schemeClr>
          </w14:solidFill>
        </w14:textFill>
      </w:rPr>
    </w:tblStylePr>
    <w:tblStylePr w:type="firstCol">
      <w:rPr>
        <w:b/>
        <w:color w:val="E134FB" w:themeColor="accent4" w:themeTint="99"/>
        <w14:textFill>
          <w14:solidFill>
            <w14:schemeClr w14:val="accent4">
              <w14:lumMod w14:val="60000"/>
              <w14:lumOff w14:val="40000"/>
            </w14:schemeClr>
          </w14:solidFill>
        </w14:textFill>
      </w:rPr>
    </w:tblStylePr>
    <w:tblStylePr w:type="lastCol">
      <w:rPr>
        <w:b/>
        <w:color w:val="E134FB" w:themeColor="accent4" w:themeTint="99"/>
        <w14:textFill>
          <w14:solidFill>
            <w14:schemeClr w14:val="accent4">
              <w14:lumMod w14:val="60000"/>
              <w14:lumOff w14:val="40000"/>
            </w14:schemeClr>
          </w14:solidFill>
        </w14:textFill>
      </w:rPr>
    </w:tblStylePr>
    <w:tblStylePr w:type="band1Vert">
      <w:tcPr>
        <w:shd w:val="clear" w:color="F4BAFD" w:themeColor="accent4" w:themeTint="34" w:fill="F4BAFD" w:themeFill="accent4" w:themeFillTint="34"/>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4BAFD" w:themeColor="accent4" w:themeTint="34" w:fill="F4BAFD" w:themeFill="accent4" w:themeFillTint="34"/>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94">
    <w:name w:val="Grid Table 6 Colorful - Accent 5"/>
    <w:basedOn w:val="14"/>
    <w:uiPriority w:val="99"/>
    <w:pPr>
      <w:spacing w:after="0" w:line="240" w:lineRule="auto"/>
    </w:pPr>
    <w:tblPr>
      <w:tblBorders>
        <w:top w:val="single" w:color="C99C00" w:themeColor="accent5" w:sz="4" w:space="0"/>
        <w:left w:val="single" w:color="C99C00" w:themeColor="accent5" w:sz="4" w:space="0"/>
        <w:bottom w:val="single" w:color="C99C00" w:themeColor="accent5" w:sz="4" w:space="0"/>
        <w:right w:val="single" w:color="C99C00" w:themeColor="accent5" w:sz="4" w:space="0"/>
        <w:insideH w:val="single" w:color="C99C00" w:themeColor="accent5" w:sz="4" w:space="0"/>
        <w:insideV w:val="single" w:color="C99C00" w:themeColor="accent5" w:sz="4" w:space="0"/>
      </w:tblBorders>
    </w:tblPr>
    <w:tblStylePr w:type="firstRow">
      <w:rPr>
        <w:b/>
        <w:color w:val="755A00" w:themeColor="accent5" w:themeShade="94"/>
      </w:rPr>
      <w:tcPr>
        <w:tcBorders>
          <w:bottom w:val="single" w:color="C99C00" w:themeColor="accent5" w:sz="12" w:space="0"/>
        </w:tcBorders>
      </w:tcPr>
    </w:tblStylePr>
    <w:tblStylePr w:type="lastRow">
      <w:rPr>
        <w:b/>
        <w:color w:val="755A00" w:themeColor="accent5" w:themeShade="94"/>
      </w:rPr>
    </w:tblStylePr>
    <w:tblStylePr w:type="firstCol">
      <w:rPr>
        <w:b/>
        <w:color w:val="755A00" w:themeColor="accent5" w:themeShade="94"/>
      </w:rPr>
    </w:tblStylePr>
    <w:tblStylePr w:type="lastCol">
      <w:rPr>
        <w:b/>
        <w:color w:val="755A00" w:themeColor="accent5" w:themeShade="94"/>
      </w:rPr>
    </w:tblStylePr>
    <w:tblStylePr w:type="band1Vert">
      <w:tcPr>
        <w:shd w:val="clear" w:color="FFF0BF" w:themeColor="accent5" w:themeTint="34" w:fill="FFF0BF" w:themeFill="accent5" w:themeFillTint="34"/>
      </w:tcPr>
    </w:tblStylePr>
    <w:tblStylePr w:type="band2Vert"/>
    <w:tblStylePr w:type="band1Horz">
      <w:rPr>
        <w:rFonts w:ascii="Arial" w:hAnsi="Arial"/>
        <w:color w:val="755A00" w:themeColor="accent5" w:themeShade="94"/>
        <w:sz w:val="22"/>
      </w:rPr>
      <w:tcPr>
        <w:shd w:val="clear" w:color="FFF0BF" w:themeColor="accent5" w:themeTint="34" w:fill="FFF0BF" w:themeFill="accent5"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95">
    <w:name w:val="Grid Table 6 Colorful - Accent 6"/>
    <w:basedOn w:val="14"/>
    <w:uiPriority w:val="99"/>
    <w:pPr>
      <w:spacing w:after="0" w:line="240" w:lineRule="auto"/>
    </w:pPr>
    <w:tblPr>
      <w:tblBorders>
        <w:top w:val="single" w:color="C9211E" w:themeColor="accent6" w:sz="4" w:space="0"/>
        <w:left w:val="single" w:color="C9211E" w:themeColor="accent6" w:sz="4" w:space="0"/>
        <w:bottom w:val="single" w:color="C9211E" w:themeColor="accent6" w:sz="4" w:space="0"/>
        <w:right w:val="single" w:color="C9211E" w:themeColor="accent6" w:sz="4" w:space="0"/>
        <w:insideH w:val="single" w:color="C9211E" w:themeColor="accent6" w:sz="4" w:space="0"/>
        <w:insideV w:val="single" w:color="C9211E" w:themeColor="accent6" w:sz="4" w:space="0"/>
      </w:tblBorders>
    </w:tblPr>
    <w:tblStylePr w:type="firstRow">
      <w:rPr>
        <w:b/>
        <w:color w:val="755A00" w:themeColor="accent5" w:themeShade="94"/>
      </w:rPr>
      <w:tcPr>
        <w:tcBorders>
          <w:bottom w:val="single" w:color="C9211E" w:themeColor="accent6" w:sz="12" w:space="0"/>
        </w:tcBorders>
      </w:tcPr>
    </w:tblStylePr>
    <w:tblStylePr w:type="lastRow">
      <w:rPr>
        <w:b/>
        <w:color w:val="755A00" w:themeColor="accent5" w:themeShade="94"/>
      </w:rPr>
    </w:tblStylePr>
    <w:tblStylePr w:type="firstCol">
      <w:rPr>
        <w:b/>
        <w:color w:val="755A00" w:themeColor="accent5" w:themeShade="94"/>
      </w:rPr>
    </w:tblStylePr>
    <w:tblStylePr w:type="lastCol">
      <w:rPr>
        <w:b/>
        <w:color w:val="755A00" w:themeColor="accent5" w:themeShade="94"/>
      </w:rPr>
    </w:tblStylePr>
    <w:tblStylePr w:type="band1Vert">
      <w:tcPr>
        <w:shd w:val="clear" w:color="F7CECD" w:themeColor="accent6" w:themeTint="34" w:fill="F7CECD" w:themeFill="accent6" w:themeFillTint="34"/>
      </w:tcPr>
    </w:tblStylePr>
    <w:tblStylePr w:type="band2Vert"/>
    <w:tblStylePr w:type="band1Horz">
      <w:rPr>
        <w:rFonts w:ascii="Arial" w:hAnsi="Arial"/>
        <w:color w:val="755A00" w:themeColor="accent5" w:themeShade="94"/>
        <w:sz w:val="22"/>
      </w:rPr>
      <w:tcPr>
        <w:shd w:val="clear" w:color="F7CECD" w:themeColor="accent6" w:themeTint="34" w:fill="F7CECD" w:themeFill="accent6"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96">
    <w:name w:val="Grid Table 7 Colorful"/>
    <w:basedOn w:val="14"/>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F1F1F1" w:themeFill="text1" w:themeFillTint="0D"/>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97">
    <w:name w:val="Grid Table 7 Colorful - Accent 1"/>
    <w:basedOn w:val="14"/>
    <w:uiPriority w:val="99"/>
    <w:pPr>
      <w:spacing w:after="0" w:line="240" w:lineRule="auto"/>
    </w:pPr>
    <w:tblPr>
      <w:tblBorders>
        <w:bottom w:val="single" w:color="6BFB55" w:themeColor="accent1" w:themeTint="80" w:sz="4" w:space="0"/>
        <w:right w:val="single" w:color="6BFB55" w:themeColor="accent1" w:themeTint="80" w:sz="4" w:space="0"/>
        <w:insideH w:val="single" w:color="6BFB55" w:themeColor="accent1" w:themeTint="80" w:sz="4" w:space="0"/>
        <w:insideV w:val="single" w:color="6BFB55" w:themeColor="accent1" w:themeTint="80" w:sz="4" w:space="0"/>
      </w:tblBorders>
    </w:tblPr>
    <w:tblStylePr w:type="firstRow">
      <w:rPr>
        <w:rFonts w:ascii="Arial" w:hAnsi="Arial"/>
        <w:b/>
        <w:color w:val="6CFC56" w:themeColor="accent1" w:themeTint="80"/>
        <w:sz w:val="22"/>
        <w14:textFill>
          <w14:solidFill>
            <w14:schemeClr w14:val="accent1">
              <w14:lumMod w14:val="50000"/>
              <w14:lumOff w14:val="50000"/>
            </w14:schemeClr>
          </w14:solidFill>
        </w14:textFill>
      </w:rPr>
      <w:tcPr>
        <w:tcBorders>
          <w:top w:val="nil"/>
          <w:left w:val="nil"/>
          <w:bottom w:val="single" w:color="6BFB55" w:themeColor="accent1" w:themeTint="80" w:sz="4" w:space="0"/>
          <w:right w:val="nil"/>
        </w:tcBorders>
        <w:shd w:val="clear" w:color="FFFFFF" w:themeColor="light1" w:fill="FFFFFF" w:themeFill="light1"/>
      </w:tcPr>
    </w:tblStylePr>
    <w:tblStylePr w:type="lastRow">
      <w:rPr>
        <w:rFonts w:ascii="Arial" w:hAnsi="Arial"/>
        <w:b/>
        <w:color w:val="6CFC56" w:themeColor="accent1" w:themeTint="80"/>
        <w:sz w:val="22"/>
        <w14:textFill>
          <w14:solidFill>
            <w14:schemeClr w14:val="accent1">
              <w14:lumMod w14:val="50000"/>
              <w14:lumOff w14:val="50000"/>
            </w14:schemeClr>
          </w14:solidFill>
        </w14:textFill>
      </w:rPr>
      <w:tcPr>
        <w:tcBorders>
          <w:top w:val="single" w:color="6BFB55"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6CFC56" w:themeColor="accent1" w:themeTint="80"/>
        <w:sz w:val="22"/>
        <w14:textFill>
          <w14:solidFill>
            <w14:schemeClr w14:val="accent1">
              <w14:lumMod w14:val="50000"/>
              <w14:lumOff w14:val="50000"/>
            </w14:schemeClr>
          </w14:solidFill>
        </w14:textFill>
      </w:rPr>
      <w:tcPr>
        <w:tcBorders>
          <w:top w:val="nil"/>
          <w:left w:val="nil"/>
          <w:bottom w:val="nil"/>
          <w:right w:val="single" w:color="6BFB55" w:themeColor="accent1" w:themeTint="80" w:sz="4" w:space="0"/>
        </w:tcBorders>
        <w:shd w:val="clear" w:color="FFFFFF" w:fill="auto"/>
      </w:tcPr>
    </w:tblStylePr>
    <w:tblStylePr w:type="lastCol">
      <w:rPr>
        <w:rFonts w:ascii="Arial" w:hAnsi="Arial"/>
        <w:i/>
        <w:color w:val="6CFC56" w:themeColor="accent1" w:themeTint="80"/>
        <w:sz w:val="22"/>
        <w14:textFill>
          <w14:solidFill>
            <w14:schemeClr w14:val="accent1">
              <w14:lumMod w14:val="50000"/>
              <w14:lumOff w14:val="50000"/>
            </w14:schemeClr>
          </w14:solidFill>
        </w14:textFill>
      </w:rPr>
      <w:tcPr>
        <w:tcBorders>
          <w:top w:val="nil"/>
          <w:left w:val="single" w:color="6BFB55" w:themeColor="accent1" w:themeTint="80" w:sz="4" w:space="0"/>
          <w:bottom w:val="nil"/>
          <w:right w:val="nil"/>
        </w:tcBorders>
        <w:shd w:val="clear" w:color="FFFFFF" w:fill="auto"/>
      </w:tcPr>
    </w:tblStylePr>
    <w:tblStylePr w:type="band1Vert">
      <w:tcPr>
        <w:shd w:val="clear" w:color="C2FDBA" w:themeColor="accent1" w:themeTint="34" w:fill="C2FDBA" w:themeFill="accent1" w:themeFillTint="34"/>
      </w:tcPr>
    </w:tblStylePr>
    <w:tblStylePr w:type="band2Vert"/>
    <w:tblStylePr w:type="band1Horz">
      <w:rPr>
        <w:rFonts w:ascii="Arial" w:hAnsi="Arial"/>
        <w:color w:val="6CFC56" w:themeColor="accent1" w:themeTint="80"/>
        <w:sz w:val="22"/>
        <w14:textFill>
          <w14:solidFill>
            <w14:schemeClr w14:val="accent1">
              <w14:lumMod w14:val="50000"/>
              <w14:lumOff w14:val="50000"/>
            </w14:schemeClr>
          </w14:solidFill>
        </w14:textFill>
      </w:rPr>
      <w:tcPr>
        <w:shd w:val="clear" w:color="C2FDBA" w:themeColor="accent1" w:themeTint="34" w:fill="C2FDBA" w:themeFill="accent1" w:themeFillTint="34"/>
      </w:tcPr>
    </w:tblStylePr>
    <w:tblStylePr w:type="band2Horz">
      <w:rPr>
        <w:rFonts w:ascii="Arial" w:hAnsi="Arial"/>
        <w:color w:val="6CFC56"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98">
    <w:name w:val="Grid Table 7 Colorful - Accent 2"/>
    <w:basedOn w:val="14"/>
    <w:uiPriority w:val="99"/>
    <w:pPr>
      <w:spacing w:after="0" w:line="240" w:lineRule="auto"/>
    </w:pPr>
    <w:tblPr>
      <w:tblBorders>
        <w:bottom w:val="single" w:color="36B4FB" w:themeColor="accent2" w:themeTint="97" w:sz="4" w:space="0"/>
        <w:right w:val="single" w:color="36B4FB" w:themeColor="accent2" w:themeTint="97" w:sz="4" w:space="0"/>
        <w:insideH w:val="single" w:color="36B4FB" w:themeColor="accent2" w:themeTint="97" w:sz="4" w:space="0"/>
        <w:insideV w:val="single" w:color="36B4FB" w:themeColor="accent2" w:themeTint="97" w:sz="4" w:space="0"/>
      </w:tblBorders>
    </w:tblPr>
    <w:tblStylePr w:type="firstRow">
      <w:rPr>
        <w:rFonts w:ascii="Arial" w:hAnsi="Arial"/>
        <w:b/>
        <w:color w:val="38B4FB" w:themeColor="accent2" w:themeTint="96"/>
        <w:sz w:val="22"/>
        <w14:textFill>
          <w14:solidFill>
            <w14:schemeClr w14:val="accent2">
              <w14:lumMod w14:val="59000"/>
              <w14:lumOff w14:val="41000"/>
            </w14:schemeClr>
          </w14:solidFill>
        </w14:textFill>
      </w:rPr>
      <w:tcPr>
        <w:tcBorders>
          <w:top w:val="nil"/>
          <w:left w:val="nil"/>
          <w:bottom w:val="single" w:color="36B4FB" w:themeColor="accent2" w:themeTint="97" w:sz="4" w:space="0"/>
          <w:right w:val="nil"/>
        </w:tcBorders>
        <w:shd w:val="clear" w:color="FFFFFF" w:themeColor="light1" w:fill="FFFFFF" w:themeFill="light1"/>
      </w:tcPr>
    </w:tblStylePr>
    <w:tblStylePr w:type="lastRow">
      <w:rPr>
        <w:rFonts w:ascii="Arial" w:hAnsi="Arial"/>
        <w:b/>
        <w:color w:val="38B4FB" w:themeColor="accent2" w:themeTint="96"/>
        <w:sz w:val="22"/>
        <w14:textFill>
          <w14:solidFill>
            <w14:schemeClr w14:val="accent2">
              <w14:lumMod w14:val="59000"/>
              <w14:lumOff w14:val="41000"/>
            </w14:schemeClr>
          </w14:solidFill>
        </w14:textFill>
      </w:rPr>
      <w:tcPr>
        <w:tcBorders>
          <w:top w:val="single" w:color="36B4FB"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nil"/>
          <w:right w:val="single" w:color="36B4FB" w:themeColor="accent2" w:themeTint="97" w:sz="4" w:space="0"/>
        </w:tcBorders>
        <w:shd w:val="clear" w:color="FFFFFF" w:fill="auto"/>
      </w:tcPr>
    </w:tblStylePr>
    <w:tblStylePr w:type="lastCol">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single" w:color="36B4FB" w:themeColor="accent2" w:themeTint="97" w:sz="4" w:space="0"/>
          <w:bottom w:val="nil"/>
          <w:right w:val="nil"/>
        </w:tcBorders>
        <w:shd w:val="clear" w:color="FFFFFF" w:fill="auto"/>
      </w:tcPr>
    </w:tblStylePr>
    <w:tblStylePr w:type="band1Vert">
      <w:tcPr>
        <w:shd w:val="clear" w:color="BCE6FD" w:themeColor="accent2" w:themeTint="32" w:fill="BCE6FD" w:themeFill="accent2" w:themeFillTint="32"/>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BCE6FD" w:themeColor="accent2" w:themeTint="32" w:fill="BCE6FD" w:themeFill="accent2" w:themeFillTint="32"/>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99">
    <w:name w:val="Grid Table 7 Colorful - Accent 3"/>
    <w:basedOn w:val="14"/>
    <w:uiPriority w:val="99"/>
    <w:pPr>
      <w:spacing w:after="0" w:line="240" w:lineRule="auto"/>
    </w:pPr>
    <w:tblPr>
      <w:tblBorders>
        <w:bottom w:val="single" w:color="A43E03" w:themeColor="accent3" w:themeTint="FE" w:sz="4" w:space="0"/>
        <w:right w:val="single" w:color="A43E03" w:themeColor="accent3" w:themeTint="FE" w:sz="4" w:space="0"/>
        <w:insideH w:val="single" w:color="A43E03" w:themeColor="accent3" w:themeTint="FE" w:sz="4" w:space="0"/>
        <w:insideV w:val="single" w:color="A43E03" w:themeColor="accent3" w:themeTint="FE" w:sz="4" w:space="0"/>
      </w:tblBorders>
    </w:tblPr>
    <w:tblStylePr w:type="firstRow">
      <w:rPr>
        <w:rFonts w:ascii="Arial" w:hAnsi="Arial"/>
        <w:b/>
        <w:color w:val="A33E03" w:themeColor="accent3" w:themeTint="FF"/>
        <w:sz w:val="22"/>
        <w14:textFill>
          <w14:solidFill>
            <w14:schemeClr w14:val="accent3">
              <w14:lumMod w14:val="100000"/>
              <w14:lumOff w14:val="0"/>
            </w14:schemeClr>
          </w14:solidFill>
        </w14:textFill>
      </w:rPr>
      <w:tcPr>
        <w:tcBorders>
          <w:top w:val="nil"/>
          <w:left w:val="nil"/>
          <w:bottom w:val="single" w:color="A43E03" w:themeColor="accent3" w:themeTint="FE" w:sz="4" w:space="0"/>
          <w:right w:val="nil"/>
        </w:tcBorders>
        <w:shd w:val="clear" w:color="FFFFFF" w:themeColor="light1" w:fill="FFFFFF" w:themeFill="light1"/>
      </w:tcPr>
    </w:tblStylePr>
    <w:tblStylePr w:type="lastRow">
      <w:rPr>
        <w:rFonts w:ascii="Arial" w:hAnsi="Arial"/>
        <w:b/>
        <w:color w:val="A33E03" w:themeColor="accent3" w:themeTint="FF"/>
        <w:sz w:val="22"/>
        <w14:textFill>
          <w14:solidFill>
            <w14:schemeClr w14:val="accent3">
              <w14:lumMod w14:val="100000"/>
              <w14:lumOff w14:val="0"/>
            </w14:schemeClr>
          </w14:solidFill>
        </w14:textFill>
      </w:rPr>
      <w:tcPr>
        <w:tcBorders>
          <w:top w:val="single" w:color="A43E03"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A33E03" w:themeColor="accent3" w:themeTint="FF"/>
        <w:sz w:val="22"/>
        <w14:textFill>
          <w14:solidFill>
            <w14:schemeClr w14:val="accent3">
              <w14:lumMod w14:val="100000"/>
              <w14:lumOff w14:val="0"/>
            </w14:schemeClr>
          </w14:solidFill>
        </w14:textFill>
      </w:rPr>
      <w:tcPr>
        <w:tcBorders>
          <w:top w:val="nil"/>
          <w:left w:val="nil"/>
          <w:bottom w:val="nil"/>
          <w:right w:val="single" w:color="A43E03" w:themeColor="accent3" w:themeTint="FE" w:sz="4" w:space="0"/>
        </w:tcBorders>
        <w:shd w:val="clear" w:color="FFFFFF" w:fill="auto"/>
      </w:tcPr>
    </w:tblStylePr>
    <w:tblStylePr w:type="lastCol">
      <w:rPr>
        <w:rFonts w:ascii="Arial" w:hAnsi="Arial"/>
        <w:i/>
        <w:color w:val="A33E03" w:themeColor="accent3" w:themeTint="FF"/>
        <w:sz w:val="22"/>
        <w14:textFill>
          <w14:solidFill>
            <w14:schemeClr w14:val="accent3">
              <w14:lumMod w14:val="100000"/>
              <w14:lumOff w14:val="0"/>
            </w14:schemeClr>
          </w14:solidFill>
        </w14:textFill>
      </w:rPr>
      <w:tcPr>
        <w:tcBorders>
          <w:top w:val="nil"/>
          <w:left w:val="single" w:color="A43E03" w:themeColor="accent3" w:themeTint="FE" w:sz="4" w:space="0"/>
          <w:bottom w:val="nil"/>
          <w:right w:val="nil"/>
        </w:tcBorders>
        <w:shd w:val="clear" w:color="FFFFFF" w:fill="auto"/>
      </w:tcPr>
    </w:tblStylePr>
    <w:tblStylePr w:type="band1Vert">
      <w:tcPr>
        <w:shd w:val="clear" w:color="FDD3BA" w:themeColor="accent3" w:themeTint="34" w:fill="FDD3BA" w:themeFill="accent3" w:themeFillTint="34"/>
      </w:tcPr>
    </w:tblStylePr>
    <w:tblStylePr w:type="band2Vert"/>
    <w:tblStylePr w:type="band1Horz">
      <w:rPr>
        <w:rFonts w:ascii="Arial" w:hAnsi="Arial"/>
        <w:color w:val="A33E03" w:themeColor="accent3" w:themeTint="FF"/>
        <w:sz w:val="22"/>
        <w14:textFill>
          <w14:solidFill>
            <w14:schemeClr w14:val="accent3">
              <w14:lumMod w14:val="100000"/>
              <w14:lumOff w14:val="0"/>
            </w14:schemeClr>
          </w14:solidFill>
        </w14:textFill>
      </w:rPr>
      <w:tcPr>
        <w:shd w:val="clear" w:color="FDD3BA" w:themeColor="accent3" w:themeTint="34" w:fill="FDD3BA" w:themeFill="accent3" w:themeFillTint="34"/>
      </w:tcPr>
    </w:tblStylePr>
    <w:tblStylePr w:type="band2Horz">
      <w:rPr>
        <w:rFonts w:ascii="Arial" w:hAnsi="Arial"/>
        <w:color w:val="A33E03"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100">
    <w:name w:val="Grid Table 7 Colorful - Accent 4"/>
    <w:basedOn w:val="14"/>
    <w:uiPriority w:val="99"/>
    <w:pPr>
      <w:spacing w:after="0" w:line="240" w:lineRule="auto"/>
    </w:pPr>
    <w:tblPr>
      <w:tblBorders>
        <w:bottom w:val="single" w:color="E033FB" w:themeColor="accent4" w:themeTint="9A" w:sz="4" w:space="0"/>
        <w:right w:val="single" w:color="E033FB" w:themeColor="accent4" w:themeTint="9A" w:sz="4" w:space="0"/>
        <w:insideH w:val="single" w:color="E033FB" w:themeColor="accent4" w:themeTint="9A" w:sz="4" w:space="0"/>
        <w:insideV w:val="single" w:color="E033FB" w:themeColor="accent4" w:themeTint="9A" w:sz="4" w:space="0"/>
      </w:tblBorders>
    </w:tblPr>
    <w:tblStylePr w:type="firstRow">
      <w:rPr>
        <w:rFonts w:ascii="Arial" w:hAnsi="Arial"/>
        <w:b/>
        <w:color w:val="E134FB" w:themeColor="accent4" w:themeTint="99"/>
        <w:sz w:val="22"/>
        <w14:textFill>
          <w14:solidFill>
            <w14:schemeClr w14:val="accent4">
              <w14:lumMod w14:val="60000"/>
              <w14:lumOff w14:val="40000"/>
            </w14:schemeClr>
          </w14:solidFill>
        </w14:textFill>
      </w:rPr>
      <w:tcPr>
        <w:tcBorders>
          <w:top w:val="nil"/>
          <w:left w:val="nil"/>
          <w:bottom w:val="single" w:color="E033FB" w:themeColor="accent4" w:themeTint="9A" w:sz="4" w:space="0"/>
          <w:right w:val="nil"/>
        </w:tcBorders>
        <w:shd w:val="clear" w:color="FFFFFF" w:themeColor="light1" w:fill="FFFFFF" w:themeFill="light1"/>
      </w:tcPr>
    </w:tblStylePr>
    <w:tblStylePr w:type="lastRow">
      <w:rPr>
        <w:rFonts w:ascii="Arial" w:hAnsi="Arial"/>
        <w:b/>
        <w:color w:val="E134FB" w:themeColor="accent4" w:themeTint="99"/>
        <w:sz w:val="22"/>
        <w14:textFill>
          <w14:solidFill>
            <w14:schemeClr w14:val="accent4">
              <w14:lumMod w14:val="60000"/>
              <w14:lumOff w14:val="40000"/>
            </w14:schemeClr>
          </w14:solidFill>
        </w14:textFill>
      </w:rPr>
      <w:tcPr>
        <w:tcBorders>
          <w:top w:val="single" w:color="E033FB"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nil"/>
          <w:right w:val="single" w:color="E033FB" w:themeColor="accent4" w:themeTint="9A" w:sz="4" w:space="0"/>
        </w:tcBorders>
        <w:shd w:val="clear" w:color="FFFFFF" w:fill="auto"/>
      </w:tcPr>
    </w:tblStylePr>
    <w:tblStylePr w:type="lastCol">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single" w:color="E033FB" w:themeColor="accent4" w:themeTint="9A" w:sz="4" w:space="0"/>
          <w:bottom w:val="nil"/>
          <w:right w:val="nil"/>
        </w:tcBorders>
        <w:shd w:val="clear" w:color="FFFFFF" w:fill="auto"/>
      </w:tcPr>
    </w:tblStylePr>
    <w:tblStylePr w:type="band1Vert">
      <w:tcPr>
        <w:shd w:val="clear" w:color="F4BAFD" w:themeColor="accent4" w:themeTint="34" w:fill="F4BAFD" w:themeFill="accent4" w:themeFillTint="34"/>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4BAFD" w:themeColor="accent4" w:themeTint="34" w:fill="F4BAFD" w:themeFill="accent4" w:themeFillTint="34"/>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01">
    <w:name w:val="Grid Table 7 Colorful - Accent 5"/>
    <w:basedOn w:val="14"/>
    <w:uiPriority w:val="99"/>
    <w:pPr>
      <w:spacing w:after="0" w:line="240" w:lineRule="auto"/>
    </w:pPr>
    <w:tblPr>
      <w:tblBorders>
        <w:bottom w:val="single" w:color="FFD750" w:themeColor="accent5" w:themeTint="90" w:sz="4" w:space="0"/>
        <w:right w:val="single" w:color="FFD750" w:themeColor="accent5" w:themeTint="90" w:sz="4" w:space="0"/>
        <w:insideH w:val="single" w:color="FFD750" w:themeColor="accent5" w:themeTint="90" w:sz="4" w:space="0"/>
        <w:insideV w:val="single" w:color="FFD750" w:themeColor="accent5" w:themeTint="90" w:sz="4" w:space="0"/>
      </w:tblBorders>
    </w:tblPr>
    <w:tblStylePr w:type="firstRow">
      <w:rPr>
        <w:rFonts w:ascii="Arial" w:hAnsi="Arial"/>
        <w:b/>
        <w:color w:val="755A00" w:themeColor="accent5" w:themeShade="94"/>
        <w:sz w:val="22"/>
      </w:rPr>
      <w:tcPr>
        <w:tcBorders>
          <w:top w:val="nil"/>
          <w:left w:val="nil"/>
          <w:bottom w:val="single" w:color="FFD750" w:themeColor="accent5" w:themeTint="90" w:sz="4" w:space="0"/>
          <w:right w:val="nil"/>
        </w:tcBorders>
        <w:shd w:val="clear" w:color="FFFFFF" w:themeColor="light1" w:fill="FFFFFF" w:themeFill="light1"/>
      </w:tcPr>
    </w:tblStylePr>
    <w:tblStylePr w:type="lastRow">
      <w:rPr>
        <w:rFonts w:ascii="Arial" w:hAnsi="Arial"/>
        <w:b/>
        <w:color w:val="755A00" w:themeColor="accent5" w:themeShade="94"/>
        <w:sz w:val="22"/>
      </w:rPr>
      <w:tcPr>
        <w:tcBorders>
          <w:top w:val="single" w:color="FFD750"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755A00" w:themeColor="accent5" w:themeShade="94"/>
        <w:sz w:val="22"/>
      </w:rPr>
      <w:tcPr>
        <w:tcBorders>
          <w:top w:val="nil"/>
          <w:left w:val="nil"/>
          <w:bottom w:val="nil"/>
          <w:right w:val="single" w:color="FFD750" w:themeColor="accent5" w:themeTint="90" w:sz="4" w:space="0"/>
        </w:tcBorders>
        <w:shd w:val="clear" w:color="FFFFFF" w:fill="auto"/>
      </w:tcPr>
    </w:tblStylePr>
    <w:tblStylePr w:type="lastCol">
      <w:rPr>
        <w:rFonts w:ascii="Arial" w:hAnsi="Arial"/>
        <w:i/>
        <w:color w:val="755A00" w:themeColor="accent5" w:themeShade="94"/>
        <w:sz w:val="22"/>
      </w:rPr>
      <w:tcPr>
        <w:tcBorders>
          <w:top w:val="nil"/>
          <w:left w:val="single" w:color="FFD750" w:themeColor="accent5" w:themeTint="90" w:sz="4" w:space="0"/>
          <w:bottom w:val="nil"/>
          <w:right w:val="nil"/>
        </w:tcBorders>
        <w:shd w:val="clear" w:color="FFFFFF" w:fill="auto"/>
      </w:tcPr>
    </w:tblStylePr>
    <w:tblStylePr w:type="band1Vert">
      <w:tcPr>
        <w:shd w:val="clear" w:color="FFF0BF" w:themeColor="accent5" w:themeTint="34" w:fill="FFF0BF" w:themeFill="accent5" w:themeFillTint="34"/>
      </w:tcPr>
    </w:tblStylePr>
    <w:tblStylePr w:type="band2Vert"/>
    <w:tblStylePr w:type="band1Horz">
      <w:rPr>
        <w:rFonts w:ascii="Arial" w:hAnsi="Arial"/>
        <w:color w:val="755A00" w:themeColor="accent5" w:themeShade="94"/>
        <w:sz w:val="22"/>
      </w:rPr>
      <w:tcPr>
        <w:shd w:val="clear" w:color="FFF0BF" w:themeColor="accent5" w:themeTint="34" w:fill="FFF0BF" w:themeFill="accent5"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102">
    <w:name w:val="Grid Table 7 Colorful - Accent 6"/>
    <w:basedOn w:val="14"/>
    <w:uiPriority w:val="99"/>
    <w:pPr>
      <w:spacing w:after="0" w:line="240" w:lineRule="auto"/>
    </w:pPr>
    <w:tblPr>
      <w:tblBorders>
        <w:bottom w:val="single" w:color="EA7775" w:themeColor="accent6" w:themeTint="90" w:sz="4" w:space="0"/>
        <w:right w:val="single" w:color="EA7775" w:themeColor="accent6" w:themeTint="90" w:sz="4" w:space="0"/>
        <w:insideH w:val="single" w:color="EA7775" w:themeColor="accent6" w:themeTint="90" w:sz="4" w:space="0"/>
        <w:insideV w:val="single" w:color="EA7775" w:themeColor="accent6" w:themeTint="90" w:sz="4" w:space="0"/>
      </w:tblBorders>
    </w:tblPr>
    <w:tblStylePr w:type="firstRow">
      <w:rPr>
        <w:rFonts w:ascii="Arial" w:hAnsi="Arial"/>
        <w:b/>
        <w:color w:val="751311" w:themeColor="accent6" w:themeShade="94"/>
        <w:sz w:val="22"/>
      </w:rPr>
      <w:tcPr>
        <w:tcBorders>
          <w:top w:val="nil"/>
          <w:left w:val="nil"/>
          <w:bottom w:val="single" w:color="EA7775" w:themeColor="accent6" w:themeTint="90" w:sz="4" w:space="0"/>
          <w:right w:val="nil"/>
        </w:tcBorders>
        <w:shd w:val="clear" w:color="FFFFFF" w:themeColor="light1" w:fill="FFFFFF" w:themeFill="light1"/>
      </w:tcPr>
    </w:tblStylePr>
    <w:tblStylePr w:type="lastRow">
      <w:rPr>
        <w:rFonts w:ascii="Arial" w:hAnsi="Arial"/>
        <w:b/>
        <w:color w:val="751311" w:themeColor="accent6" w:themeShade="94"/>
        <w:sz w:val="22"/>
      </w:rPr>
      <w:tcPr>
        <w:tcBorders>
          <w:top w:val="single" w:color="EA7775"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751311" w:themeColor="accent6" w:themeShade="94"/>
        <w:sz w:val="22"/>
      </w:rPr>
      <w:tcPr>
        <w:tcBorders>
          <w:top w:val="nil"/>
          <w:left w:val="nil"/>
          <w:bottom w:val="nil"/>
          <w:right w:val="single" w:color="EA7775" w:themeColor="accent6" w:themeTint="90" w:sz="4" w:space="0"/>
        </w:tcBorders>
        <w:shd w:val="clear" w:color="FFFFFF" w:fill="auto"/>
      </w:tcPr>
    </w:tblStylePr>
    <w:tblStylePr w:type="lastCol">
      <w:rPr>
        <w:rFonts w:ascii="Arial" w:hAnsi="Arial"/>
        <w:i/>
        <w:color w:val="751311" w:themeColor="accent6" w:themeShade="94"/>
        <w:sz w:val="22"/>
      </w:rPr>
      <w:tcPr>
        <w:tcBorders>
          <w:top w:val="nil"/>
          <w:left w:val="single" w:color="EA7775" w:themeColor="accent6" w:themeTint="90" w:sz="4" w:space="0"/>
          <w:bottom w:val="nil"/>
          <w:right w:val="nil"/>
        </w:tcBorders>
        <w:shd w:val="clear" w:color="FFFFFF" w:fill="auto"/>
      </w:tcPr>
    </w:tblStylePr>
    <w:tblStylePr w:type="band1Vert">
      <w:tcPr>
        <w:shd w:val="clear" w:color="F7CECD" w:themeColor="accent6" w:themeTint="34" w:fill="F7CECD" w:themeFill="accent6" w:themeFillTint="34"/>
      </w:tcPr>
    </w:tblStylePr>
    <w:tblStylePr w:type="band2Vert"/>
    <w:tblStylePr w:type="band1Horz">
      <w:rPr>
        <w:rFonts w:ascii="Arial" w:hAnsi="Arial"/>
        <w:color w:val="751311" w:themeColor="accent6" w:themeShade="94"/>
        <w:sz w:val="22"/>
      </w:rPr>
      <w:tcPr>
        <w:shd w:val="clear" w:color="F7CECD" w:themeColor="accent6" w:themeTint="34" w:fill="F7CECD" w:themeFill="accent6" w:themeFillTint="34"/>
      </w:tcPr>
    </w:tblStylePr>
    <w:tblStylePr w:type="band2Horz">
      <w:rPr>
        <w:rFonts w:ascii="Arial" w:hAnsi="Arial"/>
        <w:color w:val="751311" w:themeColor="accent6" w:themeShade="94"/>
        <w:sz w:val="22"/>
      </w:rPr>
    </w:tblStylePr>
    <w:tblStylePr w:type="neCell"/>
    <w:tblStylePr w:type="nwCell"/>
    <w:tblStylePr w:type="seCell"/>
    <w:tblStylePr w:type="swCell"/>
  </w:style>
  <w:style w:type="table" w:customStyle="1" w:styleId="103">
    <w:name w:val="List Table 1 Light"/>
    <w:basedOn w:val="14"/>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BEBEBE" w:themeFill="text1" w:themeFillTint="40"/>
      </w:tcPr>
    </w:tblStylePr>
    <w:tblStylePr w:type="band2Vert"/>
    <w:tblStylePr w:type="band1Horz">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104">
    <w:name w:val="List Table 1 Light - Accent 1"/>
    <w:basedOn w:val="14"/>
    <w:uiPriority w:val="99"/>
    <w:pPr>
      <w:spacing w:after="0" w:line="240" w:lineRule="auto"/>
    </w:pPr>
    <w:tblStylePr w:type="firstRow">
      <w:rPr>
        <w:b/>
        <w:color w:val="404040"/>
      </w:rPr>
      <w:tcPr>
        <w:tcBorders>
          <w:top w:val="nil"/>
          <w:left w:val="nil"/>
          <w:bottom w:val="single" w:color="18A303" w:themeColor="accent1" w:sz="4" w:space="0"/>
          <w:right w:val="nil"/>
        </w:tcBorders>
      </w:tcPr>
    </w:tblStylePr>
    <w:tblStylePr w:type="lastRow">
      <w:rPr>
        <w:b/>
        <w:color w:val="404040"/>
      </w:rPr>
      <w:tcPr>
        <w:tcBorders>
          <w:top w:val="single" w:color="18A303"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5FDAA" w:themeColor="accent1" w:themeTint="40" w:fill="B5FDAA" w:themeFill="accent1" w:themeFillTint="40"/>
      </w:tcPr>
    </w:tblStylePr>
    <w:tblStylePr w:type="band2Vert"/>
    <w:tblStylePr w:type="band1Horz">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105">
    <w:name w:val="List Table 1 Light - Accent 2"/>
    <w:basedOn w:val="14"/>
    <w:uiPriority w:val="99"/>
    <w:pPr>
      <w:spacing w:after="0" w:line="240" w:lineRule="auto"/>
    </w:pPr>
    <w:tblStylePr w:type="firstRow">
      <w:rPr>
        <w:b/>
        <w:color w:val="404040"/>
      </w:rPr>
      <w:tcPr>
        <w:tcBorders>
          <w:top w:val="nil"/>
          <w:left w:val="nil"/>
          <w:bottom w:val="single" w:color="0369A3" w:themeColor="accent2" w:sz="4" w:space="0"/>
          <w:right w:val="nil"/>
        </w:tcBorders>
      </w:tcPr>
    </w:tblStylePr>
    <w:tblStylePr w:type="lastRow">
      <w:rPr>
        <w:b/>
        <w:color w:val="404040"/>
      </w:rPr>
      <w:tcPr>
        <w:tcBorders>
          <w:top w:val="single" w:color="0369A3"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AADFFD" w:themeColor="accent2" w:themeTint="40" w:fill="AADFFD" w:themeFill="accent2" w:themeFillTint="40"/>
      </w:tcPr>
    </w:tblStylePr>
    <w:tblStylePr w:type="band2Vert"/>
    <w:tblStylePr w:type="band1Horz">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106">
    <w:name w:val="List Table 1 Light - Accent 3"/>
    <w:basedOn w:val="14"/>
    <w:uiPriority w:val="99"/>
    <w:pPr>
      <w:spacing w:after="0" w:line="240" w:lineRule="auto"/>
    </w:pPr>
    <w:tblStylePr w:type="firstRow">
      <w:rPr>
        <w:b/>
        <w:color w:val="404040"/>
      </w:rPr>
      <w:tcPr>
        <w:tcBorders>
          <w:top w:val="nil"/>
          <w:left w:val="nil"/>
          <w:bottom w:val="single" w:color="A33E03" w:themeColor="accent3" w:sz="4" w:space="0"/>
          <w:right w:val="nil"/>
        </w:tcBorders>
      </w:tcPr>
    </w:tblStylePr>
    <w:tblStylePr w:type="lastRow">
      <w:rPr>
        <w:b/>
        <w:color w:val="404040"/>
      </w:rPr>
      <w:tcPr>
        <w:tcBorders>
          <w:top w:val="single" w:color="A33E03"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DC8AA" w:themeColor="accent3" w:themeTint="40" w:fill="FDC8AA" w:themeFill="accent3" w:themeFillTint="40"/>
      </w:tcPr>
    </w:tblStylePr>
    <w:tblStylePr w:type="band2Vert"/>
    <w:tblStylePr w:type="band1Horz">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107">
    <w:name w:val="List Table 1 Light - Accent 4"/>
    <w:basedOn w:val="14"/>
    <w:uiPriority w:val="99"/>
    <w:pPr>
      <w:spacing w:after="0" w:line="240" w:lineRule="auto"/>
    </w:pPr>
    <w:tblStylePr w:type="firstRow">
      <w:rPr>
        <w:b/>
        <w:color w:val="404040"/>
      </w:rPr>
      <w:tcPr>
        <w:tcBorders>
          <w:top w:val="nil"/>
          <w:left w:val="nil"/>
          <w:bottom w:val="single" w:color="8E03A3" w:themeColor="accent4" w:sz="4" w:space="0"/>
          <w:right w:val="nil"/>
        </w:tcBorders>
      </w:tcPr>
    </w:tblStylePr>
    <w:tblStylePr w:type="lastRow">
      <w:rPr>
        <w:b/>
        <w:color w:val="404040"/>
      </w:rPr>
      <w:tcPr>
        <w:tcBorders>
          <w:top w:val="single" w:color="8E03A3"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2AAFD" w:themeColor="accent4" w:themeTint="40" w:fill="F2AAFD" w:themeFill="accent4" w:themeFillTint="40"/>
      </w:tcPr>
    </w:tblStylePr>
    <w:tblStylePr w:type="band2Vert"/>
    <w:tblStylePr w:type="band1Horz">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108">
    <w:name w:val="List Table 1 Light - Accent 5"/>
    <w:basedOn w:val="14"/>
    <w:uiPriority w:val="99"/>
    <w:pPr>
      <w:spacing w:after="0" w:line="240" w:lineRule="auto"/>
    </w:pPr>
    <w:tblStylePr w:type="firstRow">
      <w:rPr>
        <w:b/>
        <w:color w:val="404040"/>
      </w:rPr>
      <w:tcPr>
        <w:tcBorders>
          <w:top w:val="nil"/>
          <w:left w:val="nil"/>
          <w:bottom w:val="single" w:color="C99C00" w:themeColor="accent5" w:sz="4" w:space="0"/>
          <w:right w:val="nil"/>
        </w:tcBorders>
      </w:tcPr>
    </w:tblStylePr>
    <w:tblStylePr w:type="lastRow">
      <w:rPr>
        <w:b/>
        <w:color w:val="404040"/>
      </w:rPr>
      <w:tcPr>
        <w:tcBorders>
          <w:top w:val="single" w:color="C99C00"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EDB1" w:themeColor="accent5" w:themeTint="40" w:fill="FFEDB1" w:themeFill="accent5" w:themeFillTint="40"/>
      </w:tcPr>
    </w:tblStylePr>
    <w:tblStylePr w:type="band2Vert"/>
    <w:tblStylePr w:type="band1Horz">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109">
    <w:name w:val="List Table 1 Light - Accent 6"/>
    <w:basedOn w:val="14"/>
    <w:uiPriority w:val="99"/>
    <w:pPr>
      <w:spacing w:after="0" w:line="240" w:lineRule="auto"/>
    </w:pPr>
    <w:tblStylePr w:type="firstRow">
      <w:rPr>
        <w:b/>
        <w:color w:val="404040"/>
      </w:rPr>
      <w:tcPr>
        <w:tcBorders>
          <w:top w:val="nil"/>
          <w:left w:val="nil"/>
          <w:bottom w:val="single" w:color="C9211E" w:themeColor="accent6" w:sz="4" w:space="0"/>
          <w:right w:val="nil"/>
        </w:tcBorders>
      </w:tcPr>
    </w:tblStylePr>
    <w:tblStylePr w:type="lastRow">
      <w:rPr>
        <w:b/>
        <w:color w:val="404040"/>
      </w:rPr>
      <w:tcPr>
        <w:tcBorders>
          <w:top w:val="single" w:color="C9211E"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5C2C2" w:themeColor="accent6" w:themeTint="40" w:fill="F5C2C2" w:themeFill="accent6" w:themeFillTint="40"/>
      </w:tcPr>
    </w:tblStylePr>
    <w:tblStylePr w:type="band2Vert"/>
    <w:tblStylePr w:type="band1Horz">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110">
    <w:name w:val="List Table 2"/>
    <w:basedOn w:val="14"/>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111">
    <w:name w:val="List Table 2 - Accent 1"/>
    <w:basedOn w:val="14"/>
    <w:uiPriority w:val="99"/>
    <w:pPr>
      <w:spacing w:after="0" w:line="240" w:lineRule="auto"/>
    </w:pPr>
    <w:tblPr>
      <w:tblBorders>
        <w:top w:val="single" w:color="58FB40" w:themeColor="accent1" w:themeTint="90" w:sz="4" w:space="0"/>
        <w:bottom w:val="single" w:color="58FB40" w:themeColor="accent1" w:themeTint="90" w:sz="4" w:space="0"/>
        <w:insideH w:val="single" w:color="58FB40" w:themeColor="accent1" w:themeTint="90" w:sz="4" w:space="0"/>
      </w:tblBorders>
    </w:tblPr>
    <w:tblStylePr w:type="firstRow">
      <w:rPr>
        <w:rFonts w:ascii="Arial" w:hAnsi="Arial"/>
        <w:b/>
        <w:color w:val="404040"/>
        <w:sz w:val="22"/>
      </w:rPr>
      <w:tcPr>
        <w:tcBorders>
          <w:top w:val="single" w:color="58FB40" w:themeColor="accent1" w:themeTint="90" w:sz="4" w:space="0"/>
          <w:left w:val="nil"/>
          <w:bottom w:val="single" w:color="58FB40" w:themeColor="accent1" w:themeTint="90" w:sz="4" w:space="0"/>
          <w:right w:val="nil"/>
        </w:tcBorders>
      </w:tcPr>
    </w:tblStylePr>
    <w:tblStylePr w:type="lastRow">
      <w:rPr>
        <w:rFonts w:ascii="Arial" w:hAnsi="Arial"/>
        <w:b/>
        <w:color w:val="404040"/>
        <w:sz w:val="22"/>
      </w:rPr>
      <w:tcPr>
        <w:tcBorders>
          <w:top w:val="single" w:color="58FB40" w:themeColor="accent1" w:themeTint="90" w:sz="4" w:space="0"/>
          <w:left w:val="nil"/>
          <w:bottom w:val="single" w:color="58FB40"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5FDAA" w:themeColor="accent1" w:themeTint="40" w:fill="B5FDAA" w:themeFill="accent1" w:themeFillTint="40"/>
      </w:tcPr>
    </w:tblStylePr>
    <w:tblStylePr w:type="band2Vert"/>
    <w:tblStylePr w:type="band1Horz">
      <w:rPr>
        <w:rFonts w:ascii="Arial" w:hAnsi="Arial"/>
        <w:color w:val="404040"/>
        <w:sz w:val="22"/>
      </w:rPr>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112">
    <w:name w:val="List Table 2 - Accent 2"/>
    <w:basedOn w:val="14"/>
    <w:uiPriority w:val="99"/>
    <w:pPr>
      <w:spacing w:after="0" w:line="240" w:lineRule="auto"/>
    </w:pPr>
    <w:tblPr>
      <w:tblBorders>
        <w:top w:val="single" w:color="40B7FB" w:themeColor="accent2" w:themeTint="90" w:sz="4" w:space="0"/>
        <w:bottom w:val="single" w:color="40B7FB" w:themeColor="accent2" w:themeTint="90" w:sz="4" w:space="0"/>
        <w:insideH w:val="single" w:color="40B7FB" w:themeColor="accent2" w:themeTint="90" w:sz="4" w:space="0"/>
      </w:tblBorders>
    </w:tblPr>
    <w:tblStylePr w:type="firstRow">
      <w:rPr>
        <w:rFonts w:ascii="Arial" w:hAnsi="Arial"/>
        <w:b/>
        <w:color w:val="404040"/>
        <w:sz w:val="22"/>
      </w:rPr>
      <w:tcPr>
        <w:tcBorders>
          <w:top w:val="single" w:color="40B7FB" w:themeColor="accent2" w:themeTint="90" w:sz="4" w:space="0"/>
          <w:left w:val="nil"/>
          <w:bottom w:val="single" w:color="40B7FB" w:themeColor="accent2" w:themeTint="90" w:sz="4" w:space="0"/>
          <w:right w:val="nil"/>
        </w:tcBorders>
      </w:tcPr>
    </w:tblStylePr>
    <w:tblStylePr w:type="lastRow">
      <w:rPr>
        <w:rFonts w:ascii="Arial" w:hAnsi="Arial"/>
        <w:b/>
        <w:color w:val="404040"/>
        <w:sz w:val="22"/>
      </w:rPr>
      <w:tcPr>
        <w:tcBorders>
          <w:top w:val="single" w:color="40B7FB" w:themeColor="accent2" w:themeTint="90" w:sz="4" w:space="0"/>
          <w:left w:val="nil"/>
          <w:bottom w:val="single" w:color="40B7FB"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AADFFD" w:themeColor="accent2" w:themeTint="40" w:fill="AADFFD" w:themeFill="accent2" w:themeFillTint="40"/>
      </w:tcPr>
    </w:tblStylePr>
    <w:tblStylePr w:type="band2Vert"/>
    <w:tblStylePr w:type="band1Horz">
      <w:rPr>
        <w:rFonts w:ascii="Arial" w:hAnsi="Arial"/>
        <w:color w:val="404040"/>
        <w:sz w:val="22"/>
      </w:rPr>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113">
    <w:name w:val="List Table 2 - Accent 3"/>
    <w:basedOn w:val="14"/>
    <w:uiPriority w:val="99"/>
    <w:pPr>
      <w:spacing w:after="0" w:line="240" w:lineRule="auto"/>
    </w:pPr>
    <w:tblPr>
      <w:tblBorders>
        <w:top w:val="single" w:color="FB8540" w:themeColor="accent3" w:themeTint="90" w:sz="4" w:space="0"/>
        <w:bottom w:val="single" w:color="FB8540" w:themeColor="accent3" w:themeTint="90" w:sz="4" w:space="0"/>
        <w:insideH w:val="single" w:color="FB8540" w:themeColor="accent3" w:themeTint="90" w:sz="4" w:space="0"/>
      </w:tblBorders>
    </w:tblPr>
    <w:tblStylePr w:type="firstRow">
      <w:rPr>
        <w:rFonts w:ascii="Arial" w:hAnsi="Arial"/>
        <w:b/>
        <w:color w:val="404040"/>
        <w:sz w:val="22"/>
      </w:rPr>
      <w:tcPr>
        <w:tcBorders>
          <w:top w:val="single" w:color="FB8540" w:themeColor="accent3" w:themeTint="90" w:sz="4" w:space="0"/>
          <w:left w:val="nil"/>
          <w:bottom w:val="single" w:color="FB8540" w:themeColor="accent3" w:themeTint="90" w:sz="4" w:space="0"/>
          <w:right w:val="nil"/>
        </w:tcBorders>
      </w:tcPr>
    </w:tblStylePr>
    <w:tblStylePr w:type="lastRow">
      <w:rPr>
        <w:rFonts w:ascii="Arial" w:hAnsi="Arial"/>
        <w:b/>
        <w:color w:val="404040"/>
        <w:sz w:val="22"/>
      </w:rPr>
      <w:tcPr>
        <w:tcBorders>
          <w:top w:val="single" w:color="FB8540" w:themeColor="accent3" w:themeTint="90" w:sz="4" w:space="0"/>
          <w:left w:val="nil"/>
          <w:bottom w:val="single" w:color="FB8540"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DC8AA" w:themeColor="accent3" w:themeTint="40" w:fill="FDC8AA" w:themeFill="accent3" w:themeFillTint="40"/>
      </w:tcPr>
    </w:tblStylePr>
    <w:tblStylePr w:type="band2Vert"/>
    <w:tblStylePr w:type="band1Horz">
      <w:rPr>
        <w:rFonts w:ascii="Arial" w:hAnsi="Arial"/>
        <w:color w:val="404040"/>
        <w:sz w:val="22"/>
      </w:rPr>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114">
    <w:name w:val="List Table 2 - Accent 4"/>
    <w:basedOn w:val="14"/>
    <w:uiPriority w:val="99"/>
    <w:pPr>
      <w:spacing w:after="0" w:line="240" w:lineRule="auto"/>
    </w:pPr>
    <w:tblPr>
      <w:tblBorders>
        <w:top w:val="single" w:color="E240FB" w:themeColor="accent4" w:themeTint="90" w:sz="4" w:space="0"/>
        <w:bottom w:val="single" w:color="E240FB" w:themeColor="accent4" w:themeTint="90" w:sz="4" w:space="0"/>
        <w:insideH w:val="single" w:color="E240FB" w:themeColor="accent4" w:themeTint="90" w:sz="4" w:space="0"/>
      </w:tblBorders>
    </w:tblPr>
    <w:tblStylePr w:type="firstRow">
      <w:rPr>
        <w:rFonts w:ascii="Arial" w:hAnsi="Arial"/>
        <w:b/>
        <w:color w:val="404040"/>
        <w:sz w:val="22"/>
      </w:rPr>
      <w:tcPr>
        <w:tcBorders>
          <w:top w:val="single" w:color="E240FB" w:themeColor="accent4" w:themeTint="90" w:sz="4" w:space="0"/>
          <w:left w:val="nil"/>
          <w:bottom w:val="single" w:color="E240FB" w:themeColor="accent4" w:themeTint="90" w:sz="4" w:space="0"/>
          <w:right w:val="nil"/>
        </w:tcBorders>
      </w:tcPr>
    </w:tblStylePr>
    <w:tblStylePr w:type="lastRow">
      <w:rPr>
        <w:rFonts w:ascii="Arial" w:hAnsi="Arial"/>
        <w:b/>
        <w:color w:val="404040"/>
        <w:sz w:val="22"/>
      </w:rPr>
      <w:tcPr>
        <w:tcBorders>
          <w:top w:val="single" w:color="E240FB" w:themeColor="accent4" w:themeTint="90" w:sz="4" w:space="0"/>
          <w:left w:val="nil"/>
          <w:bottom w:val="single" w:color="E240FB"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2AAFD" w:themeColor="accent4" w:themeTint="40" w:fill="F2AAFD" w:themeFill="accent4" w:themeFillTint="40"/>
      </w:tcPr>
    </w:tblStylePr>
    <w:tblStylePr w:type="band2Vert"/>
    <w:tblStylePr w:type="band1Horz">
      <w:rPr>
        <w:rFonts w:ascii="Arial" w:hAnsi="Arial"/>
        <w:color w:val="404040"/>
        <w:sz w:val="22"/>
      </w:rPr>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115">
    <w:name w:val="List Table 2 - Accent 5"/>
    <w:basedOn w:val="14"/>
    <w:uiPriority w:val="99"/>
    <w:pPr>
      <w:spacing w:after="0" w:line="240" w:lineRule="auto"/>
    </w:pPr>
    <w:tblPr>
      <w:tblBorders>
        <w:top w:val="single" w:color="FFD750" w:themeColor="accent5" w:themeTint="90" w:sz="4" w:space="0"/>
        <w:bottom w:val="single" w:color="FFD750" w:themeColor="accent5" w:themeTint="90" w:sz="4" w:space="0"/>
        <w:insideH w:val="single" w:color="FFD750" w:themeColor="accent5" w:themeTint="90" w:sz="4" w:space="0"/>
      </w:tblBorders>
    </w:tblPr>
    <w:tblStylePr w:type="firstRow">
      <w:rPr>
        <w:rFonts w:ascii="Arial" w:hAnsi="Arial"/>
        <w:b/>
        <w:color w:val="404040"/>
        <w:sz w:val="22"/>
      </w:rPr>
      <w:tcPr>
        <w:tcBorders>
          <w:top w:val="single" w:color="FFD750" w:themeColor="accent5" w:themeTint="90" w:sz="4" w:space="0"/>
          <w:left w:val="nil"/>
          <w:bottom w:val="single" w:color="FFD750" w:themeColor="accent5" w:themeTint="90" w:sz="4" w:space="0"/>
          <w:right w:val="nil"/>
        </w:tcBorders>
      </w:tcPr>
    </w:tblStylePr>
    <w:tblStylePr w:type="lastRow">
      <w:rPr>
        <w:rFonts w:ascii="Arial" w:hAnsi="Arial"/>
        <w:b/>
        <w:color w:val="404040"/>
        <w:sz w:val="22"/>
      </w:rPr>
      <w:tcPr>
        <w:tcBorders>
          <w:top w:val="single" w:color="FFD750" w:themeColor="accent5" w:themeTint="90" w:sz="4" w:space="0"/>
          <w:left w:val="nil"/>
          <w:bottom w:val="single" w:color="FFD750"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EDB1" w:themeColor="accent5" w:themeTint="40" w:fill="FFEDB1" w:themeFill="accent5" w:themeFillTint="40"/>
      </w:tcPr>
    </w:tblStylePr>
    <w:tblStylePr w:type="band2Vert"/>
    <w:tblStylePr w:type="band1Horz">
      <w:rPr>
        <w:rFonts w:ascii="Arial" w:hAnsi="Arial"/>
        <w:color w:val="404040"/>
        <w:sz w:val="22"/>
      </w:rPr>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116">
    <w:name w:val="List Table 2 - Accent 6"/>
    <w:basedOn w:val="14"/>
    <w:uiPriority w:val="99"/>
    <w:pPr>
      <w:spacing w:after="0" w:line="240" w:lineRule="auto"/>
    </w:pPr>
    <w:tblPr>
      <w:tblBorders>
        <w:top w:val="single" w:color="EA7775" w:themeColor="accent6" w:themeTint="90" w:sz="4" w:space="0"/>
        <w:bottom w:val="single" w:color="EA7775" w:themeColor="accent6" w:themeTint="90" w:sz="4" w:space="0"/>
        <w:insideH w:val="single" w:color="EA7775" w:themeColor="accent6" w:themeTint="90" w:sz="4" w:space="0"/>
      </w:tblBorders>
    </w:tblPr>
    <w:tblStylePr w:type="firstRow">
      <w:rPr>
        <w:rFonts w:ascii="Arial" w:hAnsi="Arial"/>
        <w:b/>
        <w:color w:val="404040"/>
        <w:sz w:val="22"/>
      </w:rPr>
      <w:tcPr>
        <w:tcBorders>
          <w:top w:val="single" w:color="EA7775" w:themeColor="accent6" w:themeTint="90" w:sz="4" w:space="0"/>
          <w:left w:val="nil"/>
          <w:bottom w:val="single" w:color="EA7775" w:themeColor="accent6" w:themeTint="90" w:sz="4" w:space="0"/>
          <w:right w:val="nil"/>
        </w:tcBorders>
      </w:tcPr>
    </w:tblStylePr>
    <w:tblStylePr w:type="lastRow">
      <w:rPr>
        <w:rFonts w:ascii="Arial" w:hAnsi="Arial"/>
        <w:b/>
        <w:color w:val="404040"/>
        <w:sz w:val="22"/>
      </w:rPr>
      <w:tcPr>
        <w:tcBorders>
          <w:top w:val="single" w:color="EA7775" w:themeColor="accent6" w:themeTint="90" w:sz="4" w:space="0"/>
          <w:left w:val="nil"/>
          <w:bottom w:val="single" w:color="EA7775"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5C2C2" w:themeColor="accent6" w:themeTint="40" w:fill="F5C2C2" w:themeFill="accent6" w:themeFillTint="40"/>
      </w:tcPr>
    </w:tblStylePr>
    <w:tblStylePr w:type="band2Vert"/>
    <w:tblStylePr w:type="band1Horz">
      <w:rPr>
        <w:rFonts w:ascii="Arial" w:hAnsi="Arial"/>
        <w:color w:val="404040"/>
        <w:sz w:val="22"/>
      </w:rPr>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117">
    <w:name w:val="List Table 3"/>
    <w:basedOn w:val="14"/>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2Vert"/>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118">
    <w:name w:val="List Table 3 - Accent 1"/>
    <w:basedOn w:val="14"/>
    <w:uiPriority w:val="99"/>
    <w:pPr>
      <w:spacing w:after="0" w:line="240" w:lineRule="auto"/>
    </w:pPr>
    <w:tblPr>
      <w:tblBorders>
        <w:top w:val="single" w:color="18A303" w:themeColor="accent1" w:sz="4" w:space="0"/>
        <w:left w:val="single" w:color="18A303" w:themeColor="accent1" w:sz="4" w:space="0"/>
        <w:bottom w:val="single" w:color="18A303" w:themeColor="accent1" w:sz="4" w:space="0"/>
        <w:right w:val="single" w:color="18A303" w:themeColor="accent1" w:sz="4" w:space="0"/>
      </w:tblBorders>
    </w:tblPr>
    <w:tblStylePr w:type="firstRow">
      <w:rPr>
        <w:rFonts w:ascii="Arial" w:hAnsi="Arial"/>
        <w:b/>
        <w:color w:val="FFFFFF"/>
        <w:sz w:val="22"/>
      </w:rPr>
      <w:tcPr>
        <w:shd w:val="clear" w:color="18A303" w:themeColor="accent1" w:fill="18A303"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18A303" w:themeColor="accent1" w:sz="4" w:space="0"/>
          <w:right w:val="single" w:color="18A303" w:themeColor="accent1" w:sz="4" w:space="0"/>
        </w:tcBorders>
      </w:tcPr>
    </w:tblStylePr>
    <w:tblStylePr w:type="band2Vert"/>
    <w:tblStylePr w:type="band1Horz">
      <w:rPr>
        <w:rFonts w:ascii="Arial" w:hAnsi="Arial"/>
        <w:color w:val="404040"/>
        <w:sz w:val="22"/>
      </w:rPr>
      <w:tcPr>
        <w:tcBorders>
          <w:top w:val="single" w:color="18A303" w:themeColor="accent1" w:sz="4" w:space="0"/>
          <w:bottom w:val="single" w:color="18A303" w:themeColor="accent1" w:sz="4" w:space="0"/>
        </w:tcBorders>
      </w:tcPr>
    </w:tblStylePr>
    <w:tblStylePr w:type="band2Horz"/>
    <w:tblStylePr w:type="neCell"/>
    <w:tblStylePr w:type="nwCell"/>
    <w:tblStylePr w:type="seCell"/>
    <w:tblStylePr w:type="swCell"/>
  </w:style>
  <w:style w:type="table" w:customStyle="1" w:styleId="119">
    <w:name w:val="List Table 3 - Accent 2"/>
    <w:basedOn w:val="14"/>
    <w:uiPriority w:val="99"/>
    <w:pPr>
      <w:spacing w:after="0" w:line="240" w:lineRule="auto"/>
    </w:pPr>
    <w:tblPr>
      <w:tbl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tblBorders>
    </w:tblPr>
    <w:tblStylePr w:type="firstRow">
      <w:rPr>
        <w:rFonts w:ascii="Arial" w:hAnsi="Arial"/>
        <w:b/>
        <w:color w:val="FFFFFF"/>
        <w:sz w:val="22"/>
      </w:rPr>
      <w:tcPr>
        <w:shd w:val="clear" w:color="36B4FB" w:themeColor="accent2" w:themeTint="97" w:fill="36B4FB"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36B4FB" w:themeColor="accent2" w:themeTint="97" w:sz="4" w:space="0"/>
          <w:right w:val="single" w:color="36B4FB" w:themeColor="accent2" w:themeTint="97" w:sz="4" w:space="0"/>
        </w:tcBorders>
      </w:tcPr>
    </w:tblStylePr>
    <w:tblStylePr w:type="band2Vert"/>
    <w:tblStylePr w:type="band1Horz">
      <w:rPr>
        <w:rFonts w:ascii="Arial" w:hAnsi="Arial"/>
        <w:color w:val="404040"/>
        <w:sz w:val="22"/>
      </w:rPr>
      <w:tcPr>
        <w:tcBorders>
          <w:top w:val="single" w:color="36B4FB" w:themeColor="accent2" w:themeTint="97" w:sz="4" w:space="0"/>
          <w:bottom w:val="single" w:color="36B4FB" w:themeColor="accent2" w:themeTint="97" w:sz="4" w:space="0"/>
        </w:tcBorders>
      </w:tcPr>
    </w:tblStylePr>
    <w:tblStylePr w:type="band2Horz"/>
    <w:tblStylePr w:type="neCell"/>
    <w:tblStylePr w:type="nwCell"/>
    <w:tblStylePr w:type="seCell"/>
    <w:tblStylePr w:type="swCell"/>
  </w:style>
  <w:style w:type="table" w:customStyle="1" w:styleId="120">
    <w:name w:val="List Table 3 - Accent 3"/>
    <w:basedOn w:val="14"/>
    <w:uiPriority w:val="99"/>
    <w:pPr>
      <w:spacing w:after="0" w:line="240" w:lineRule="auto"/>
    </w:pPr>
    <w:tblPr>
      <w:tblBorders>
        <w:top w:val="single" w:color="FB7E35" w:themeColor="accent3" w:themeTint="98" w:sz="4" w:space="0"/>
        <w:left w:val="single" w:color="FB7E35" w:themeColor="accent3" w:themeTint="98" w:sz="4" w:space="0"/>
        <w:bottom w:val="single" w:color="FB7E35" w:themeColor="accent3" w:themeTint="98" w:sz="4" w:space="0"/>
        <w:right w:val="single" w:color="FB7E35" w:themeColor="accent3" w:themeTint="98" w:sz="4" w:space="0"/>
      </w:tblBorders>
    </w:tblPr>
    <w:tblStylePr w:type="firstRow">
      <w:rPr>
        <w:rFonts w:ascii="Arial" w:hAnsi="Arial"/>
        <w:b/>
        <w:color w:val="FFFFFF"/>
        <w:sz w:val="22"/>
      </w:rPr>
      <w:tcPr>
        <w:shd w:val="clear" w:color="FB7E35" w:themeColor="accent3" w:themeTint="98" w:fill="FB7E35"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B7E35" w:themeColor="accent3" w:themeTint="98" w:sz="4" w:space="0"/>
          <w:right w:val="single" w:color="FB7E35" w:themeColor="accent3" w:themeTint="98" w:sz="4" w:space="0"/>
        </w:tcBorders>
      </w:tcPr>
    </w:tblStylePr>
    <w:tblStylePr w:type="band2Vert"/>
    <w:tblStylePr w:type="band1Horz">
      <w:rPr>
        <w:rFonts w:ascii="Arial" w:hAnsi="Arial"/>
        <w:color w:val="404040"/>
        <w:sz w:val="22"/>
      </w:rPr>
      <w:tcPr>
        <w:tcBorders>
          <w:top w:val="single" w:color="FB7E35" w:themeColor="accent3" w:themeTint="98" w:sz="4" w:space="0"/>
          <w:bottom w:val="single" w:color="FB7E35" w:themeColor="accent3" w:themeTint="98" w:sz="4" w:space="0"/>
        </w:tcBorders>
      </w:tcPr>
    </w:tblStylePr>
    <w:tblStylePr w:type="band2Horz"/>
    <w:tblStylePr w:type="neCell"/>
    <w:tblStylePr w:type="nwCell"/>
    <w:tblStylePr w:type="seCell"/>
    <w:tblStylePr w:type="swCell"/>
  </w:style>
  <w:style w:type="table" w:customStyle="1" w:styleId="121">
    <w:name w:val="List Table 3 - Accent 4"/>
    <w:basedOn w:val="14"/>
    <w:uiPriority w:val="99"/>
    <w:pPr>
      <w:spacing w:after="0" w:line="240" w:lineRule="auto"/>
    </w:pPr>
    <w:tblPr>
      <w:tbl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tblBorders>
    </w:tblPr>
    <w:tblStylePr w:type="firstRow">
      <w:rPr>
        <w:rFonts w:ascii="Arial" w:hAnsi="Arial"/>
        <w:b/>
        <w:color w:val="FFFFFF"/>
        <w:sz w:val="22"/>
      </w:rPr>
      <w:tcPr>
        <w:shd w:val="clear" w:color="E033FB" w:themeColor="accent4" w:themeTint="9A" w:fill="E033FB"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033FB" w:themeColor="accent4" w:themeTint="9A" w:sz="4" w:space="0"/>
          <w:right w:val="single" w:color="E033FB" w:themeColor="accent4" w:themeTint="9A" w:sz="4" w:space="0"/>
        </w:tcBorders>
      </w:tcPr>
    </w:tblStylePr>
    <w:tblStylePr w:type="band2Vert"/>
    <w:tblStylePr w:type="band1Horz">
      <w:rPr>
        <w:rFonts w:ascii="Arial" w:hAnsi="Arial"/>
        <w:color w:val="404040"/>
        <w:sz w:val="22"/>
      </w:rPr>
      <w:tcPr>
        <w:tcBorders>
          <w:top w:val="single" w:color="E033FB" w:themeColor="accent4" w:themeTint="9A" w:sz="4" w:space="0"/>
          <w:bottom w:val="single" w:color="E033FB" w:themeColor="accent4" w:themeTint="9A" w:sz="4" w:space="0"/>
        </w:tcBorders>
      </w:tcPr>
    </w:tblStylePr>
    <w:tblStylePr w:type="band2Horz"/>
    <w:tblStylePr w:type="neCell"/>
    <w:tblStylePr w:type="nwCell"/>
    <w:tblStylePr w:type="seCell"/>
    <w:tblStylePr w:type="swCell"/>
  </w:style>
  <w:style w:type="table" w:customStyle="1" w:styleId="122">
    <w:name w:val="List Table 3 - Accent 5"/>
    <w:basedOn w:val="14"/>
    <w:uiPriority w:val="99"/>
    <w:pPr>
      <w:spacing w:after="0" w:line="240" w:lineRule="auto"/>
    </w:pPr>
    <w:tblPr>
      <w:tblBorders>
        <w:top w:val="single" w:color="FFD544" w:themeColor="accent5" w:themeTint="9A" w:sz="4" w:space="0"/>
        <w:left w:val="single" w:color="FFD544" w:themeColor="accent5" w:themeTint="9A" w:sz="4" w:space="0"/>
        <w:bottom w:val="single" w:color="FFD544" w:themeColor="accent5" w:themeTint="9A" w:sz="4" w:space="0"/>
        <w:right w:val="single" w:color="FFD544" w:themeColor="accent5" w:themeTint="9A" w:sz="4" w:space="0"/>
      </w:tblBorders>
    </w:tblPr>
    <w:tblStylePr w:type="firstRow">
      <w:rPr>
        <w:rFonts w:ascii="Arial" w:hAnsi="Arial"/>
        <w:b/>
        <w:color w:val="FFFFFF"/>
        <w:sz w:val="22"/>
      </w:rPr>
      <w:tcPr>
        <w:shd w:val="clear" w:color="FFD544" w:themeColor="accent5" w:themeTint="9A" w:fill="FFD544"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FD544" w:themeColor="accent5" w:themeTint="9A" w:sz="4" w:space="0"/>
          <w:right w:val="single" w:color="FFD544" w:themeColor="accent5" w:themeTint="9A" w:sz="4" w:space="0"/>
        </w:tcBorders>
      </w:tcPr>
    </w:tblStylePr>
    <w:tblStylePr w:type="band2Vert"/>
    <w:tblStylePr w:type="band1Horz">
      <w:rPr>
        <w:rFonts w:ascii="Arial" w:hAnsi="Arial"/>
        <w:color w:val="404040"/>
        <w:sz w:val="22"/>
      </w:rPr>
      <w:tcPr>
        <w:tcBorders>
          <w:top w:val="single" w:color="FFD544" w:themeColor="accent5" w:themeTint="9A" w:sz="4" w:space="0"/>
          <w:bottom w:val="single" w:color="FFD544" w:themeColor="accent5" w:themeTint="9A" w:sz="4" w:space="0"/>
        </w:tcBorders>
      </w:tcPr>
    </w:tblStylePr>
    <w:tblStylePr w:type="band2Horz"/>
    <w:tblStylePr w:type="neCell"/>
    <w:tblStylePr w:type="nwCell"/>
    <w:tblStylePr w:type="seCell"/>
    <w:tblStylePr w:type="swCell"/>
  </w:style>
  <w:style w:type="table" w:customStyle="1" w:styleId="123">
    <w:name w:val="List Table 3 - Accent 6"/>
    <w:basedOn w:val="14"/>
    <w:uiPriority w:val="99"/>
    <w:pPr>
      <w:spacing w:after="0" w:line="240" w:lineRule="auto"/>
    </w:pPr>
    <w:tblPr>
      <w:tblBorders>
        <w:top w:val="single" w:color="E9706E" w:themeColor="accent6" w:themeTint="98" w:sz="4" w:space="0"/>
        <w:left w:val="single" w:color="E9706E" w:themeColor="accent6" w:themeTint="98" w:sz="4" w:space="0"/>
        <w:bottom w:val="single" w:color="E9706E" w:themeColor="accent6" w:themeTint="98" w:sz="4" w:space="0"/>
        <w:right w:val="single" w:color="E9706E" w:themeColor="accent6" w:themeTint="98" w:sz="4" w:space="0"/>
      </w:tblBorders>
    </w:tblPr>
    <w:tblStylePr w:type="firstRow">
      <w:rPr>
        <w:rFonts w:ascii="Arial" w:hAnsi="Arial"/>
        <w:b/>
        <w:color w:val="FFFFFF"/>
        <w:sz w:val="22"/>
      </w:rPr>
      <w:tcPr>
        <w:shd w:val="clear" w:color="E9706E" w:themeColor="accent6" w:themeTint="98" w:fill="E9706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9706E" w:themeColor="accent6" w:themeTint="98" w:sz="4" w:space="0"/>
          <w:right w:val="single" w:color="E9706E" w:themeColor="accent6" w:themeTint="98" w:sz="4" w:space="0"/>
        </w:tcBorders>
      </w:tcPr>
    </w:tblStylePr>
    <w:tblStylePr w:type="band2Vert"/>
    <w:tblStylePr w:type="band1Horz">
      <w:rPr>
        <w:rFonts w:ascii="Arial" w:hAnsi="Arial"/>
        <w:color w:val="404040"/>
        <w:sz w:val="22"/>
      </w:rPr>
      <w:tcPr>
        <w:tcBorders>
          <w:top w:val="single" w:color="E9706E" w:themeColor="accent6" w:themeTint="98" w:sz="4" w:space="0"/>
          <w:bottom w:val="single" w:color="E9706E" w:themeColor="accent6" w:themeTint="98" w:sz="4" w:space="0"/>
        </w:tcBorders>
      </w:tcPr>
    </w:tblStylePr>
    <w:tblStylePr w:type="band2Horz"/>
    <w:tblStylePr w:type="neCell"/>
    <w:tblStylePr w:type="nwCell"/>
    <w:tblStylePr w:type="seCell"/>
    <w:tblStylePr w:type="swCell"/>
  </w:style>
  <w:style w:type="table" w:customStyle="1" w:styleId="124">
    <w:name w:val="List Table 4"/>
    <w:basedOn w:val="14"/>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125">
    <w:name w:val="List Table 4 - Accent 1"/>
    <w:basedOn w:val="14"/>
    <w:uiPriority w:val="99"/>
    <w:pPr>
      <w:spacing w:after="0" w:line="240" w:lineRule="auto"/>
    </w:pPr>
    <w:tblPr>
      <w:tblBorders>
        <w:top w:val="single" w:color="58FB40" w:themeColor="accent1" w:themeTint="90" w:sz="4" w:space="0"/>
        <w:left w:val="single" w:color="58FB40" w:themeColor="accent1" w:themeTint="90" w:sz="4" w:space="0"/>
        <w:bottom w:val="single" w:color="58FB40" w:themeColor="accent1" w:themeTint="90" w:sz="4" w:space="0"/>
        <w:right w:val="single" w:color="58FB40" w:themeColor="accent1" w:themeTint="90" w:sz="4" w:space="0"/>
        <w:insideH w:val="single" w:color="58FB40" w:themeColor="accent1" w:themeTint="90" w:sz="4" w:space="0"/>
      </w:tblBorders>
    </w:tblPr>
    <w:tblStylePr w:type="firstRow">
      <w:rPr>
        <w:rFonts w:ascii="Arial" w:hAnsi="Arial"/>
        <w:b/>
        <w:color w:val="FFFFFF"/>
        <w:sz w:val="22"/>
      </w:rPr>
      <w:tcPr>
        <w:shd w:val="clear" w:color="18A303" w:themeColor="accent1" w:fill="18A303"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5FDAA" w:themeColor="accent1" w:themeTint="40" w:fill="B5FDAA" w:themeFill="accent1" w:themeFillTint="40"/>
      </w:tcPr>
    </w:tblStylePr>
    <w:tblStylePr w:type="band2Vert"/>
    <w:tblStylePr w:type="band1Horz">
      <w:rPr>
        <w:rFonts w:ascii="Arial" w:hAnsi="Arial"/>
        <w:color w:val="404040"/>
        <w:sz w:val="22"/>
      </w:rPr>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126">
    <w:name w:val="List Table 4 - Accent 2"/>
    <w:basedOn w:val="14"/>
    <w:uiPriority w:val="99"/>
    <w:pPr>
      <w:spacing w:after="0" w:line="240" w:lineRule="auto"/>
    </w:pPr>
    <w:tblPr>
      <w:tblBorders>
        <w:top w:val="single" w:color="40B7FB" w:themeColor="accent2" w:themeTint="90" w:sz="4" w:space="0"/>
        <w:left w:val="single" w:color="40B7FB" w:themeColor="accent2" w:themeTint="90" w:sz="4" w:space="0"/>
        <w:bottom w:val="single" w:color="40B7FB" w:themeColor="accent2" w:themeTint="90" w:sz="4" w:space="0"/>
        <w:right w:val="single" w:color="40B7FB" w:themeColor="accent2" w:themeTint="90" w:sz="4" w:space="0"/>
        <w:insideH w:val="single" w:color="40B7FB" w:themeColor="accent2" w:themeTint="90" w:sz="4" w:space="0"/>
      </w:tblBorders>
    </w:tblPr>
    <w:tblStylePr w:type="firstRow">
      <w:rPr>
        <w:rFonts w:ascii="Arial" w:hAnsi="Arial"/>
        <w:b/>
        <w:color w:val="FFFFFF"/>
        <w:sz w:val="22"/>
      </w:rPr>
      <w:tcPr>
        <w:shd w:val="clear" w:color="0369A3" w:themeColor="accent2" w:fill="0369A3"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AADFFD" w:themeColor="accent2" w:themeTint="40" w:fill="AADFFD" w:themeFill="accent2" w:themeFillTint="40"/>
      </w:tcPr>
    </w:tblStylePr>
    <w:tblStylePr w:type="band2Vert"/>
    <w:tblStylePr w:type="band1Horz">
      <w:rPr>
        <w:rFonts w:ascii="Arial" w:hAnsi="Arial"/>
        <w:color w:val="404040"/>
        <w:sz w:val="22"/>
      </w:rPr>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127">
    <w:name w:val="List Table 4 - Accent 3"/>
    <w:basedOn w:val="14"/>
    <w:uiPriority w:val="99"/>
    <w:pPr>
      <w:spacing w:after="0" w:line="240" w:lineRule="auto"/>
    </w:pPr>
    <w:tblPr>
      <w:tblBorders>
        <w:top w:val="single" w:color="FB8540" w:themeColor="accent3" w:themeTint="90" w:sz="4" w:space="0"/>
        <w:left w:val="single" w:color="FB8540" w:themeColor="accent3" w:themeTint="90" w:sz="4" w:space="0"/>
        <w:bottom w:val="single" w:color="FB8540" w:themeColor="accent3" w:themeTint="90" w:sz="4" w:space="0"/>
        <w:right w:val="single" w:color="FB8540" w:themeColor="accent3" w:themeTint="90" w:sz="4" w:space="0"/>
        <w:insideH w:val="single" w:color="FB8540" w:themeColor="accent3" w:themeTint="90" w:sz="4" w:space="0"/>
      </w:tblBorders>
    </w:tblPr>
    <w:tblStylePr w:type="firstRow">
      <w:rPr>
        <w:rFonts w:ascii="Arial" w:hAnsi="Arial"/>
        <w:b/>
        <w:color w:val="FFFFFF"/>
        <w:sz w:val="22"/>
      </w:rPr>
      <w:tcPr>
        <w:shd w:val="clear" w:color="A33E03" w:themeColor="accent3" w:fill="A33E03"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DC8AA" w:themeColor="accent3" w:themeTint="40" w:fill="FDC8AA" w:themeFill="accent3" w:themeFillTint="40"/>
      </w:tcPr>
    </w:tblStylePr>
    <w:tblStylePr w:type="band2Vert"/>
    <w:tblStylePr w:type="band1Horz">
      <w:rPr>
        <w:rFonts w:ascii="Arial" w:hAnsi="Arial"/>
        <w:color w:val="404040"/>
        <w:sz w:val="22"/>
      </w:rPr>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128">
    <w:name w:val="List Table 4 - Accent 4"/>
    <w:basedOn w:val="14"/>
    <w:uiPriority w:val="99"/>
    <w:pPr>
      <w:spacing w:after="0" w:line="240" w:lineRule="auto"/>
    </w:pPr>
    <w:tblPr>
      <w:tblBorders>
        <w:top w:val="single" w:color="E240FB" w:themeColor="accent4" w:themeTint="90" w:sz="4" w:space="0"/>
        <w:left w:val="single" w:color="E240FB" w:themeColor="accent4" w:themeTint="90" w:sz="4" w:space="0"/>
        <w:bottom w:val="single" w:color="E240FB" w:themeColor="accent4" w:themeTint="90" w:sz="4" w:space="0"/>
        <w:right w:val="single" w:color="E240FB" w:themeColor="accent4" w:themeTint="90" w:sz="4" w:space="0"/>
        <w:insideH w:val="single" w:color="E240FB" w:themeColor="accent4" w:themeTint="90" w:sz="4" w:space="0"/>
      </w:tblBorders>
    </w:tblPr>
    <w:tblStylePr w:type="firstRow">
      <w:rPr>
        <w:rFonts w:ascii="Arial" w:hAnsi="Arial"/>
        <w:b/>
        <w:color w:val="FFFFFF"/>
        <w:sz w:val="22"/>
      </w:rPr>
      <w:tcPr>
        <w:shd w:val="clear" w:color="8E03A3" w:themeColor="accent4" w:fill="8E03A3"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2AAFD" w:themeColor="accent4" w:themeTint="40" w:fill="F2AAFD" w:themeFill="accent4" w:themeFillTint="40"/>
      </w:tcPr>
    </w:tblStylePr>
    <w:tblStylePr w:type="band2Vert"/>
    <w:tblStylePr w:type="band1Horz">
      <w:rPr>
        <w:rFonts w:ascii="Arial" w:hAnsi="Arial"/>
        <w:color w:val="404040"/>
        <w:sz w:val="22"/>
      </w:rPr>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129">
    <w:name w:val="List Table 4 - Accent 5"/>
    <w:basedOn w:val="14"/>
    <w:uiPriority w:val="99"/>
    <w:pPr>
      <w:spacing w:after="0" w:line="240" w:lineRule="auto"/>
    </w:pPr>
    <w:tblPr>
      <w:tblBorders>
        <w:top w:val="single" w:color="FFD750" w:themeColor="accent5" w:themeTint="90" w:sz="4" w:space="0"/>
        <w:left w:val="single" w:color="FFD750" w:themeColor="accent5" w:themeTint="90" w:sz="4" w:space="0"/>
        <w:bottom w:val="single" w:color="FFD750" w:themeColor="accent5" w:themeTint="90" w:sz="4" w:space="0"/>
        <w:right w:val="single" w:color="FFD750" w:themeColor="accent5" w:themeTint="90" w:sz="4" w:space="0"/>
        <w:insideH w:val="single" w:color="FFD750" w:themeColor="accent5" w:themeTint="90" w:sz="4" w:space="0"/>
      </w:tblBorders>
    </w:tblPr>
    <w:tblStylePr w:type="firstRow">
      <w:rPr>
        <w:rFonts w:ascii="Arial" w:hAnsi="Arial"/>
        <w:b/>
        <w:color w:val="FFFFFF"/>
        <w:sz w:val="22"/>
      </w:rPr>
      <w:tcPr>
        <w:shd w:val="clear" w:color="C99C00" w:themeColor="accent5" w:fill="C99C00"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EDB1" w:themeColor="accent5" w:themeTint="40" w:fill="FFEDB1" w:themeFill="accent5" w:themeFillTint="40"/>
      </w:tcPr>
    </w:tblStylePr>
    <w:tblStylePr w:type="band2Vert"/>
    <w:tblStylePr w:type="band1Horz">
      <w:rPr>
        <w:rFonts w:ascii="Arial" w:hAnsi="Arial"/>
        <w:color w:val="404040"/>
        <w:sz w:val="22"/>
      </w:rPr>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130">
    <w:name w:val="List Table 4 - Accent 6"/>
    <w:basedOn w:val="14"/>
    <w:uiPriority w:val="99"/>
    <w:pPr>
      <w:spacing w:after="0" w:line="240" w:lineRule="auto"/>
    </w:pPr>
    <w:tblPr>
      <w:tblBorders>
        <w:top w:val="single" w:color="EA7775" w:themeColor="accent6" w:themeTint="90" w:sz="4" w:space="0"/>
        <w:left w:val="single" w:color="EA7775" w:themeColor="accent6" w:themeTint="90" w:sz="4" w:space="0"/>
        <w:bottom w:val="single" w:color="EA7775" w:themeColor="accent6" w:themeTint="90" w:sz="4" w:space="0"/>
        <w:right w:val="single" w:color="EA7775" w:themeColor="accent6" w:themeTint="90" w:sz="4" w:space="0"/>
        <w:insideH w:val="single" w:color="EA7775" w:themeColor="accent6" w:themeTint="90" w:sz="4" w:space="0"/>
      </w:tblBorders>
    </w:tblPr>
    <w:tblStylePr w:type="firstRow">
      <w:rPr>
        <w:rFonts w:ascii="Arial" w:hAnsi="Arial"/>
        <w:b/>
        <w:color w:val="FFFFFF"/>
        <w:sz w:val="22"/>
      </w:rPr>
      <w:tcPr>
        <w:shd w:val="clear" w:color="C9211E" w:themeColor="accent6" w:fill="C9211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5C2C2" w:themeColor="accent6" w:themeTint="40" w:fill="F5C2C2" w:themeFill="accent6" w:themeFillTint="40"/>
      </w:tcPr>
    </w:tblStylePr>
    <w:tblStylePr w:type="band2Vert"/>
    <w:tblStylePr w:type="band1Horz">
      <w:rPr>
        <w:rFonts w:ascii="Arial" w:hAnsi="Arial"/>
        <w:color w:val="404040"/>
        <w:sz w:val="22"/>
      </w:rPr>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131">
    <w:name w:val="List Table 5 Dark"/>
    <w:basedOn w:val="14"/>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neCell"/>
    <w:tblStylePr w:type="nwCell"/>
    <w:tblStylePr w:type="seCell"/>
    <w:tblStylePr w:type="swCell"/>
  </w:style>
  <w:style w:type="table" w:customStyle="1" w:styleId="132">
    <w:name w:val="List Table 5 Dark - Accent 1"/>
    <w:basedOn w:val="14"/>
    <w:uiPriority w:val="99"/>
    <w:pPr>
      <w:spacing w:after="0" w:line="240" w:lineRule="auto"/>
    </w:pPr>
    <w:tblPr>
      <w:tblBorders>
        <w:top w:val="single" w:color="18A303" w:themeColor="accent1" w:sz="32" w:space="0"/>
        <w:left w:val="single" w:color="18A303" w:themeColor="accent1" w:sz="32" w:space="0"/>
        <w:bottom w:val="single" w:color="18A303" w:themeColor="accent1" w:sz="32" w:space="0"/>
        <w:right w:val="single" w:color="18A303"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18A303" w:themeColor="accent1" w:sz="32" w:space="0"/>
          <w:bottom w:val="single" w:color="FFFFFF" w:themeColor="light1" w:sz="12" w:space="0"/>
        </w:tcBorders>
        <w:shd w:val="clear" w:color="18A303" w:themeColor="accent1" w:fill="18A303"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18A303" w:themeColor="accent1" w:sz="32" w:space="0"/>
          <w:right w:val="single" w:color="FFFFFF" w:themeColor="light1" w:sz="4" w:space="0"/>
        </w:tcBorders>
      </w:tcPr>
    </w:tblStylePr>
    <w:tblStylePr w:type="lastCol">
      <w:tcPr>
        <w:tcBorders>
          <w:left w:val="single" w:color="FFFFFF" w:themeColor="light1" w:sz="4" w:space="0"/>
          <w:right w:val="single" w:color="18A303" w:themeColor="accent1" w:sz="32" w:space="0"/>
        </w:tcBorders>
      </w:tcPr>
    </w:tblStylePr>
    <w:tblStylePr w:type="band1Vert">
      <w:tcPr>
        <w:tcBorders>
          <w:left w:val="single" w:color="FFFFFF" w:themeColor="light1" w:sz="4" w:space="0"/>
          <w:right w:val="single" w:color="FFFFFF" w:themeColor="light1" w:sz="4" w:space="0"/>
        </w:tcBorders>
        <w:shd w:val="clear" w:color="18A303" w:themeColor="accent1" w:fill="18A303"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18A303" w:themeColor="accent1" w:fill="18A303" w:themeFill="accent1"/>
      </w:tcPr>
    </w:tblStylePr>
    <w:tblStylePr w:type="band2Horz">
      <w:tcPr>
        <w:tcBorders>
          <w:top w:val="single" w:color="FFFFFF" w:themeColor="light1" w:sz="4" w:space="0"/>
          <w:bottom w:val="single" w:color="FFFFFF" w:themeColor="light1" w:sz="4" w:space="0"/>
        </w:tcBorders>
        <w:shd w:val="clear" w:color="18A303" w:themeColor="accent1" w:fill="18A303" w:themeFill="accent1"/>
      </w:tcPr>
    </w:tblStylePr>
    <w:tblStylePr w:type="neCell"/>
    <w:tblStylePr w:type="nwCell"/>
    <w:tblStylePr w:type="seCell"/>
    <w:tblStylePr w:type="swCell"/>
  </w:style>
  <w:style w:type="table" w:customStyle="1" w:styleId="133">
    <w:name w:val="List Table 5 Dark - Accent 2"/>
    <w:basedOn w:val="14"/>
    <w:uiPriority w:val="99"/>
    <w:pPr>
      <w:spacing w:after="0" w:line="240" w:lineRule="auto"/>
    </w:pPr>
    <w:tblPr>
      <w:tblBorders>
        <w:top w:val="single" w:color="36B4FB" w:themeColor="accent2" w:themeTint="97" w:sz="32" w:space="0"/>
        <w:left w:val="single" w:color="36B4FB" w:themeColor="accent2" w:themeTint="97" w:sz="32" w:space="0"/>
        <w:bottom w:val="single" w:color="36B4FB" w:themeColor="accent2" w:themeTint="97" w:sz="32" w:space="0"/>
        <w:right w:val="single" w:color="36B4FB"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36B4FB" w:themeColor="accent2" w:themeTint="97" w:sz="32" w:space="0"/>
          <w:bottom w:val="single" w:color="FFFFFF" w:themeColor="light1" w:sz="12" w:space="0"/>
        </w:tcBorders>
        <w:shd w:val="clear" w:color="36B4FB" w:themeColor="accent2" w:themeTint="97" w:fill="36B4FB"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36B4FB" w:themeColor="accent2" w:themeTint="97" w:sz="32" w:space="0"/>
          <w:right w:val="single" w:color="FFFFFF" w:themeColor="light1" w:sz="4" w:space="0"/>
        </w:tcBorders>
      </w:tcPr>
    </w:tblStylePr>
    <w:tblStylePr w:type="lastCol">
      <w:tcPr>
        <w:tcBorders>
          <w:left w:val="single" w:color="FFFFFF" w:themeColor="light1" w:sz="4" w:space="0"/>
          <w:right w:val="single" w:color="36B4FB" w:themeColor="accent2" w:themeTint="97" w:sz="32" w:space="0"/>
        </w:tcBorders>
      </w:tcPr>
    </w:tblStylePr>
    <w:tblStylePr w:type="band1Vert">
      <w:tcPr>
        <w:tcBorders>
          <w:left w:val="single" w:color="FFFFFF" w:themeColor="light1" w:sz="4" w:space="0"/>
          <w:right w:val="single" w:color="FFFFFF" w:themeColor="light1" w:sz="4" w:space="0"/>
        </w:tcBorders>
        <w:shd w:val="clear" w:color="36B4FB" w:themeColor="accent2" w:themeTint="97" w:fill="36B4FB"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36B4FB" w:themeColor="accent2" w:themeTint="97" w:fill="36B4FB" w:themeFill="accent2" w:themeFillTint="97"/>
      </w:tcPr>
    </w:tblStylePr>
    <w:tblStylePr w:type="band2Horz">
      <w:tcPr>
        <w:tcBorders>
          <w:top w:val="single" w:color="FFFFFF" w:themeColor="light1" w:sz="4" w:space="0"/>
          <w:bottom w:val="single" w:color="FFFFFF" w:themeColor="light1" w:sz="4" w:space="0"/>
        </w:tcBorders>
        <w:shd w:val="clear" w:color="36B4FB" w:themeColor="accent2" w:themeTint="97" w:fill="36B4FB" w:themeFill="accent2" w:themeFillTint="97"/>
      </w:tcPr>
    </w:tblStylePr>
    <w:tblStylePr w:type="neCell"/>
    <w:tblStylePr w:type="nwCell"/>
    <w:tblStylePr w:type="seCell"/>
    <w:tblStylePr w:type="swCell"/>
  </w:style>
  <w:style w:type="table" w:customStyle="1" w:styleId="134">
    <w:name w:val="List Table 5 Dark - Accent 3"/>
    <w:basedOn w:val="14"/>
    <w:uiPriority w:val="99"/>
    <w:pPr>
      <w:spacing w:after="0" w:line="240" w:lineRule="auto"/>
    </w:pPr>
    <w:tblPr>
      <w:tblBorders>
        <w:top w:val="single" w:color="FB7E35" w:themeColor="accent3" w:themeTint="98" w:sz="32" w:space="0"/>
        <w:left w:val="single" w:color="FB7E35" w:themeColor="accent3" w:themeTint="98" w:sz="32" w:space="0"/>
        <w:bottom w:val="single" w:color="FB7E35" w:themeColor="accent3" w:themeTint="98" w:sz="32" w:space="0"/>
        <w:right w:val="single" w:color="FB7E35"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FB7E35" w:themeColor="accent3" w:themeTint="98" w:sz="32" w:space="0"/>
          <w:bottom w:val="single" w:color="FFFFFF" w:themeColor="light1" w:sz="12" w:space="0"/>
        </w:tcBorders>
        <w:shd w:val="clear" w:color="FB7E35" w:themeColor="accent3" w:themeTint="98" w:fill="FB7E35"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B7E35" w:themeColor="accent3" w:themeTint="98" w:sz="32" w:space="0"/>
          <w:right w:val="single" w:color="FFFFFF" w:themeColor="light1" w:sz="4" w:space="0"/>
        </w:tcBorders>
      </w:tcPr>
    </w:tblStylePr>
    <w:tblStylePr w:type="lastCol">
      <w:tcPr>
        <w:tcBorders>
          <w:left w:val="single" w:color="FFFFFF" w:themeColor="light1" w:sz="4" w:space="0"/>
          <w:right w:val="single" w:color="FB7E35" w:themeColor="accent3" w:themeTint="98" w:sz="32" w:space="0"/>
        </w:tcBorders>
      </w:tcPr>
    </w:tblStylePr>
    <w:tblStylePr w:type="band1Vert">
      <w:tcPr>
        <w:tcBorders>
          <w:left w:val="single" w:color="FFFFFF" w:themeColor="light1" w:sz="4" w:space="0"/>
          <w:right w:val="single" w:color="FFFFFF" w:themeColor="light1" w:sz="4" w:space="0"/>
        </w:tcBorders>
        <w:shd w:val="clear" w:color="FB7E35" w:themeColor="accent3" w:themeTint="98" w:fill="FB7E35"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B7E35" w:themeColor="accent3" w:themeTint="98" w:fill="FB7E35" w:themeFill="accent3" w:themeFillTint="98"/>
      </w:tcPr>
    </w:tblStylePr>
    <w:tblStylePr w:type="band2Horz">
      <w:tcPr>
        <w:tcBorders>
          <w:top w:val="single" w:color="FFFFFF" w:themeColor="light1" w:sz="4" w:space="0"/>
          <w:bottom w:val="single" w:color="FFFFFF" w:themeColor="light1" w:sz="4" w:space="0"/>
        </w:tcBorders>
        <w:shd w:val="clear" w:color="FB7E35" w:themeColor="accent3" w:themeTint="98" w:fill="FB7E35" w:themeFill="accent3" w:themeFillTint="98"/>
      </w:tcPr>
    </w:tblStylePr>
    <w:tblStylePr w:type="neCell"/>
    <w:tblStylePr w:type="nwCell"/>
    <w:tblStylePr w:type="seCell"/>
    <w:tblStylePr w:type="swCell"/>
  </w:style>
  <w:style w:type="table" w:customStyle="1" w:styleId="135">
    <w:name w:val="List Table 5 Dark - Accent 4"/>
    <w:basedOn w:val="14"/>
    <w:uiPriority w:val="99"/>
    <w:pPr>
      <w:spacing w:after="0" w:line="240" w:lineRule="auto"/>
    </w:pPr>
    <w:tblPr>
      <w:tblBorders>
        <w:top w:val="single" w:color="E033FB" w:themeColor="accent4" w:themeTint="9A" w:sz="32" w:space="0"/>
        <w:left w:val="single" w:color="E033FB" w:themeColor="accent4" w:themeTint="9A" w:sz="32" w:space="0"/>
        <w:bottom w:val="single" w:color="E033FB" w:themeColor="accent4" w:themeTint="9A" w:sz="32" w:space="0"/>
        <w:right w:val="single" w:color="E033FB"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E033FB" w:themeColor="accent4" w:themeTint="9A" w:sz="32" w:space="0"/>
          <w:bottom w:val="single" w:color="FFFFFF" w:themeColor="light1" w:sz="12" w:space="0"/>
        </w:tcBorders>
        <w:shd w:val="clear" w:color="E033FB" w:themeColor="accent4" w:themeTint="9A" w:fill="E033FB"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033FB" w:themeColor="accent4" w:themeTint="9A" w:sz="32" w:space="0"/>
          <w:right w:val="single" w:color="FFFFFF" w:themeColor="light1" w:sz="4" w:space="0"/>
        </w:tcBorders>
      </w:tcPr>
    </w:tblStylePr>
    <w:tblStylePr w:type="lastCol">
      <w:tcPr>
        <w:tcBorders>
          <w:left w:val="single" w:color="FFFFFF" w:themeColor="light1" w:sz="4" w:space="0"/>
          <w:right w:val="single" w:color="E033FB" w:themeColor="accent4" w:themeTint="9A" w:sz="32" w:space="0"/>
        </w:tcBorders>
      </w:tcPr>
    </w:tblStylePr>
    <w:tblStylePr w:type="band1Vert">
      <w:tcPr>
        <w:tcBorders>
          <w:left w:val="single" w:color="FFFFFF" w:themeColor="light1" w:sz="4" w:space="0"/>
          <w:right w:val="single" w:color="FFFFFF" w:themeColor="light1" w:sz="4" w:space="0"/>
        </w:tcBorders>
        <w:shd w:val="clear" w:color="E033FB" w:themeColor="accent4" w:themeTint="9A" w:fill="E033FB"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033FB" w:themeColor="accent4" w:themeTint="9A" w:fill="E033FB" w:themeFill="accent4" w:themeFillTint="9A"/>
      </w:tcPr>
    </w:tblStylePr>
    <w:tblStylePr w:type="band2Horz">
      <w:tcPr>
        <w:tcBorders>
          <w:top w:val="single" w:color="FFFFFF" w:themeColor="light1" w:sz="4" w:space="0"/>
          <w:bottom w:val="single" w:color="FFFFFF" w:themeColor="light1" w:sz="4" w:space="0"/>
        </w:tcBorders>
        <w:shd w:val="clear" w:color="E033FB" w:themeColor="accent4" w:themeTint="9A" w:fill="E033FB" w:themeFill="accent4" w:themeFillTint="9A"/>
      </w:tcPr>
    </w:tblStylePr>
    <w:tblStylePr w:type="neCell"/>
    <w:tblStylePr w:type="nwCell"/>
    <w:tblStylePr w:type="seCell"/>
    <w:tblStylePr w:type="swCell"/>
  </w:style>
  <w:style w:type="table" w:customStyle="1" w:styleId="136">
    <w:name w:val="List Table 5 Dark - Accent 5"/>
    <w:basedOn w:val="14"/>
    <w:uiPriority w:val="99"/>
    <w:pPr>
      <w:spacing w:after="0" w:line="240" w:lineRule="auto"/>
    </w:pPr>
    <w:tblPr>
      <w:tblBorders>
        <w:top w:val="single" w:color="FFD544" w:themeColor="accent5" w:themeTint="9A" w:sz="32" w:space="0"/>
        <w:left w:val="single" w:color="FFD544" w:themeColor="accent5" w:themeTint="9A" w:sz="32" w:space="0"/>
        <w:bottom w:val="single" w:color="FFD544" w:themeColor="accent5" w:themeTint="9A" w:sz="32" w:space="0"/>
        <w:right w:val="single" w:color="FFD544"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FFD544" w:themeColor="accent5" w:themeTint="9A" w:sz="32" w:space="0"/>
          <w:bottom w:val="single" w:color="FFFFFF" w:themeColor="light1" w:sz="12" w:space="0"/>
        </w:tcBorders>
        <w:shd w:val="clear" w:color="FFD544" w:themeColor="accent5" w:themeTint="9A" w:fill="FFD544"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FD544" w:themeColor="accent5" w:themeTint="9A" w:sz="32" w:space="0"/>
          <w:right w:val="single" w:color="FFFFFF" w:themeColor="light1" w:sz="4" w:space="0"/>
        </w:tcBorders>
      </w:tcPr>
    </w:tblStylePr>
    <w:tblStylePr w:type="lastCol">
      <w:tcPr>
        <w:tcBorders>
          <w:left w:val="single" w:color="FFFFFF" w:themeColor="light1" w:sz="4" w:space="0"/>
          <w:right w:val="single" w:color="FFD544" w:themeColor="accent5" w:themeTint="9A" w:sz="32" w:space="0"/>
        </w:tcBorders>
      </w:tcPr>
    </w:tblStylePr>
    <w:tblStylePr w:type="band1Vert">
      <w:tcPr>
        <w:tcBorders>
          <w:left w:val="single" w:color="FFFFFF" w:themeColor="light1" w:sz="4" w:space="0"/>
          <w:right w:val="single" w:color="FFFFFF" w:themeColor="light1" w:sz="4" w:space="0"/>
        </w:tcBorders>
        <w:shd w:val="clear" w:color="FFD544" w:themeColor="accent5" w:themeTint="9A" w:fill="FFD544"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D544" w:themeColor="accent5" w:themeTint="9A" w:fill="FFD544" w:themeFill="accent5" w:themeFillTint="9A"/>
      </w:tcPr>
    </w:tblStylePr>
    <w:tblStylePr w:type="band2Horz">
      <w:tcPr>
        <w:tcBorders>
          <w:top w:val="single" w:color="FFFFFF" w:themeColor="light1" w:sz="4" w:space="0"/>
          <w:bottom w:val="single" w:color="FFFFFF" w:themeColor="light1" w:sz="4" w:space="0"/>
        </w:tcBorders>
        <w:shd w:val="clear" w:color="FFD544" w:themeColor="accent5" w:themeTint="9A" w:fill="FFD544" w:themeFill="accent5" w:themeFillTint="9A"/>
      </w:tcPr>
    </w:tblStylePr>
    <w:tblStylePr w:type="neCell"/>
    <w:tblStylePr w:type="nwCell"/>
    <w:tblStylePr w:type="seCell"/>
    <w:tblStylePr w:type="swCell"/>
  </w:style>
  <w:style w:type="table" w:customStyle="1" w:styleId="137">
    <w:name w:val="List Table 5 Dark - Accent 6"/>
    <w:basedOn w:val="14"/>
    <w:uiPriority w:val="99"/>
    <w:pPr>
      <w:spacing w:after="0" w:line="240" w:lineRule="auto"/>
    </w:pPr>
    <w:tblPr>
      <w:tblBorders>
        <w:top w:val="single" w:color="E9706E" w:themeColor="accent6" w:themeTint="98" w:sz="32" w:space="0"/>
        <w:left w:val="single" w:color="E9706E" w:themeColor="accent6" w:themeTint="98" w:sz="32" w:space="0"/>
        <w:bottom w:val="single" w:color="E9706E" w:themeColor="accent6" w:themeTint="98" w:sz="32" w:space="0"/>
        <w:right w:val="single" w:color="E9706E"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E9706E" w:themeColor="accent6" w:themeTint="98" w:sz="32" w:space="0"/>
          <w:bottom w:val="single" w:color="FFFFFF" w:themeColor="light1" w:sz="12" w:space="0"/>
        </w:tcBorders>
        <w:shd w:val="clear" w:color="E9706E" w:themeColor="accent6" w:themeTint="98" w:fill="E9706E"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9706E" w:themeColor="accent6" w:themeTint="98" w:sz="32" w:space="0"/>
          <w:right w:val="single" w:color="FFFFFF" w:themeColor="light1" w:sz="4" w:space="0"/>
        </w:tcBorders>
      </w:tcPr>
    </w:tblStylePr>
    <w:tblStylePr w:type="lastCol">
      <w:tcPr>
        <w:tcBorders>
          <w:left w:val="single" w:color="FFFFFF" w:themeColor="light1" w:sz="4" w:space="0"/>
          <w:right w:val="single" w:color="E9706E" w:themeColor="accent6" w:themeTint="98" w:sz="32" w:space="0"/>
        </w:tcBorders>
      </w:tcPr>
    </w:tblStylePr>
    <w:tblStylePr w:type="band1Vert">
      <w:tcPr>
        <w:tcBorders>
          <w:left w:val="single" w:color="FFFFFF" w:themeColor="light1" w:sz="4" w:space="0"/>
          <w:right w:val="single" w:color="FFFFFF" w:themeColor="light1" w:sz="4" w:space="0"/>
        </w:tcBorders>
        <w:shd w:val="clear" w:color="E9706E" w:themeColor="accent6" w:themeTint="98" w:fill="E9706E"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9706E" w:themeColor="accent6" w:themeTint="98" w:fill="E9706E" w:themeFill="accent6" w:themeFillTint="98"/>
      </w:tcPr>
    </w:tblStylePr>
    <w:tblStylePr w:type="band2Horz">
      <w:tcPr>
        <w:tcBorders>
          <w:top w:val="single" w:color="FFFFFF" w:themeColor="light1" w:sz="4" w:space="0"/>
          <w:bottom w:val="single" w:color="FFFFFF" w:themeColor="light1" w:sz="4" w:space="0"/>
        </w:tcBorders>
        <w:shd w:val="clear" w:color="E9706E" w:themeColor="accent6" w:themeTint="98" w:fill="E9706E" w:themeFill="accent6" w:themeFillTint="98"/>
      </w:tcPr>
    </w:tblStylePr>
    <w:tblStylePr w:type="neCell"/>
    <w:tblStylePr w:type="nwCell"/>
    <w:tblStylePr w:type="seCell"/>
    <w:tblStylePr w:type="swCell"/>
  </w:style>
  <w:style w:type="table" w:customStyle="1" w:styleId="138">
    <w:name w:val="List Table 6 Colorful"/>
    <w:basedOn w:val="14"/>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BEBEBE" w:themeFill="text1" w:themeFillTint="40"/>
      </w:tcPr>
    </w:tblStylePr>
    <w:tblStylePr w:type="band2Vert"/>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tblStylePr w:type="neCell"/>
    <w:tblStylePr w:type="nwCell"/>
    <w:tblStylePr w:type="seCell"/>
    <w:tblStylePr w:type="swCell"/>
  </w:style>
  <w:style w:type="table" w:customStyle="1" w:styleId="139">
    <w:name w:val="List Table 6 Colorful - Accent 1"/>
    <w:basedOn w:val="14"/>
    <w:uiPriority w:val="99"/>
    <w:pPr>
      <w:spacing w:after="0" w:line="240" w:lineRule="auto"/>
    </w:pPr>
    <w:tblPr>
      <w:tblBorders>
        <w:top w:val="single" w:color="18A303" w:themeColor="accent1" w:sz="4" w:space="0"/>
        <w:bottom w:val="single" w:color="18A303" w:themeColor="accent1" w:sz="4" w:space="0"/>
      </w:tblBorders>
    </w:tblPr>
    <w:tblStylePr w:type="firstRow">
      <w:rPr>
        <w:b/>
        <w:color w:val="0E5F02" w:themeColor="accent1" w:themeShade="94"/>
      </w:rPr>
      <w:tcPr>
        <w:tcBorders>
          <w:bottom w:val="single" w:color="18A303" w:themeColor="accent1" w:sz="4" w:space="0"/>
        </w:tcBorders>
      </w:tcPr>
    </w:tblStylePr>
    <w:tblStylePr w:type="lastRow">
      <w:rPr>
        <w:b/>
        <w:color w:val="0E5F02" w:themeColor="accent1" w:themeShade="94"/>
      </w:rPr>
      <w:tcPr>
        <w:tcBorders>
          <w:top w:val="single" w:color="18A303" w:themeColor="accent1" w:sz="4" w:space="0"/>
        </w:tcBorders>
      </w:tcPr>
    </w:tblStylePr>
    <w:tblStylePr w:type="firstCol">
      <w:rPr>
        <w:b/>
        <w:color w:val="0E5F02" w:themeColor="accent1" w:themeShade="94"/>
      </w:rPr>
    </w:tblStylePr>
    <w:tblStylePr w:type="lastCol">
      <w:rPr>
        <w:b/>
        <w:color w:val="0E5F02" w:themeColor="accent1" w:themeShade="94"/>
      </w:rPr>
    </w:tblStylePr>
    <w:tblStylePr w:type="band1Vert">
      <w:tcPr>
        <w:shd w:val="clear" w:color="B5FDAA" w:themeColor="accent1" w:themeTint="40" w:fill="B5FDAA" w:themeFill="accent1" w:themeFillTint="40"/>
      </w:tcPr>
    </w:tblStylePr>
    <w:tblStylePr w:type="band2Vert"/>
    <w:tblStylePr w:type="band1Horz">
      <w:rPr>
        <w:rFonts w:ascii="Arial" w:hAnsi="Arial"/>
        <w:color w:val="0E5F02" w:themeColor="accent1" w:themeShade="94"/>
        <w:sz w:val="22"/>
      </w:rPr>
      <w:tcPr>
        <w:shd w:val="clear" w:color="B5FDAA" w:themeColor="accent1" w:themeTint="40" w:fill="B5FDAA" w:themeFill="accent1" w:themeFillTint="40"/>
      </w:tcPr>
    </w:tblStylePr>
    <w:tblStylePr w:type="band2Horz">
      <w:rPr>
        <w:rFonts w:ascii="Arial" w:hAnsi="Arial"/>
        <w:color w:val="0E5F02" w:themeColor="accent1" w:themeShade="94"/>
        <w:sz w:val="22"/>
      </w:rPr>
    </w:tblStylePr>
    <w:tblStylePr w:type="neCell"/>
    <w:tblStylePr w:type="nwCell"/>
    <w:tblStylePr w:type="seCell"/>
    <w:tblStylePr w:type="swCell"/>
  </w:style>
  <w:style w:type="table" w:customStyle="1" w:styleId="140">
    <w:name w:val="List Table 6 Colorful - Accent 2"/>
    <w:basedOn w:val="14"/>
    <w:uiPriority w:val="99"/>
    <w:pPr>
      <w:spacing w:after="0" w:line="240" w:lineRule="auto"/>
    </w:pPr>
    <w:tblPr>
      <w:tblBorders>
        <w:top w:val="single" w:color="36B4FB" w:themeColor="accent2" w:themeTint="97" w:sz="4" w:space="0"/>
        <w:bottom w:val="single" w:color="36B4FB" w:themeColor="accent2" w:themeTint="97" w:sz="4" w:space="0"/>
      </w:tblBorders>
    </w:tblPr>
    <w:tblStylePr w:type="firstRow">
      <w:rPr>
        <w:b/>
        <w:color w:val="38B4FB" w:themeColor="accent2" w:themeTint="96"/>
        <w14:textFill>
          <w14:solidFill>
            <w14:schemeClr w14:val="accent2">
              <w14:lumMod w14:val="59000"/>
              <w14:lumOff w14:val="41000"/>
            </w14:schemeClr>
          </w14:solidFill>
        </w14:textFill>
      </w:rPr>
      <w:tcPr>
        <w:tcBorders>
          <w:bottom w:val="single" w:color="36B4FB" w:themeColor="accent2" w:themeTint="97" w:sz="4" w:space="0"/>
        </w:tcBorders>
      </w:tcPr>
    </w:tblStylePr>
    <w:tblStylePr w:type="lastRow">
      <w:rPr>
        <w:b/>
        <w:color w:val="38B4FB" w:themeColor="accent2" w:themeTint="96"/>
        <w14:textFill>
          <w14:solidFill>
            <w14:schemeClr w14:val="accent2">
              <w14:lumMod w14:val="59000"/>
              <w14:lumOff w14:val="41000"/>
            </w14:schemeClr>
          </w14:solidFill>
        </w14:textFill>
      </w:rPr>
      <w:tcPr>
        <w:tcBorders>
          <w:top w:val="single" w:color="36B4FB" w:themeColor="accent2" w:themeTint="97" w:sz="4" w:space="0"/>
        </w:tcBorders>
      </w:tcPr>
    </w:tblStylePr>
    <w:tblStylePr w:type="firstCol">
      <w:rPr>
        <w:b/>
        <w:color w:val="38B4FB" w:themeColor="accent2" w:themeTint="96"/>
        <w14:textFill>
          <w14:solidFill>
            <w14:schemeClr w14:val="accent2">
              <w14:lumMod w14:val="59000"/>
              <w14:lumOff w14:val="41000"/>
            </w14:schemeClr>
          </w14:solidFill>
        </w14:textFill>
      </w:rPr>
    </w:tblStylePr>
    <w:tblStylePr w:type="lastCol">
      <w:rPr>
        <w:b/>
        <w:color w:val="38B4FB" w:themeColor="accent2" w:themeTint="96"/>
        <w14:textFill>
          <w14:solidFill>
            <w14:schemeClr w14:val="accent2">
              <w14:lumMod w14:val="59000"/>
              <w14:lumOff w14:val="41000"/>
            </w14:schemeClr>
          </w14:solidFill>
        </w14:textFill>
      </w:rPr>
    </w:tblStylePr>
    <w:tblStylePr w:type="band1Vert">
      <w:tcPr>
        <w:shd w:val="clear" w:color="AADFFD" w:themeColor="accent2" w:themeTint="40" w:fill="AADFFD" w:themeFill="accent2" w:themeFillTint="40"/>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AADFFD" w:themeColor="accent2" w:themeTint="40" w:fill="AADFFD" w:themeFill="accent2" w:themeFillTint="40"/>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41">
    <w:name w:val="List Table 6 Colorful - Accent 3"/>
    <w:basedOn w:val="14"/>
    <w:uiPriority w:val="99"/>
    <w:pPr>
      <w:spacing w:after="0" w:line="240" w:lineRule="auto"/>
    </w:pPr>
    <w:tblPr>
      <w:tblBorders>
        <w:top w:val="single" w:color="FB7E35" w:themeColor="accent3" w:themeTint="98" w:sz="4" w:space="0"/>
        <w:bottom w:val="single" w:color="FB7E35" w:themeColor="accent3" w:themeTint="98" w:sz="4" w:space="0"/>
      </w:tblBorders>
    </w:tblPr>
    <w:tblStylePr w:type="firstRow">
      <w:rPr>
        <w:b/>
        <w:color w:val="FB7E34" w:themeColor="accent3" w:themeTint="99"/>
        <w14:textFill>
          <w14:solidFill>
            <w14:schemeClr w14:val="accent3">
              <w14:lumMod w14:val="60000"/>
              <w14:lumOff w14:val="40000"/>
            </w14:schemeClr>
          </w14:solidFill>
        </w14:textFill>
      </w:rPr>
      <w:tcPr>
        <w:tcBorders>
          <w:bottom w:val="single" w:color="FB7E35" w:themeColor="accent3" w:themeTint="98" w:sz="4" w:space="0"/>
        </w:tcBorders>
      </w:tcPr>
    </w:tblStylePr>
    <w:tblStylePr w:type="lastRow">
      <w:rPr>
        <w:b/>
        <w:color w:val="FB7E34" w:themeColor="accent3" w:themeTint="99"/>
        <w14:textFill>
          <w14:solidFill>
            <w14:schemeClr w14:val="accent3">
              <w14:lumMod w14:val="60000"/>
              <w14:lumOff w14:val="40000"/>
            </w14:schemeClr>
          </w14:solidFill>
        </w14:textFill>
      </w:rPr>
      <w:tcPr>
        <w:tcBorders>
          <w:top w:val="single" w:color="FB7E35" w:themeColor="accent3" w:themeTint="98" w:sz="4" w:space="0"/>
        </w:tcBorders>
      </w:tcPr>
    </w:tblStylePr>
    <w:tblStylePr w:type="firstCol">
      <w:rPr>
        <w:b/>
        <w:color w:val="FB7E34" w:themeColor="accent3" w:themeTint="99"/>
        <w14:textFill>
          <w14:solidFill>
            <w14:schemeClr w14:val="accent3">
              <w14:lumMod w14:val="60000"/>
              <w14:lumOff w14:val="40000"/>
            </w14:schemeClr>
          </w14:solidFill>
        </w14:textFill>
      </w:rPr>
    </w:tblStylePr>
    <w:tblStylePr w:type="lastCol">
      <w:rPr>
        <w:b/>
        <w:color w:val="FB7E34" w:themeColor="accent3" w:themeTint="99"/>
        <w14:textFill>
          <w14:solidFill>
            <w14:schemeClr w14:val="accent3">
              <w14:lumMod w14:val="60000"/>
              <w14:lumOff w14:val="40000"/>
            </w14:schemeClr>
          </w14:solidFill>
        </w14:textFill>
      </w:rPr>
    </w:tblStylePr>
    <w:tblStylePr w:type="band1Vert">
      <w:tcPr>
        <w:shd w:val="clear" w:color="FDC8AA" w:themeColor="accent3" w:themeTint="40" w:fill="FDC8AA" w:themeFill="accent3" w:themeFillTint="40"/>
      </w:tcPr>
    </w:tblStylePr>
    <w:tblStylePr w:type="band2Vert"/>
    <w:tblStylePr w:type="band1Horz">
      <w:rPr>
        <w:rFonts w:ascii="Arial" w:hAnsi="Arial"/>
        <w:color w:val="FB7E34" w:themeColor="accent3" w:themeTint="99"/>
        <w:sz w:val="22"/>
        <w14:textFill>
          <w14:solidFill>
            <w14:schemeClr w14:val="accent3">
              <w14:lumMod w14:val="60000"/>
              <w14:lumOff w14:val="40000"/>
            </w14:schemeClr>
          </w14:solidFill>
        </w14:textFill>
      </w:rPr>
      <w:tcPr>
        <w:shd w:val="clear" w:color="FDC8AA" w:themeColor="accent3" w:themeTint="40" w:fill="FDC8AA" w:themeFill="accent3" w:themeFillTint="40"/>
      </w:tcPr>
    </w:tblStylePr>
    <w:tblStylePr w:type="band2Horz">
      <w:rPr>
        <w:rFonts w:ascii="Arial" w:hAnsi="Arial"/>
        <w:color w:val="FB7E34"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42">
    <w:name w:val="List Table 6 Colorful - Accent 4"/>
    <w:basedOn w:val="14"/>
    <w:uiPriority w:val="99"/>
    <w:pPr>
      <w:spacing w:after="0" w:line="240" w:lineRule="auto"/>
    </w:pPr>
    <w:tblPr>
      <w:tblBorders>
        <w:top w:val="single" w:color="E033FB" w:themeColor="accent4" w:themeTint="9A" w:sz="4" w:space="0"/>
        <w:bottom w:val="single" w:color="E033FB" w:themeColor="accent4" w:themeTint="9A" w:sz="4" w:space="0"/>
      </w:tblBorders>
    </w:tblPr>
    <w:tblStylePr w:type="firstRow">
      <w:rPr>
        <w:b/>
        <w:color w:val="E134FB" w:themeColor="accent4" w:themeTint="99"/>
        <w14:textFill>
          <w14:solidFill>
            <w14:schemeClr w14:val="accent4">
              <w14:lumMod w14:val="60000"/>
              <w14:lumOff w14:val="40000"/>
            </w14:schemeClr>
          </w14:solidFill>
        </w14:textFill>
      </w:rPr>
      <w:tcPr>
        <w:tcBorders>
          <w:bottom w:val="single" w:color="E033FB" w:themeColor="accent4" w:themeTint="9A" w:sz="4" w:space="0"/>
        </w:tcBorders>
      </w:tcPr>
    </w:tblStylePr>
    <w:tblStylePr w:type="lastRow">
      <w:rPr>
        <w:b/>
        <w:color w:val="E134FB" w:themeColor="accent4" w:themeTint="99"/>
        <w14:textFill>
          <w14:solidFill>
            <w14:schemeClr w14:val="accent4">
              <w14:lumMod w14:val="60000"/>
              <w14:lumOff w14:val="40000"/>
            </w14:schemeClr>
          </w14:solidFill>
        </w14:textFill>
      </w:rPr>
      <w:tcPr>
        <w:tcBorders>
          <w:top w:val="single" w:color="E033FB" w:themeColor="accent4" w:themeTint="9A" w:sz="4" w:space="0"/>
        </w:tcBorders>
      </w:tcPr>
    </w:tblStylePr>
    <w:tblStylePr w:type="firstCol">
      <w:rPr>
        <w:b/>
        <w:color w:val="E134FB" w:themeColor="accent4" w:themeTint="99"/>
        <w14:textFill>
          <w14:solidFill>
            <w14:schemeClr w14:val="accent4">
              <w14:lumMod w14:val="60000"/>
              <w14:lumOff w14:val="40000"/>
            </w14:schemeClr>
          </w14:solidFill>
        </w14:textFill>
      </w:rPr>
    </w:tblStylePr>
    <w:tblStylePr w:type="lastCol">
      <w:rPr>
        <w:b/>
        <w:color w:val="E134FB" w:themeColor="accent4" w:themeTint="99"/>
        <w14:textFill>
          <w14:solidFill>
            <w14:schemeClr w14:val="accent4">
              <w14:lumMod w14:val="60000"/>
              <w14:lumOff w14:val="40000"/>
            </w14:schemeClr>
          </w14:solidFill>
        </w14:textFill>
      </w:rPr>
    </w:tblStylePr>
    <w:tblStylePr w:type="band1Vert">
      <w:tcPr>
        <w:shd w:val="clear" w:color="F2AAFD" w:themeColor="accent4" w:themeTint="40" w:fill="F2AAFD" w:themeFill="accent4" w:themeFillTint="40"/>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2AAFD" w:themeColor="accent4" w:themeTint="40" w:fill="F2AAFD" w:themeFill="accent4" w:themeFillTint="40"/>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43">
    <w:name w:val="List Table 6 Colorful - Accent 5"/>
    <w:basedOn w:val="14"/>
    <w:uiPriority w:val="99"/>
    <w:pPr>
      <w:spacing w:after="0" w:line="240" w:lineRule="auto"/>
    </w:pPr>
    <w:tblPr>
      <w:tblBorders>
        <w:top w:val="single" w:color="FFD544" w:themeColor="accent5" w:themeTint="9A" w:sz="4" w:space="0"/>
        <w:bottom w:val="single" w:color="FFD544" w:themeColor="accent5" w:themeTint="9A" w:sz="4" w:space="0"/>
      </w:tblBorders>
    </w:tblPr>
    <w:tblStylePr w:type="firstRow">
      <w:rPr>
        <w:b/>
        <w:color w:val="FFD546" w:themeColor="accent5" w:themeTint="99"/>
        <w14:textFill>
          <w14:solidFill>
            <w14:schemeClr w14:val="accent5">
              <w14:lumMod w14:val="60000"/>
              <w14:lumOff w14:val="40000"/>
            </w14:schemeClr>
          </w14:solidFill>
        </w14:textFill>
      </w:rPr>
      <w:tcPr>
        <w:tcBorders>
          <w:bottom w:val="single" w:color="FFD544" w:themeColor="accent5" w:themeTint="9A" w:sz="4" w:space="0"/>
        </w:tcBorders>
      </w:tcPr>
    </w:tblStylePr>
    <w:tblStylePr w:type="lastRow">
      <w:rPr>
        <w:b/>
        <w:color w:val="FFD546" w:themeColor="accent5" w:themeTint="99"/>
        <w14:textFill>
          <w14:solidFill>
            <w14:schemeClr w14:val="accent5">
              <w14:lumMod w14:val="60000"/>
              <w14:lumOff w14:val="40000"/>
            </w14:schemeClr>
          </w14:solidFill>
        </w14:textFill>
      </w:rPr>
      <w:tcPr>
        <w:tcBorders>
          <w:top w:val="single" w:color="FFD544" w:themeColor="accent5" w:themeTint="9A" w:sz="4" w:space="0"/>
        </w:tcBorders>
      </w:tcPr>
    </w:tblStylePr>
    <w:tblStylePr w:type="firstCol">
      <w:rPr>
        <w:b/>
        <w:color w:val="FFD546" w:themeColor="accent5" w:themeTint="99"/>
        <w14:textFill>
          <w14:solidFill>
            <w14:schemeClr w14:val="accent5">
              <w14:lumMod w14:val="60000"/>
              <w14:lumOff w14:val="40000"/>
            </w14:schemeClr>
          </w14:solidFill>
        </w14:textFill>
      </w:rPr>
    </w:tblStylePr>
    <w:tblStylePr w:type="lastCol">
      <w:rPr>
        <w:b/>
        <w:color w:val="FFD546" w:themeColor="accent5" w:themeTint="99"/>
        <w14:textFill>
          <w14:solidFill>
            <w14:schemeClr w14:val="accent5">
              <w14:lumMod w14:val="60000"/>
              <w14:lumOff w14:val="40000"/>
            </w14:schemeClr>
          </w14:solidFill>
        </w14:textFill>
      </w:rPr>
    </w:tblStylePr>
    <w:tblStylePr w:type="band1Vert">
      <w:tcPr>
        <w:shd w:val="clear" w:color="FFEDB1" w:themeColor="accent5" w:themeTint="40" w:fill="FFEDB1" w:themeFill="accent5" w:themeFillTint="40"/>
      </w:tcPr>
    </w:tblStylePr>
    <w:tblStylePr w:type="band2Vert"/>
    <w:tblStylePr w:type="band1Horz">
      <w:rPr>
        <w:rFonts w:ascii="Arial" w:hAnsi="Arial"/>
        <w:color w:val="FFD546" w:themeColor="accent5" w:themeTint="99"/>
        <w:sz w:val="22"/>
        <w14:textFill>
          <w14:solidFill>
            <w14:schemeClr w14:val="accent5">
              <w14:lumMod w14:val="60000"/>
              <w14:lumOff w14:val="40000"/>
            </w14:schemeClr>
          </w14:solidFill>
        </w14:textFill>
      </w:rPr>
      <w:tcPr>
        <w:shd w:val="clear" w:color="FFEDB1" w:themeColor="accent5" w:themeTint="40" w:fill="FFEDB1" w:themeFill="accent5" w:themeFillTint="40"/>
      </w:tcPr>
    </w:tblStylePr>
    <w:tblStylePr w:type="band2Horz">
      <w:rPr>
        <w:rFonts w:ascii="Arial" w:hAnsi="Arial"/>
        <w:color w:val="FFD546"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44">
    <w:name w:val="List Table 6 Colorful - Accent 6"/>
    <w:basedOn w:val="14"/>
    <w:uiPriority w:val="99"/>
    <w:pPr>
      <w:spacing w:after="0" w:line="240" w:lineRule="auto"/>
    </w:pPr>
    <w:tblPr>
      <w:tblBorders>
        <w:top w:val="single" w:color="E9706E" w:themeColor="accent6" w:themeTint="98" w:sz="4" w:space="0"/>
        <w:bottom w:val="single" w:color="E9706E" w:themeColor="accent6" w:themeTint="98" w:sz="4" w:space="0"/>
      </w:tblBorders>
    </w:tblPr>
    <w:tblStylePr w:type="firstRow">
      <w:rPr>
        <w:b/>
        <w:color w:val="E9706D" w:themeColor="accent6" w:themeTint="99"/>
        <w14:textFill>
          <w14:solidFill>
            <w14:schemeClr w14:val="accent6">
              <w14:lumMod w14:val="60000"/>
              <w14:lumOff w14:val="40000"/>
            </w14:schemeClr>
          </w14:solidFill>
        </w14:textFill>
      </w:rPr>
      <w:tcPr>
        <w:tcBorders>
          <w:bottom w:val="single" w:color="E9706E" w:themeColor="accent6" w:themeTint="98" w:sz="4" w:space="0"/>
        </w:tcBorders>
      </w:tcPr>
    </w:tblStylePr>
    <w:tblStylePr w:type="lastRow">
      <w:rPr>
        <w:b/>
        <w:color w:val="E9706D" w:themeColor="accent6" w:themeTint="99"/>
        <w14:textFill>
          <w14:solidFill>
            <w14:schemeClr w14:val="accent6">
              <w14:lumMod w14:val="60000"/>
              <w14:lumOff w14:val="40000"/>
            </w14:schemeClr>
          </w14:solidFill>
        </w14:textFill>
      </w:rPr>
      <w:tcPr>
        <w:tcBorders>
          <w:top w:val="single" w:color="E9706E" w:themeColor="accent6" w:themeTint="98" w:sz="4" w:space="0"/>
        </w:tcBorders>
      </w:tcPr>
    </w:tblStylePr>
    <w:tblStylePr w:type="firstCol">
      <w:rPr>
        <w:b/>
        <w:color w:val="E9706D" w:themeColor="accent6" w:themeTint="99"/>
        <w14:textFill>
          <w14:solidFill>
            <w14:schemeClr w14:val="accent6">
              <w14:lumMod w14:val="60000"/>
              <w14:lumOff w14:val="40000"/>
            </w14:schemeClr>
          </w14:solidFill>
        </w14:textFill>
      </w:rPr>
    </w:tblStylePr>
    <w:tblStylePr w:type="lastCol">
      <w:rPr>
        <w:b/>
        <w:color w:val="E9706D" w:themeColor="accent6" w:themeTint="99"/>
        <w14:textFill>
          <w14:solidFill>
            <w14:schemeClr w14:val="accent6">
              <w14:lumMod w14:val="60000"/>
              <w14:lumOff w14:val="40000"/>
            </w14:schemeClr>
          </w14:solidFill>
        </w14:textFill>
      </w:rPr>
    </w:tblStylePr>
    <w:tblStylePr w:type="band1Vert">
      <w:tcPr>
        <w:shd w:val="clear" w:color="F5C2C2" w:themeColor="accent6" w:themeTint="40" w:fill="F5C2C2" w:themeFill="accent6" w:themeFillTint="40"/>
      </w:tcPr>
    </w:tblStylePr>
    <w:tblStylePr w:type="band2Vert"/>
    <w:tblStylePr w:type="band1Horz">
      <w:rPr>
        <w:rFonts w:ascii="Arial" w:hAnsi="Arial"/>
        <w:color w:val="E9706D" w:themeColor="accent6" w:themeTint="99"/>
        <w:sz w:val="22"/>
        <w14:textFill>
          <w14:solidFill>
            <w14:schemeClr w14:val="accent6">
              <w14:lumMod w14:val="60000"/>
              <w14:lumOff w14:val="40000"/>
            </w14:schemeClr>
          </w14:solidFill>
        </w14:textFill>
      </w:rPr>
      <w:tcPr>
        <w:shd w:val="clear" w:color="F5C2C2" w:themeColor="accent6" w:themeTint="40" w:fill="F5C2C2" w:themeFill="accent6" w:themeFillTint="40"/>
      </w:tcPr>
    </w:tblStylePr>
    <w:tblStylePr w:type="band2Horz">
      <w:rPr>
        <w:rFonts w:ascii="Arial" w:hAnsi="Arial"/>
        <w:color w:val="E9706D"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45">
    <w:name w:val="List Table 7 Colorful"/>
    <w:basedOn w:val="14"/>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BEBEBE" w:themeFill="text1" w:themeFillTint="40"/>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146">
    <w:name w:val="List Table 7 Colorful - Accent 1"/>
    <w:basedOn w:val="14"/>
    <w:uiPriority w:val="99"/>
    <w:pPr>
      <w:spacing w:after="0" w:line="240" w:lineRule="auto"/>
    </w:pPr>
    <w:tblPr>
      <w:tblBorders>
        <w:right w:val="single" w:color="18A303" w:themeColor="accent1" w:sz="4" w:space="0"/>
      </w:tblBorders>
    </w:tblPr>
    <w:tblStylePr w:type="firstRow">
      <w:rPr>
        <w:rFonts w:ascii="Arial" w:hAnsi="Arial"/>
        <w:i/>
        <w:color w:val="0E5F02" w:themeColor="accent1" w:themeShade="94"/>
        <w:sz w:val="22"/>
      </w:rPr>
      <w:tcPr>
        <w:tcBorders>
          <w:top w:val="nil"/>
          <w:left w:val="nil"/>
          <w:bottom w:val="single" w:color="18A303" w:themeColor="accent1" w:sz="4" w:space="0"/>
          <w:right w:val="nil"/>
        </w:tcBorders>
        <w:shd w:val="clear" w:color="FFFFFF" w:themeColor="light1" w:fill="FFFFFF" w:themeFill="light1"/>
      </w:tcPr>
    </w:tblStylePr>
    <w:tblStylePr w:type="lastRow">
      <w:rPr>
        <w:rFonts w:ascii="Arial" w:hAnsi="Arial"/>
        <w:i/>
        <w:color w:val="0E5F02" w:themeColor="accent1" w:themeShade="94"/>
        <w:sz w:val="22"/>
      </w:rPr>
      <w:tcPr>
        <w:tcBorders>
          <w:top w:val="single" w:color="18A303"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0E5F02" w:themeColor="accent1" w:themeShade="94"/>
        <w:sz w:val="22"/>
      </w:rPr>
      <w:tcPr>
        <w:tcBorders>
          <w:top w:val="nil"/>
          <w:left w:val="nil"/>
          <w:bottom w:val="nil"/>
          <w:right w:val="single" w:color="18A303" w:themeColor="accent1" w:sz="4" w:space="0"/>
        </w:tcBorders>
        <w:shd w:val="clear" w:color="FFFFFF" w:fill="auto"/>
      </w:tcPr>
    </w:tblStylePr>
    <w:tblStylePr w:type="lastCol">
      <w:rPr>
        <w:rFonts w:ascii="Arial" w:hAnsi="Arial"/>
        <w:i/>
        <w:color w:val="0E5F02" w:themeColor="accent1" w:themeShade="94"/>
        <w:sz w:val="22"/>
      </w:rPr>
      <w:tcPr>
        <w:tcBorders>
          <w:top w:val="nil"/>
          <w:left w:val="single" w:color="18A303" w:themeColor="accent1" w:sz="4" w:space="0"/>
          <w:bottom w:val="nil"/>
          <w:right w:val="nil"/>
        </w:tcBorders>
        <w:shd w:val="clear" w:color="FFFFFF" w:fill="auto"/>
      </w:tcPr>
    </w:tblStylePr>
    <w:tblStylePr w:type="band1Vert">
      <w:tcPr>
        <w:shd w:val="clear" w:color="B5FDAA" w:themeColor="accent1" w:themeTint="40" w:fill="B5FDAA" w:themeFill="accent1" w:themeFillTint="40"/>
      </w:tcPr>
    </w:tblStylePr>
    <w:tblStylePr w:type="band2Vert"/>
    <w:tblStylePr w:type="band1Horz">
      <w:rPr>
        <w:rFonts w:ascii="Arial" w:hAnsi="Arial"/>
        <w:color w:val="0E5F02" w:themeColor="accent1" w:themeShade="94"/>
        <w:sz w:val="22"/>
      </w:rPr>
      <w:tcPr>
        <w:shd w:val="clear" w:color="B5FDAA" w:themeColor="accent1" w:themeTint="40" w:fill="B5FDAA" w:themeFill="accent1" w:themeFillTint="40"/>
      </w:tcPr>
    </w:tblStylePr>
    <w:tblStylePr w:type="band2Horz">
      <w:rPr>
        <w:rFonts w:ascii="Arial" w:hAnsi="Arial"/>
        <w:color w:val="0E5F02" w:themeColor="accent1" w:themeShade="94"/>
        <w:sz w:val="22"/>
      </w:rPr>
    </w:tblStylePr>
    <w:tblStylePr w:type="neCell"/>
    <w:tblStylePr w:type="nwCell"/>
    <w:tblStylePr w:type="seCell"/>
    <w:tblStylePr w:type="swCell"/>
  </w:style>
  <w:style w:type="table" w:customStyle="1" w:styleId="147">
    <w:name w:val="List Table 7 Colorful - Accent 2"/>
    <w:basedOn w:val="14"/>
    <w:uiPriority w:val="99"/>
    <w:pPr>
      <w:spacing w:after="0" w:line="240" w:lineRule="auto"/>
    </w:pPr>
    <w:tblPr>
      <w:tblBorders>
        <w:right w:val="single" w:color="36B4FB" w:themeColor="accent2" w:themeTint="97" w:sz="4" w:space="0"/>
      </w:tblBorders>
    </w:tblPr>
    <w:tblStylePr w:type="firstRow">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single" w:color="36B4FB" w:themeColor="accent2" w:themeTint="97" w:sz="4" w:space="0"/>
          <w:right w:val="nil"/>
        </w:tcBorders>
        <w:shd w:val="clear" w:color="FFFFFF" w:themeColor="light1" w:fill="FFFFFF" w:themeFill="light1"/>
      </w:tcPr>
    </w:tblStylePr>
    <w:tblStylePr w:type="lastRow">
      <w:rPr>
        <w:rFonts w:ascii="Arial" w:hAnsi="Arial"/>
        <w:i/>
        <w:color w:val="38B4FB" w:themeColor="accent2" w:themeTint="96"/>
        <w:sz w:val="22"/>
        <w14:textFill>
          <w14:solidFill>
            <w14:schemeClr w14:val="accent2">
              <w14:lumMod w14:val="59000"/>
              <w14:lumOff w14:val="41000"/>
            </w14:schemeClr>
          </w14:solidFill>
        </w14:textFill>
      </w:rPr>
      <w:tcPr>
        <w:tcBorders>
          <w:top w:val="single" w:color="36B4FB"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nil"/>
          <w:right w:val="single" w:color="36B4FB" w:themeColor="accent2" w:themeTint="97" w:sz="4" w:space="0"/>
        </w:tcBorders>
        <w:shd w:val="clear" w:color="FFFFFF" w:fill="auto"/>
      </w:tcPr>
    </w:tblStylePr>
    <w:tblStylePr w:type="lastCol">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single" w:color="36B4FB" w:themeColor="accent2" w:themeTint="97" w:sz="4" w:space="0"/>
          <w:bottom w:val="nil"/>
          <w:right w:val="nil"/>
        </w:tcBorders>
        <w:shd w:val="clear" w:color="FFFFFF" w:fill="auto"/>
      </w:tcPr>
    </w:tblStylePr>
    <w:tblStylePr w:type="band1Vert">
      <w:tcPr>
        <w:shd w:val="clear" w:color="AADFFD" w:themeColor="accent2" w:themeTint="40" w:fill="AADFFD" w:themeFill="accent2" w:themeFillTint="40"/>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AADFFD" w:themeColor="accent2" w:themeTint="40" w:fill="AADFFD" w:themeFill="accent2" w:themeFillTint="40"/>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48">
    <w:name w:val="List Table 7 Colorful - Accent 3"/>
    <w:basedOn w:val="14"/>
    <w:uiPriority w:val="99"/>
    <w:pPr>
      <w:spacing w:after="0" w:line="240" w:lineRule="auto"/>
    </w:pPr>
    <w:tblPr>
      <w:tblBorders>
        <w:right w:val="single" w:color="FB7E35" w:themeColor="accent3" w:themeTint="98" w:sz="4" w:space="0"/>
      </w:tblBorders>
    </w:tblPr>
    <w:tblStylePr w:type="firstRow">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nil"/>
          <w:bottom w:val="single" w:color="FB7E35" w:themeColor="accent3" w:themeTint="98" w:sz="4" w:space="0"/>
          <w:right w:val="nil"/>
        </w:tcBorders>
        <w:shd w:val="clear" w:color="FFFFFF" w:themeColor="light1" w:fill="FFFFFF" w:themeFill="light1"/>
      </w:tcPr>
    </w:tblStylePr>
    <w:tblStylePr w:type="lastRow">
      <w:rPr>
        <w:rFonts w:ascii="Arial" w:hAnsi="Arial"/>
        <w:i/>
        <w:color w:val="FB7E34" w:themeColor="accent3" w:themeTint="99"/>
        <w:sz w:val="22"/>
        <w14:textFill>
          <w14:solidFill>
            <w14:schemeClr w14:val="accent3">
              <w14:lumMod w14:val="60000"/>
              <w14:lumOff w14:val="40000"/>
            </w14:schemeClr>
          </w14:solidFill>
        </w14:textFill>
      </w:rPr>
      <w:tcPr>
        <w:tcBorders>
          <w:top w:val="single" w:color="FB7E35"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nil"/>
          <w:bottom w:val="nil"/>
          <w:right w:val="single" w:color="FB7E35" w:themeColor="accent3" w:themeTint="98" w:sz="4" w:space="0"/>
        </w:tcBorders>
        <w:shd w:val="clear" w:color="FFFFFF" w:fill="auto"/>
      </w:tcPr>
    </w:tblStylePr>
    <w:tblStylePr w:type="lastCol">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single" w:color="FB7E35" w:themeColor="accent3" w:themeTint="98" w:sz="4" w:space="0"/>
          <w:bottom w:val="nil"/>
          <w:right w:val="nil"/>
        </w:tcBorders>
        <w:shd w:val="clear" w:color="FFFFFF" w:fill="auto"/>
      </w:tcPr>
    </w:tblStylePr>
    <w:tblStylePr w:type="band1Vert">
      <w:tcPr>
        <w:shd w:val="clear" w:color="FDC8AA" w:themeColor="accent3" w:themeTint="40" w:fill="FDC8AA" w:themeFill="accent3" w:themeFillTint="40"/>
      </w:tcPr>
    </w:tblStylePr>
    <w:tblStylePr w:type="band2Vert"/>
    <w:tblStylePr w:type="band1Horz">
      <w:rPr>
        <w:rFonts w:ascii="Arial" w:hAnsi="Arial"/>
        <w:color w:val="FB7E34" w:themeColor="accent3" w:themeTint="99"/>
        <w:sz w:val="22"/>
        <w14:textFill>
          <w14:solidFill>
            <w14:schemeClr w14:val="accent3">
              <w14:lumMod w14:val="60000"/>
              <w14:lumOff w14:val="40000"/>
            </w14:schemeClr>
          </w14:solidFill>
        </w14:textFill>
      </w:rPr>
      <w:tcPr>
        <w:shd w:val="clear" w:color="FDC8AA" w:themeColor="accent3" w:themeTint="40" w:fill="FDC8AA" w:themeFill="accent3" w:themeFillTint="40"/>
      </w:tcPr>
    </w:tblStylePr>
    <w:tblStylePr w:type="band2Horz">
      <w:rPr>
        <w:rFonts w:ascii="Arial" w:hAnsi="Arial"/>
        <w:color w:val="FB7E34"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49">
    <w:name w:val="List Table 7 Colorful - Accent 4"/>
    <w:basedOn w:val="14"/>
    <w:uiPriority w:val="99"/>
    <w:pPr>
      <w:spacing w:after="0" w:line="240" w:lineRule="auto"/>
    </w:pPr>
    <w:tblPr>
      <w:tblBorders>
        <w:right w:val="single" w:color="E033FB" w:themeColor="accent4" w:themeTint="9A" w:sz="4" w:space="0"/>
      </w:tblBorders>
    </w:tblPr>
    <w:tblStylePr w:type="firstRow">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single" w:color="E033FB" w:themeColor="accent4" w:themeTint="9A" w:sz="4" w:space="0"/>
          <w:right w:val="nil"/>
        </w:tcBorders>
        <w:shd w:val="clear" w:color="FFFFFF" w:themeColor="light1" w:fill="FFFFFF" w:themeFill="light1"/>
      </w:tcPr>
    </w:tblStylePr>
    <w:tblStylePr w:type="lastRow">
      <w:rPr>
        <w:rFonts w:ascii="Arial" w:hAnsi="Arial"/>
        <w:i/>
        <w:color w:val="E134FB" w:themeColor="accent4" w:themeTint="99"/>
        <w:sz w:val="22"/>
        <w14:textFill>
          <w14:solidFill>
            <w14:schemeClr w14:val="accent4">
              <w14:lumMod w14:val="60000"/>
              <w14:lumOff w14:val="40000"/>
            </w14:schemeClr>
          </w14:solidFill>
        </w14:textFill>
      </w:rPr>
      <w:tcPr>
        <w:tcBorders>
          <w:top w:val="single" w:color="E033FB"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nil"/>
          <w:right w:val="single" w:color="E033FB" w:themeColor="accent4" w:themeTint="9A" w:sz="4" w:space="0"/>
        </w:tcBorders>
        <w:shd w:val="clear" w:color="FFFFFF" w:fill="auto"/>
      </w:tcPr>
    </w:tblStylePr>
    <w:tblStylePr w:type="lastCol">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single" w:color="E033FB" w:themeColor="accent4" w:themeTint="9A" w:sz="4" w:space="0"/>
          <w:bottom w:val="nil"/>
          <w:right w:val="nil"/>
        </w:tcBorders>
        <w:shd w:val="clear" w:color="FFFFFF" w:fill="auto"/>
      </w:tcPr>
    </w:tblStylePr>
    <w:tblStylePr w:type="band1Vert">
      <w:tcPr>
        <w:shd w:val="clear" w:color="F2AAFD" w:themeColor="accent4" w:themeTint="40" w:fill="F2AAFD" w:themeFill="accent4" w:themeFillTint="40"/>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2AAFD" w:themeColor="accent4" w:themeTint="40" w:fill="F2AAFD" w:themeFill="accent4" w:themeFillTint="40"/>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50">
    <w:name w:val="List Table 7 Colorful - Accent 5"/>
    <w:basedOn w:val="14"/>
    <w:uiPriority w:val="99"/>
    <w:pPr>
      <w:spacing w:after="0" w:line="240" w:lineRule="auto"/>
    </w:pPr>
    <w:tblPr>
      <w:tblBorders>
        <w:right w:val="single" w:color="FFD544" w:themeColor="accent5" w:themeTint="9A" w:sz="4" w:space="0"/>
      </w:tblBorders>
    </w:tblPr>
    <w:tblStylePr w:type="firstRow">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nil"/>
          <w:bottom w:val="single" w:color="FFD544" w:themeColor="accent5" w:themeTint="9A" w:sz="4" w:space="0"/>
          <w:right w:val="nil"/>
        </w:tcBorders>
        <w:shd w:val="clear" w:color="FFFFFF" w:themeColor="light1" w:fill="FFFFFF" w:themeFill="light1"/>
      </w:tcPr>
    </w:tblStylePr>
    <w:tblStylePr w:type="lastRow">
      <w:rPr>
        <w:rFonts w:ascii="Arial" w:hAnsi="Arial"/>
        <w:i/>
        <w:color w:val="FFD546" w:themeColor="accent5" w:themeTint="99"/>
        <w:sz w:val="22"/>
        <w14:textFill>
          <w14:solidFill>
            <w14:schemeClr w14:val="accent5">
              <w14:lumMod w14:val="60000"/>
              <w14:lumOff w14:val="40000"/>
            </w14:schemeClr>
          </w14:solidFill>
        </w14:textFill>
      </w:rPr>
      <w:tcPr>
        <w:tcBorders>
          <w:top w:val="single" w:color="FFD544"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nil"/>
          <w:bottom w:val="nil"/>
          <w:right w:val="single" w:color="FFD544" w:themeColor="accent5" w:themeTint="9A" w:sz="4" w:space="0"/>
        </w:tcBorders>
        <w:shd w:val="clear" w:color="FFFFFF" w:fill="auto"/>
      </w:tcPr>
    </w:tblStylePr>
    <w:tblStylePr w:type="lastCol">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single" w:color="FFD544" w:themeColor="accent5" w:themeTint="9A" w:sz="4" w:space="0"/>
          <w:bottom w:val="nil"/>
          <w:right w:val="nil"/>
        </w:tcBorders>
        <w:shd w:val="clear" w:color="FFFFFF" w:fill="auto"/>
      </w:tcPr>
    </w:tblStylePr>
    <w:tblStylePr w:type="band1Vert">
      <w:tcPr>
        <w:shd w:val="clear" w:color="FFEDB1" w:themeColor="accent5" w:themeTint="40" w:fill="FFEDB1" w:themeFill="accent5" w:themeFillTint="40"/>
      </w:tcPr>
    </w:tblStylePr>
    <w:tblStylePr w:type="band2Vert"/>
    <w:tblStylePr w:type="band1Horz">
      <w:rPr>
        <w:rFonts w:ascii="Arial" w:hAnsi="Arial"/>
        <w:color w:val="FFD546" w:themeColor="accent5" w:themeTint="99"/>
        <w:sz w:val="22"/>
        <w14:textFill>
          <w14:solidFill>
            <w14:schemeClr w14:val="accent5">
              <w14:lumMod w14:val="60000"/>
              <w14:lumOff w14:val="40000"/>
            </w14:schemeClr>
          </w14:solidFill>
        </w14:textFill>
      </w:rPr>
      <w:tcPr>
        <w:shd w:val="clear" w:color="FFEDB1" w:themeColor="accent5" w:themeTint="40" w:fill="FFEDB1" w:themeFill="accent5" w:themeFillTint="40"/>
      </w:tcPr>
    </w:tblStylePr>
    <w:tblStylePr w:type="band2Horz">
      <w:rPr>
        <w:rFonts w:ascii="Arial" w:hAnsi="Arial"/>
        <w:color w:val="FFD546"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51">
    <w:name w:val="List Table 7 Colorful - Accent 6"/>
    <w:basedOn w:val="14"/>
    <w:uiPriority w:val="99"/>
    <w:pPr>
      <w:spacing w:after="0" w:line="240" w:lineRule="auto"/>
    </w:pPr>
    <w:tblPr>
      <w:tblBorders>
        <w:right w:val="single" w:color="E9706E" w:themeColor="accent6" w:themeTint="98" w:sz="4" w:space="0"/>
      </w:tblBorders>
    </w:tblPr>
    <w:tblStylePr w:type="firstRow">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nil"/>
          <w:bottom w:val="single" w:color="E9706E" w:themeColor="accent6" w:themeTint="98" w:sz="4" w:space="0"/>
          <w:right w:val="nil"/>
        </w:tcBorders>
        <w:shd w:val="clear" w:color="FFFFFF" w:themeColor="light1" w:fill="FFFFFF" w:themeFill="light1"/>
      </w:tcPr>
    </w:tblStylePr>
    <w:tblStylePr w:type="lastRow">
      <w:rPr>
        <w:rFonts w:ascii="Arial" w:hAnsi="Arial"/>
        <w:i/>
        <w:color w:val="E9706D" w:themeColor="accent6" w:themeTint="99"/>
        <w:sz w:val="22"/>
        <w14:textFill>
          <w14:solidFill>
            <w14:schemeClr w14:val="accent6">
              <w14:lumMod w14:val="60000"/>
              <w14:lumOff w14:val="40000"/>
            </w14:schemeClr>
          </w14:solidFill>
        </w14:textFill>
      </w:rPr>
      <w:tcPr>
        <w:tcBorders>
          <w:top w:val="single" w:color="E9706E"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nil"/>
          <w:bottom w:val="nil"/>
          <w:right w:val="single" w:color="E9706E" w:themeColor="accent6" w:themeTint="98" w:sz="4" w:space="0"/>
        </w:tcBorders>
        <w:shd w:val="clear" w:color="FFFFFF" w:fill="auto"/>
      </w:tcPr>
    </w:tblStylePr>
    <w:tblStylePr w:type="lastCol">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single" w:color="E9706E" w:themeColor="accent6" w:themeTint="98" w:sz="4" w:space="0"/>
          <w:bottom w:val="nil"/>
          <w:right w:val="nil"/>
        </w:tcBorders>
        <w:shd w:val="clear" w:color="FFFFFF" w:fill="auto"/>
      </w:tcPr>
    </w:tblStylePr>
    <w:tblStylePr w:type="band1Vert">
      <w:tcPr>
        <w:shd w:val="clear" w:color="F5C2C2" w:themeColor="accent6" w:themeTint="40" w:fill="F5C2C2" w:themeFill="accent6" w:themeFillTint="40"/>
      </w:tcPr>
    </w:tblStylePr>
    <w:tblStylePr w:type="band2Vert"/>
    <w:tblStylePr w:type="band1Horz">
      <w:rPr>
        <w:rFonts w:ascii="Arial" w:hAnsi="Arial"/>
        <w:color w:val="E9706D" w:themeColor="accent6" w:themeTint="99"/>
        <w:sz w:val="22"/>
        <w14:textFill>
          <w14:solidFill>
            <w14:schemeClr w14:val="accent6">
              <w14:lumMod w14:val="60000"/>
              <w14:lumOff w14:val="40000"/>
            </w14:schemeClr>
          </w14:solidFill>
        </w14:textFill>
      </w:rPr>
      <w:tcPr>
        <w:shd w:val="clear" w:color="F5C2C2" w:themeColor="accent6" w:themeTint="40" w:fill="F5C2C2" w:themeFill="accent6" w:themeFillTint="40"/>
      </w:tcPr>
    </w:tblStylePr>
    <w:tblStylePr w:type="band2Horz">
      <w:rPr>
        <w:rFonts w:ascii="Arial" w:hAnsi="Arial"/>
        <w:color w:val="E9706D"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52">
    <w:name w:val="Lined - Accent"/>
    <w:basedOn w:val="14"/>
    <w:uiPriority w:val="99"/>
    <w:pPr>
      <w:spacing w:after="0" w:line="240" w:lineRule="auto"/>
    </w:pPr>
    <w:rPr>
      <w:color w:val="404040"/>
    </w:r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53">
    <w:name w:val="Lined - Accent 1"/>
    <w:basedOn w:val="14"/>
    <w:uiPriority w:val="99"/>
    <w:pPr>
      <w:spacing w:after="0" w:line="240" w:lineRule="auto"/>
    </w:pPr>
    <w:rPr>
      <w:color w:val="404040"/>
    </w:rPr>
    <w:tblStylePr w:type="firstRow">
      <w:rPr>
        <w:rFonts w:ascii="Arial" w:hAnsi="Arial"/>
        <w:color w:val="F2F2F2"/>
        <w:sz w:val="22"/>
      </w:rPr>
      <w:tcPr>
        <w:shd w:val="clear" w:color="1CBE03" w:themeColor="accent1" w:themeTint="EA" w:fill="1CBE03" w:themeFill="accent1" w:themeFillTint="EA"/>
      </w:tcPr>
    </w:tblStylePr>
    <w:tblStylePr w:type="lastRow">
      <w:rPr>
        <w:rFonts w:ascii="Arial" w:hAnsi="Arial"/>
        <w:color w:val="F2F2F2"/>
        <w:sz w:val="22"/>
      </w:rPr>
      <w:tcPr>
        <w:shd w:val="clear" w:color="1CBE03" w:themeColor="accent1" w:themeTint="EA" w:fill="1CBE03" w:themeFill="accent1" w:themeFillTint="EA"/>
      </w:tcPr>
    </w:tblStylePr>
    <w:tblStylePr w:type="firstCol">
      <w:rPr>
        <w:rFonts w:ascii="Arial" w:hAnsi="Arial"/>
        <w:color w:val="F2F2F2"/>
        <w:sz w:val="22"/>
      </w:rPr>
      <w:tcPr>
        <w:shd w:val="clear" w:color="1CBE03" w:themeColor="accent1" w:themeTint="EA" w:fill="1CBE03" w:themeFill="accent1" w:themeFillTint="EA"/>
      </w:tcPr>
    </w:tblStylePr>
    <w:tblStylePr w:type="lastCol">
      <w:rPr>
        <w:rFonts w:ascii="Arial" w:hAnsi="Arial"/>
        <w:color w:val="F2F2F2"/>
        <w:sz w:val="22"/>
      </w:rPr>
      <w:tcPr>
        <w:shd w:val="clear" w:color="1CBE03" w:themeColor="accent1" w:themeTint="EA" w:fill="1CBE03"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A2FD95" w:themeColor="accent1" w:themeTint="50" w:fill="A2FD95"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A2FD95" w:themeColor="accent1" w:themeTint="50" w:fill="A2FD95" w:themeFill="accent1" w:themeFillTint="50"/>
      </w:tcPr>
    </w:tblStylePr>
    <w:tblStylePr w:type="neCell"/>
    <w:tblStylePr w:type="nwCell"/>
    <w:tblStylePr w:type="seCell"/>
    <w:tblStylePr w:type="swCell"/>
  </w:style>
  <w:style w:type="table" w:customStyle="1" w:styleId="154">
    <w:name w:val="Lined - Accent 2"/>
    <w:basedOn w:val="14"/>
    <w:uiPriority w:val="99"/>
    <w:pPr>
      <w:spacing w:after="0" w:line="240" w:lineRule="auto"/>
    </w:pPr>
    <w:rPr>
      <w:color w:val="404040"/>
    </w:rPr>
    <w:tblStylePr w:type="firstRow">
      <w:rPr>
        <w:rFonts w:ascii="Arial" w:hAnsi="Arial"/>
        <w:color w:val="F2F2F2"/>
        <w:sz w:val="22"/>
      </w:rPr>
      <w:tcPr>
        <w:shd w:val="clear" w:color="36B4FB" w:themeColor="accent2" w:themeTint="97" w:fill="36B4FB" w:themeFill="accent2" w:themeFillTint="97"/>
      </w:tcPr>
    </w:tblStylePr>
    <w:tblStylePr w:type="lastRow">
      <w:rPr>
        <w:rFonts w:ascii="Arial" w:hAnsi="Arial"/>
        <w:color w:val="F2F2F2"/>
        <w:sz w:val="22"/>
      </w:rPr>
      <w:tcPr>
        <w:shd w:val="clear" w:color="36B4FB" w:themeColor="accent2" w:themeTint="97" w:fill="36B4FB" w:themeFill="accent2" w:themeFillTint="97"/>
      </w:tcPr>
    </w:tblStylePr>
    <w:tblStylePr w:type="firstCol">
      <w:rPr>
        <w:rFonts w:ascii="Arial" w:hAnsi="Arial"/>
        <w:color w:val="F2F2F2"/>
        <w:sz w:val="22"/>
      </w:rPr>
      <w:tcPr>
        <w:shd w:val="clear" w:color="36B4FB" w:themeColor="accent2" w:themeTint="97" w:fill="36B4FB" w:themeFill="accent2" w:themeFillTint="97"/>
      </w:tcPr>
    </w:tblStylePr>
    <w:tblStylePr w:type="lastCol">
      <w:rPr>
        <w:rFonts w:ascii="Arial" w:hAnsi="Arial"/>
        <w:color w:val="F2F2F2"/>
        <w:sz w:val="22"/>
      </w:rPr>
      <w:tcPr>
        <w:shd w:val="clear" w:color="36B4FB" w:themeColor="accent2" w:themeTint="97" w:fill="36B4FB"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BCE6FD" w:themeColor="accent2" w:themeTint="32" w:fill="BCE6FD"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BCE6FD" w:themeColor="accent2" w:themeTint="32" w:fill="BCE6FD" w:themeFill="accent2" w:themeFillTint="32"/>
      </w:tcPr>
    </w:tblStylePr>
    <w:tblStylePr w:type="neCell"/>
    <w:tblStylePr w:type="nwCell"/>
    <w:tblStylePr w:type="seCell"/>
    <w:tblStylePr w:type="swCell"/>
  </w:style>
  <w:style w:type="table" w:customStyle="1" w:styleId="155">
    <w:name w:val="Lined - Accent 3"/>
    <w:basedOn w:val="14"/>
    <w:uiPriority w:val="99"/>
    <w:pPr>
      <w:spacing w:after="0" w:line="240" w:lineRule="auto"/>
    </w:pPr>
    <w:rPr>
      <w:color w:val="404040"/>
    </w:rPr>
    <w:tblStylePr w:type="firstRow">
      <w:rPr>
        <w:rFonts w:ascii="Arial" w:hAnsi="Arial"/>
        <w:color w:val="F2F2F2"/>
        <w:sz w:val="22"/>
      </w:rPr>
      <w:tcPr>
        <w:shd w:val="clear" w:color="A43E03" w:themeColor="accent3" w:themeTint="FE" w:fill="A43E03" w:themeFill="accent3" w:themeFillTint="FE"/>
      </w:tcPr>
    </w:tblStylePr>
    <w:tblStylePr w:type="lastRow">
      <w:rPr>
        <w:rFonts w:ascii="Arial" w:hAnsi="Arial"/>
        <w:color w:val="F2F2F2"/>
        <w:sz w:val="22"/>
      </w:rPr>
      <w:tcPr>
        <w:shd w:val="clear" w:color="A43E03" w:themeColor="accent3" w:themeTint="FE" w:fill="A43E03" w:themeFill="accent3" w:themeFillTint="FE"/>
      </w:tcPr>
    </w:tblStylePr>
    <w:tblStylePr w:type="firstCol">
      <w:rPr>
        <w:rFonts w:ascii="Arial" w:hAnsi="Arial"/>
        <w:color w:val="F2F2F2"/>
        <w:sz w:val="22"/>
      </w:rPr>
      <w:tcPr>
        <w:shd w:val="clear" w:color="A43E03" w:themeColor="accent3" w:themeTint="FE" w:fill="A43E03" w:themeFill="accent3" w:themeFillTint="FE"/>
      </w:tcPr>
    </w:tblStylePr>
    <w:tblStylePr w:type="lastCol">
      <w:rPr>
        <w:rFonts w:ascii="Arial" w:hAnsi="Arial"/>
        <w:color w:val="F2F2F2"/>
        <w:sz w:val="22"/>
      </w:rPr>
      <w:tcPr>
        <w:shd w:val="clear" w:color="A43E03" w:themeColor="accent3" w:themeTint="FE" w:fill="A43E03"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FDD3BA" w:themeColor="accent3" w:themeTint="34" w:fill="FDD3BA"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FDD3BA" w:themeColor="accent3" w:themeTint="34" w:fill="FDD3BA" w:themeFill="accent3" w:themeFillTint="34"/>
      </w:tcPr>
    </w:tblStylePr>
    <w:tblStylePr w:type="neCell"/>
    <w:tblStylePr w:type="nwCell"/>
    <w:tblStylePr w:type="seCell"/>
    <w:tblStylePr w:type="swCell"/>
  </w:style>
  <w:style w:type="table" w:customStyle="1" w:styleId="156">
    <w:name w:val="Lined - Accent 4"/>
    <w:basedOn w:val="14"/>
    <w:uiPriority w:val="99"/>
    <w:pPr>
      <w:spacing w:after="0" w:line="240" w:lineRule="auto"/>
    </w:pPr>
    <w:rPr>
      <w:color w:val="404040"/>
    </w:rPr>
    <w:tblStylePr w:type="firstRow">
      <w:rPr>
        <w:rFonts w:ascii="Arial" w:hAnsi="Arial"/>
        <w:color w:val="F2F2F2"/>
        <w:sz w:val="22"/>
      </w:rPr>
      <w:tcPr>
        <w:shd w:val="clear" w:color="E033FB" w:themeColor="accent4" w:themeTint="9A" w:fill="E033FB" w:themeFill="accent4" w:themeFillTint="9A"/>
      </w:tcPr>
    </w:tblStylePr>
    <w:tblStylePr w:type="lastRow">
      <w:rPr>
        <w:rFonts w:ascii="Arial" w:hAnsi="Arial"/>
        <w:color w:val="F2F2F2"/>
        <w:sz w:val="22"/>
      </w:rPr>
      <w:tcPr>
        <w:shd w:val="clear" w:color="E033FB" w:themeColor="accent4" w:themeTint="9A" w:fill="E033FB" w:themeFill="accent4" w:themeFillTint="9A"/>
      </w:tcPr>
    </w:tblStylePr>
    <w:tblStylePr w:type="firstCol">
      <w:rPr>
        <w:rFonts w:ascii="Arial" w:hAnsi="Arial"/>
        <w:color w:val="F2F2F2"/>
        <w:sz w:val="22"/>
      </w:rPr>
      <w:tcPr>
        <w:shd w:val="clear" w:color="E033FB" w:themeColor="accent4" w:themeTint="9A" w:fill="E033FB" w:themeFill="accent4" w:themeFillTint="9A"/>
      </w:tcPr>
    </w:tblStylePr>
    <w:tblStylePr w:type="lastCol">
      <w:rPr>
        <w:rFonts w:ascii="Arial" w:hAnsi="Arial"/>
        <w:color w:val="F2F2F2"/>
        <w:sz w:val="22"/>
      </w:rPr>
      <w:tcPr>
        <w:shd w:val="clear" w:color="E033FB" w:themeColor="accent4" w:themeTint="9A" w:fill="E033FB"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4BAFD" w:themeColor="accent4" w:themeTint="34" w:fill="F4BAFD"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4BAFD" w:themeColor="accent4" w:themeTint="34" w:fill="F4BAFD" w:themeFill="accent4" w:themeFillTint="34"/>
      </w:tcPr>
    </w:tblStylePr>
    <w:tblStylePr w:type="neCell"/>
    <w:tblStylePr w:type="nwCell"/>
    <w:tblStylePr w:type="seCell"/>
    <w:tblStylePr w:type="swCell"/>
  </w:style>
  <w:style w:type="table" w:customStyle="1" w:styleId="157">
    <w:name w:val="Lined - Accent 5"/>
    <w:basedOn w:val="14"/>
    <w:uiPriority w:val="99"/>
    <w:pPr>
      <w:spacing w:after="0" w:line="240" w:lineRule="auto"/>
    </w:pPr>
    <w:rPr>
      <w:color w:val="404040"/>
    </w:rPr>
    <w:tblStylePr w:type="firstRow">
      <w:rPr>
        <w:rFonts w:ascii="Arial" w:hAnsi="Arial"/>
        <w:color w:val="F2F2F2"/>
        <w:sz w:val="22"/>
      </w:rPr>
      <w:tcPr>
        <w:shd w:val="clear" w:color="C99C00" w:themeColor="accent5" w:fill="C99C00" w:themeFill="accent5"/>
      </w:tcPr>
    </w:tblStylePr>
    <w:tblStylePr w:type="lastRow">
      <w:rPr>
        <w:rFonts w:ascii="Arial" w:hAnsi="Arial"/>
        <w:color w:val="F2F2F2"/>
        <w:sz w:val="22"/>
      </w:rPr>
      <w:tcPr>
        <w:shd w:val="clear" w:color="C99C00" w:themeColor="accent5" w:fill="C99C00" w:themeFill="accent5"/>
      </w:tcPr>
    </w:tblStylePr>
    <w:tblStylePr w:type="firstCol">
      <w:rPr>
        <w:rFonts w:ascii="Arial" w:hAnsi="Arial"/>
        <w:color w:val="F2F2F2"/>
        <w:sz w:val="22"/>
      </w:rPr>
      <w:tcPr>
        <w:shd w:val="clear" w:color="C99C00" w:themeColor="accent5" w:fill="C99C00" w:themeFill="accent5"/>
      </w:tcPr>
    </w:tblStylePr>
    <w:tblStylePr w:type="lastCol">
      <w:rPr>
        <w:rFonts w:ascii="Arial" w:hAnsi="Arial"/>
        <w:color w:val="F2F2F2"/>
        <w:sz w:val="22"/>
      </w:rPr>
      <w:tcPr>
        <w:shd w:val="clear" w:color="C99C00" w:themeColor="accent5" w:fill="C99C00" w:themeFill="accent5"/>
      </w:tcPr>
    </w:tblStylePr>
    <w:tblStylePr w:type="band1Vert">
      <w:rPr>
        <w:rFonts w:ascii="Arial" w:hAnsi="Arial"/>
        <w:color w:val="404040"/>
        <w:sz w:val="22"/>
      </w:rPr>
    </w:tblStylePr>
    <w:tblStylePr w:type="band2Vert">
      <w:rPr>
        <w:rFonts w:ascii="Arial" w:hAnsi="Arial"/>
        <w:color w:val="404040"/>
        <w:sz w:val="22"/>
      </w:rPr>
      <w:tcPr>
        <w:shd w:val="clear" w:color="FFF0BF" w:themeColor="accent5" w:themeTint="34" w:fill="FFF0BF"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FFF0BF" w:themeColor="accent5" w:themeTint="34" w:fill="FFF0BF" w:themeFill="accent5" w:themeFillTint="34"/>
      </w:tcPr>
    </w:tblStylePr>
    <w:tblStylePr w:type="neCell"/>
    <w:tblStylePr w:type="nwCell"/>
    <w:tblStylePr w:type="seCell"/>
    <w:tblStylePr w:type="swCell"/>
  </w:style>
  <w:style w:type="table" w:customStyle="1" w:styleId="158">
    <w:name w:val="Lined - Accent 6"/>
    <w:basedOn w:val="14"/>
    <w:uiPriority w:val="99"/>
    <w:pPr>
      <w:spacing w:after="0" w:line="240" w:lineRule="auto"/>
    </w:pPr>
    <w:rPr>
      <w:color w:val="404040"/>
    </w:rPr>
    <w:tblStylePr w:type="firstRow">
      <w:rPr>
        <w:rFonts w:ascii="Arial" w:hAnsi="Arial"/>
        <w:color w:val="F2F2F2"/>
        <w:sz w:val="22"/>
      </w:rPr>
      <w:tcPr>
        <w:shd w:val="clear" w:color="C9211E" w:themeColor="accent6" w:fill="C9211E" w:themeFill="accent6"/>
      </w:tcPr>
    </w:tblStylePr>
    <w:tblStylePr w:type="lastRow">
      <w:rPr>
        <w:rFonts w:ascii="Arial" w:hAnsi="Arial"/>
        <w:color w:val="F2F2F2"/>
        <w:sz w:val="22"/>
      </w:rPr>
      <w:tcPr>
        <w:shd w:val="clear" w:color="C9211E" w:themeColor="accent6" w:fill="C9211E" w:themeFill="accent6"/>
      </w:tcPr>
    </w:tblStylePr>
    <w:tblStylePr w:type="firstCol">
      <w:rPr>
        <w:rFonts w:ascii="Arial" w:hAnsi="Arial"/>
        <w:color w:val="F2F2F2"/>
        <w:sz w:val="22"/>
      </w:rPr>
      <w:tcPr>
        <w:shd w:val="clear" w:color="C9211E" w:themeColor="accent6" w:fill="C9211E" w:themeFill="accent6"/>
      </w:tcPr>
    </w:tblStylePr>
    <w:tblStylePr w:type="lastCol">
      <w:rPr>
        <w:rFonts w:ascii="Arial" w:hAnsi="Arial"/>
        <w:color w:val="F2F2F2"/>
        <w:sz w:val="22"/>
      </w:rPr>
      <w:tcPr>
        <w:shd w:val="clear" w:color="C9211E" w:themeColor="accent6" w:fill="C9211E" w:themeFill="accent6"/>
      </w:tcPr>
    </w:tblStylePr>
    <w:tblStylePr w:type="band1Vert">
      <w:rPr>
        <w:rFonts w:ascii="Arial" w:hAnsi="Arial"/>
        <w:color w:val="404040"/>
        <w:sz w:val="22"/>
      </w:rPr>
    </w:tblStylePr>
    <w:tblStylePr w:type="band2Vert">
      <w:rPr>
        <w:rFonts w:ascii="Arial" w:hAnsi="Arial"/>
        <w:color w:val="404040"/>
        <w:sz w:val="22"/>
      </w:rPr>
      <w:tcPr>
        <w:shd w:val="clear" w:color="F7CECD" w:themeColor="accent6" w:themeTint="34" w:fill="F7CECD"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7CECD" w:themeColor="accent6" w:themeTint="34" w:fill="F7CECD" w:themeFill="accent6" w:themeFillTint="34"/>
      </w:tcPr>
    </w:tblStylePr>
    <w:tblStylePr w:type="neCell"/>
    <w:tblStylePr w:type="nwCell"/>
    <w:tblStylePr w:type="seCell"/>
    <w:tblStylePr w:type="swCell"/>
  </w:style>
  <w:style w:type="table" w:customStyle="1" w:styleId="159">
    <w:name w:val="Bordered &amp; Lined - Accent"/>
    <w:basedOn w:val="14"/>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60">
    <w:name w:val="Bordered &amp; Lined - Accent 1"/>
    <w:basedOn w:val="14"/>
    <w:uiPriority w:val="99"/>
    <w:pPr>
      <w:spacing w:after="0" w:line="240" w:lineRule="auto"/>
    </w:pPr>
    <w:rPr>
      <w:color w:val="404040"/>
    </w:rPr>
    <w:tblPr>
      <w:tblBorders>
        <w:top w:val="single" w:color="0E5F01" w:themeColor="accent1" w:themeShade="95" w:sz="4" w:space="0"/>
        <w:left w:val="single" w:color="0E5F01" w:themeColor="accent1" w:themeShade="95" w:sz="4" w:space="0"/>
        <w:bottom w:val="single" w:color="0E5F01" w:themeColor="accent1" w:themeShade="95" w:sz="4" w:space="0"/>
        <w:right w:val="single" w:color="0E5F01" w:themeColor="accent1" w:themeShade="95" w:sz="4" w:space="0"/>
        <w:insideH w:val="single" w:color="0E5F01" w:themeColor="accent1" w:themeShade="95" w:sz="4" w:space="0"/>
        <w:insideV w:val="single" w:color="0E5F01" w:themeColor="accent1" w:themeShade="95" w:sz="4" w:space="0"/>
      </w:tblBorders>
    </w:tblPr>
    <w:tblStylePr w:type="firstRow">
      <w:rPr>
        <w:rFonts w:ascii="Arial" w:hAnsi="Arial"/>
        <w:color w:val="F2F2F2"/>
        <w:sz w:val="22"/>
      </w:rPr>
      <w:tcPr>
        <w:shd w:val="clear" w:color="1CBE03" w:themeColor="accent1" w:themeTint="EA" w:fill="1CBE03" w:themeFill="accent1" w:themeFillTint="EA"/>
      </w:tcPr>
    </w:tblStylePr>
    <w:tblStylePr w:type="lastRow">
      <w:rPr>
        <w:rFonts w:ascii="Arial" w:hAnsi="Arial"/>
        <w:color w:val="F2F2F2"/>
        <w:sz w:val="22"/>
      </w:rPr>
      <w:tcPr>
        <w:shd w:val="clear" w:color="1CBE03" w:themeColor="accent1" w:themeTint="EA" w:fill="1CBE03" w:themeFill="accent1" w:themeFillTint="EA"/>
      </w:tcPr>
    </w:tblStylePr>
    <w:tblStylePr w:type="firstCol">
      <w:rPr>
        <w:rFonts w:ascii="Arial" w:hAnsi="Arial"/>
        <w:color w:val="F2F2F2"/>
        <w:sz w:val="22"/>
      </w:rPr>
      <w:tcPr>
        <w:shd w:val="clear" w:color="1CBE03" w:themeColor="accent1" w:themeTint="EA" w:fill="1CBE03" w:themeFill="accent1" w:themeFillTint="EA"/>
      </w:tcPr>
    </w:tblStylePr>
    <w:tblStylePr w:type="lastCol">
      <w:rPr>
        <w:rFonts w:ascii="Arial" w:hAnsi="Arial"/>
        <w:color w:val="F2F2F2"/>
        <w:sz w:val="22"/>
      </w:rPr>
      <w:tcPr>
        <w:shd w:val="clear" w:color="1CBE03" w:themeColor="accent1" w:themeTint="EA" w:fill="1CBE03"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A2FD95" w:themeColor="accent1" w:themeTint="50" w:fill="A2FD95"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A2FD95" w:themeColor="accent1" w:themeTint="50" w:fill="A2FD95" w:themeFill="accent1" w:themeFillTint="50"/>
      </w:tcPr>
    </w:tblStylePr>
    <w:tblStylePr w:type="neCell"/>
    <w:tblStylePr w:type="nwCell"/>
    <w:tblStylePr w:type="seCell"/>
    <w:tblStylePr w:type="swCell"/>
  </w:style>
  <w:style w:type="table" w:customStyle="1" w:styleId="161">
    <w:name w:val="Bordered &amp; Lined - Accent 2"/>
    <w:basedOn w:val="14"/>
    <w:uiPriority w:val="99"/>
    <w:pPr>
      <w:spacing w:after="0" w:line="240" w:lineRule="auto"/>
    </w:pPr>
    <w:rPr>
      <w:color w:val="404040"/>
    </w:rPr>
    <w:tblPr>
      <w:tblBorders>
        <w:top w:val="single" w:color="013D5F" w:themeColor="accent2" w:themeShade="95" w:sz="4" w:space="0"/>
        <w:left w:val="single" w:color="013D5F" w:themeColor="accent2" w:themeShade="95" w:sz="4" w:space="0"/>
        <w:bottom w:val="single" w:color="013D5F" w:themeColor="accent2" w:themeShade="95" w:sz="4" w:space="0"/>
        <w:right w:val="single" w:color="013D5F" w:themeColor="accent2" w:themeShade="95" w:sz="4" w:space="0"/>
        <w:insideH w:val="single" w:color="013D5F" w:themeColor="accent2" w:themeShade="95" w:sz="4" w:space="0"/>
        <w:insideV w:val="single" w:color="013D5F" w:themeColor="accent2" w:themeShade="95" w:sz="4" w:space="0"/>
      </w:tblBorders>
    </w:tblPr>
    <w:tblStylePr w:type="firstRow">
      <w:rPr>
        <w:rFonts w:ascii="Arial" w:hAnsi="Arial"/>
        <w:color w:val="F2F2F2"/>
        <w:sz w:val="22"/>
      </w:rPr>
      <w:tcPr>
        <w:shd w:val="clear" w:color="36B4FB" w:themeColor="accent2" w:themeTint="97" w:fill="36B4FB" w:themeFill="accent2" w:themeFillTint="97"/>
      </w:tcPr>
    </w:tblStylePr>
    <w:tblStylePr w:type="lastRow">
      <w:rPr>
        <w:rFonts w:ascii="Arial" w:hAnsi="Arial"/>
        <w:color w:val="F2F2F2"/>
        <w:sz w:val="22"/>
      </w:rPr>
      <w:tcPr>
        <w:shd w:val="clear" w:color="36B4FB" w:themeColor="accent2" w:themeTint="97" w:fill="36B4FB" w:themeFill="accent2" w:themeFillTint="97"/>
      </w:tcPr>
    </w:tblStylePr>
    <w:tblStylePr w:type="firstCol">
      <w:rPr>
        <w:rFonts w:ascii="Arial" w:hAnsi="Arial"/>
        <w:color w:val="F2F2F2"/>
        <w:sz w:val="22"/>
      </w:rPr>
      <w:tcPr>
        <w:shd w:val="clear" w:color="36B4FB" w:themeColor="accent2" w:themeTint="97" w:fill="36B4FB" w:themeFill="accent2" w:themeFillTint="97"/>
      </w:tcPr>
    </w:tblStylePr>
    <w:tblStylePr w:type="lastCol">
      <w:rPr>
        <w:rFonts w:ascii="Arial" w:hAnsi="Arial"/>
        <w:color w:val="F2F2F2"/>
        <w:sz w:val="22"/>
      </w:rPr>
      <w:tcPr>
        <w:shd w:val="clear" w:color="36B4FB" w:themeColor="accent2" w:themeTint="97" w:fill="36B4FB"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BCE6FD" w:themeColor="accent2" w:themeTint="32" w:fill="BCE6FD"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BCE6FD" w:themeColor="accent2" w:themeTint="32" w:fill="BCE6FD" w:themeFill="accent2" w:themeFillTint="32"/>
      </w:tcPr>
    </w:tblStylePr>
    <w:tblStylePr w:type="neCell"/>
    <w:tblStylePr w:type="nwCell"/>
    <w:tblStylePr w:type="seCell"/>
    <w:tblStylePr w:type="swCell"/>
  </w:style>
  <w:style w:type="table" w:customStyle="1" w:styleId="162">
    <w:name w:val="Bordered &amp; Lined - Accent 3"/>
    <w:basedOn w:val="14"/>
    <w:uiPriority w:val="99"/>
    <w:pPr>
      <w:spacing w:after="0" w:line="240" w:lineRule="auto"/>
    </w:pPr>
    <w:rPr>
      <w:color w:val="404040"/>
    </w:rPr>
    <w:tblPr>
      <w:tblBorders>
        <w:top w:val="single" w:color="5F2401" w:themeColor="accent3" w:themeShade="95" w:sz="4" w:space="0"/>
        <w:left w:val="single" w:color="5F2401" w:themeColor="accent3" w:themeShade="95" w:sz="4" w:space="0"/>
        <w:bottom w:val="single" w:color="5F2401" w:themeColor="accent3" w:themeShade="95" w:sz="4" w:space="0"/>
        <w:right w:val="single" w:color="5F2401" w:themeColor="accent3" w:themeShade="95" w:sz="4" w:space="0"/>
        <w:insideH w:val="single" w:color="5F2401" w:themeColor="accent3" w:themeShade="95" w:sz="4" w:space="0"/>
        <w:insideV w:val="single" w:color="5F2401" w:themeColor="accent3" w:themeShade="95" w:sz="4" w:space="0"/>
      </w:tblBorders>
    </w:tblPr>
    <w:tblStylePr w:type="firstRow">
      <w:rPr>
        <w:rFonts w:ascii="Arial" w:hAnsi="Arial"/>
        <w:color w:val="F2F2F2"/>
        <w:sz w:val="22"/>
      </w:rPr>
      <w:tcPr>
        <w:shd w:val="clear" w:color="A43E03" w:themeColor="accent3" w:themeTint="FE" w:fill="A43E03" w:themeFill="accent3" w:themeFillTint="FE"/>
      </w:tcPr>
    </w:tblStylePr>
    <w:tblStylePr w:type="lastRow">
      <w:rPr>
        <w:rFonts w:ascii="Arial" w:hAnsi="Arial"/>
        <w:color w:val="F2F2F2"/>
        <w:sz w:val="22"/>
      </w:rPr>
      <w:tcPr>
        <w:shd w:val="clear" w:color="A43E03" w:themeColor="accent3" w:themeTint="FE" w:fill="A43E03" w:themeFill="accent3" w:themeFillTint="FE"/>
      </w:tcPr>
    </w:tblStylePr>
    <w:tblStylePr w:type="firstCol">
      <w:rPr>
        <w:rFonts w:ascii="Arial" w:hAnsi="Arial"/>
        <w:color w:val="F2F2F2"/>
        <w:sz w:val="22"/>
      </w:rPr>
      <w:tcPr>
        <w:shd w:val="clear" w:color="A43E03" w:themeColor="accent3" w:themeTint="FE" w:fill="A43E03" w:themeFill="accent3" w:themeFillTint="FE"/>
      </w:tcPr>
    </w:tblStylePr>
    <w:tblStylePr w:type="lastCol">
      <w:rPr>
        <w:rFonts w:ascii="Arial" w:hAnsi="Arial"/>
        <w:color w:val="F2F2F2"/>
        <w:sz w:val="22"/>
      </w:rPr>
      <w:tcPr>
        <w:shd w:val="clear" w:color="A43E03" w:themeColor="accent3" w:themeTint="FE" w:fill="A43E03"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FDD3BA" w:themeColor="accent3" w:themeTint="34" w:fill="FDD3BA"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FDD3BA" w:themeColor="accent3" w:themeTint="34" w:fill="FDD3BA" w:themeFill="accent3" w:themeFillTint="34"/>
      </w:tcPr>
    </w:tblStylePr>
    <w:tblStylePr w:type="neCell"/>
    <w:tblStylePr w:type="nwCell"/>
    <w:tblStylePr w:type="seCell"/>
    <w:tblStylePr w:type="swCell"/>
  </w:style>
  <w:style w:type="table" w:customStyle="1" w:styleId="163">
    <w:name w:val="Bordered &amp; Lined - Accent 4"/>
    <w:basedOn w:val="14"/>
    <w:uiPriority w:val="99"/>
    <w:pPr>
      <w:spacing w:after="0" w:line="240" w:lineRule="auto"/>
    </w:pPr>
    <w:rPr>
      <w:color w:val="404040"/>
    </w:rPr>
    <w:tblPr>
      <w:tblBorders>
        <w:top w:val="single" w:color="52015F" w:themeColor="accent4" w:themeShade="95" w:sz="4" w:space="0"/>
        <w:left w:val="single" w:color="52015F" w:themeColor="accent4" w:themeShade="95" w:sz="4" w:space="0"/>
        <w:bottom w:val="single" w:color="52015F" w:themeColor="accent4" w:themeShade="95" w:sz="4" w:space="0"/>
        <w:right w:val="single" w:color="52015F" w:themeColor="accent4" w:themeShade="95" w:sz="4" w:space="0"/>
        <w:insideH w:val="single" w:color="52015F" w:themeColor="accent4" w:themeShade="95" w:sz="4" w:space="0"/>
        <w:insideV w:val="single" w:color="52015F" w:themeColor="accent4" w:themeShade="95" w:sz="4" w:space="0"/>
      </w:tblBorders>
    </w:tblPr>
    <w:tblStylePr w:type="firstRow">
      <w:rPr>
        <w:rFonts w:ascii="Arial" w:hAnsi="Arial"/>
        <w:color w:val="F2F2F2"/>
        <w:sz w:val="22"/>
      </w:rPr>
      <w:tcPr>
        <w:shd w:val="clear" w:color="E033FB" w:themeColor="accent4" w:themeTint="9A" w:fill="E033FB" w:themeFill="accent4" w:themeFillTint="9A"/>
      </w:tcPr>
    </w:tblStylePr>
    <w:tblStylePr w:type="lastRow">
      <w:rPr>
        <w:rFonts w:ascii="Arial" w:hAnsi="Arial"/>
        <w:color w:val="F2F2F2"/>
        <w:sz w:val="22"/>
      </w:rPr>
      <w:tcPr>
        <w:shd w:val="clear" w:color="E033FB" w:themeColor="accent4" w:themeTint="9A" w:fill="E033FB" w:themeFill="accent4" w:themeFillTint="9A"/>
      </w:tcPr>
    </w:tblStylePr>
    <w:tblStylePr w:type="firstCol">
      <w:rPr>
        <w:rFonts w:ascii="Arial" w:hAnsi="Arial"/>
        <w:color w:val="F2F2F2"/>
        <w:sz w:val="22"/>
      </w:rPr>
      <w:tcPr>
        <w:shd w:val="clear" w:color="E033FB" w:themeColor="accent4" w:themeTint="9A" w:fill="E033FB" w:themeFill="accent4" w:themeFillTint="9A"/>
      </w:tcPr>
    </w:tblStylePr>
    <w:tblStylePr w:type="lastCol">
      <w:rPr>
        <w:rFonts w:ascii="Arial" w:hAnsi="Arial"/>
        <w:color w:val="F2F2F2"/>
        <w:sz w:val="22"/>
      </w:rPr>
      <w:tcPr>
        <w:shd w:val="clear" w:color="E033FB" w:themeColor="accent4" w:themeTint="9A" w:fill="E033FB"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4BAFD" w:themeColor="accent4" w:themeTint="34" w:fill="F4BAFD"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4BAFD" w:themeColor="accent4" w:themeTint="34" w:fill="F4BAFD" w:themeFill="accent4" w:themeFillTint="34"/>
      </w:tcPr>
    </w:tblStylePr>
    <w:tblStylePr w:type="neCell"/>
    <w:tblStylePr w:type="nwCell"/>
    <w:tblStylePr w:type="seCell"/>
    <w:tblStylePr w:type="swCell"/>
  </w:style>
  <w:style w:type="table" w:customStyle="1" w:styleId="164">
    <w:name w:val="Bordered &amp; Lined - Accent 5"/>
    <w:basedOn w:val="14"/>
    <w:uiPriority w:val="99"/>
    <w:pPr>
      <w:spacing w:after="0" w:line="240" w:lineRule="auto"/>
    </w:pPr>
    <w:rPr>
      <w:color w:val="404040"/>
    </w:rPr>
    <w:tblPr>
      <w:tblBorders>
        <w:top w:val="single" w:color="755B00" w:themeColor="accent5" w:themeShade="95" w:sz="4" w:space="0"/>
        <w:left w:val="single" w:color="755B00" w:themeColor="accent5" w:themeShade="95" w:sz="4" w:space="0"/>
        <w:bottom w:val="single" w:color="755B00" w:themeColor="accent5" w:themeShade="95" w:sz="4" w:space="0"/>
        <w:right w:val="single" w:color="755B00" w:themeColor="accent5" w:themeShade="95" w:sz="4" w:space="0"/>
        <w:insideH w:val="single" w:color="755B00" w:themeColor="accent5" w:themeShade="95" w:sz="4" w:space="0"/>
        <w:insideV w:val="single" w:color="755B00" w:themeColor="accent5" w:themeShade="95" w:sz="4" w:space="0"/>
      </w:tblBorders>
    </w:tblPr>
    <w:tblStylePr w:type="firstRow">
      <w:rPr>
        <w:rFonts w:ascii="Arial" w:hAnsi="Arial"/>
        <w:color w:val="F2F2F2"/>
        <w:sz w:val="22"/>
      </w:rPr>
      <w:tcPr>
        <w:shd w:val="clear" w:color="C99C00" w:themeColor="accent5" w:fill="C99C00" w:themeFill="accent5"/>
      </w:tcPr>
    </w:tblStylePr>
    <w:tblStylePr w:type="lastRow">
      <w:rPr>
        <w:rFonts w:ascii="Arial" w:hAnsi="Arial"/>
        <w:color w:val="F2F2F2"/>
        <w:sz w:val="22"/>
      </w:rPr>
      <w:tcPr>
        <w:shd w:val="clear" w:color="C99C00" w:themeColor="accent5" w:fill="C99C00" w:themeFill="accent5"/>
      </w:tcPr>
    </w:tblStylePr>
    <w:tblStylePr w:type="firstCol">
      <w:rPr>
        <w:rFonts w:ascii="Arial" w:hAnsi="Arial"/>
        <w:color w:val="F2F2F2"/>
        <w:sz w:val="22"/>
      </w:rPr>
      <w:tcPr>
        <w:shd w:val="clear" w:color="C99C00" w:themeColor="accent5" w:fill="C99C00" w:themeFill="accent5"/>
      </w:tcPr>
    </w:tblStylePr>
    <w:tblStylePr w:type="lastCol">
      <w:rPr>
        <w:rFonts w:ascii="Arial" w:hAnsi="Arial"/>
        <w:color w:val="F2F2F2"/>
        <w:sz w:val="22"/>
      </w:rPr>
      <w:tcPr>
        <w:shd w:val="clear" w:color="C99C00" w:themeColor="accent5" w:fill="C99C00" w:themeFill="accent5"/>
      </w:tcPr>
    </w:tblStylePr>
    <w:tblStylePr w:type="band1Vert">
      <w:rPr>
        <w:rFonts w:ascii="Arial" w:hAnsi="Arial"/>
        <w:color w:val="404040"/>
        <w:sz w:val="22"/>
      </w:rPr>
    </w:tblStylePr>
    <w:tblStylePr w:type="band2Vert">
      <w:rPr>
        <w:rFonts w:ascii="Arial" w:hAnsi="Arial"/>
        <w:color w:val="404040"/>
        <w:sz w:val="22"/>
      </w:rPr>
      <w:tcPr>
        <w:shd w:val="clear" w:color="FFF0BF" w:themeColor="accent5" w:themeTint="34" w:fill="FFF0BF"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FFF0BF" w:themeColor="accent5" w:themeTint="34" w:fill="FFF0BF" w:themeFill="accent5" w:themeFillTint="34"/>
      </w:tcPr>
    </w:tblStylePr>
    <w:tblStylePr w:type="neCell"/>
    <w:tblStylePr w:type="nwCell"/>
    <w:tblStylePr w:type="seCell"/>
    <w:tblStylePr w:type="swCell"/>
  </w:style>
  <w:style w:type="table" w:customStyle="1" w:styleId="165">
    <w:name w:val="Bordered &amp; Lined - Accent 6"/>
    <w:basedOn w:val="14"/>
    <w:uiPriority w:val="99"/>
    <w:pPr>
      <w:spacing w:after="0" w:line="240" w:lineRule="auto"/>
    </w:pPr>
    <w:rPr>
      <w:color w:val="404040"/>
    </w:rPr>
    <w:tblPr>
      <w:tblBorders>
        <w:top w:val="single" w:color="751311" w:themeColor="accent6" w:themeShade="95" w:sz="4" w:space="0"/>
        <w:left w:val="single" w:color="751311" w:themeColor="accent6" w:themeShade="95" w:sz="4" w:space="0"/>
        <w:bottom w:val="single" w:color="751311" w:themeColor="accent6" w:themeShade="95" w:sz="4" w:space="0"/>
        <w:right w:val="single" w:color="751311" w:themeColor="accent6" w:themeShade="95" w:sz="4" w:space="0"/>
        <w:insideH w:val="single" w:color="751311" w:themeColor="accent6" w:themeShade="95" w:sz="4" w:space="0"/>
        <w:insideV w:val="single" w:color="751311" w:themeColor="accent6" w:themeShade="95" w:sz="4" w:space="0"/>
      </w:tblBorders>
    </w:tblPr>
    <w:tblStylePr w:type="firstRow">
      <w:rPr>
        <w:rFonts w:ascii="Arial" w:hAnsi="Arial"/>
        <w:color w:val="F2F2F2"/>
        <w:sz w:val="22"/>
      </w:rPr>
      <w:tcPr>
        <w:shd w:val="clear" w:color="C9211E" w:themeColor="accent6" w:fill="C9211E" w:themeFill="accent6"/>
      </w:tcPr>
    </w:tblStylePr>
    <w:tblStylePr w:type="lastRow">
      <w:rPr>
        <w:rFonts w:ascii="Arial" w:hAnsi="Arial"/>
        <w:color w:val="F2F2F2"/>
        <w:sz w:val="22"/>
      </w:rPr>
      <w:tcPr>
        <w:shd w:val="clear" w:color="C9211E" w:themeColor="accent6" w:fill="C9211E" w:themeFill="accent6"/>
      </w:tcPr>
    </w:tblStylePr>
    <w:tblStylePr w:type="firstCol">
      <w:rPr>
        <w:rFonts w:ascii="Arial" w:hAnsi="Arial"/>
        <w:color w:val="F2F2F2"/>
        <w:sz w:val="22"/>
      </w:rPr>
      <w:tcPr>
        <w:shd w:val="clear" w:color="C9211E" w:themeColor="accent6" w:fill="C9211E" w:themeFill="accent6"/>
      </w:tcPr>
    </w:tblStylePr>
    <w:tblStylePr w:type="lastCol">
      <w:rPr>
        <w:rFonts w:ascii="Arial" w:hAnsi="Arial"/>
        <w:color w:val="F2F2F2"/>
        <w:sz w:val="22"/>
      </w:rPr>
      <w:tcPr>
        <w:shd w:val="clear" w:color="C9211E" w:themeColor="accent6" w:fill="C9211E" w:themeFill="accent6"/>
      </w:tcPr>
    </w:tblStylePr>
    <w:tblStylePr w:type="band1Vert">
      <w:rPr>
        <w:rFonts w:ascii="Arial" w:hAnsi="Arial"/>
        <w:color w:val="404040"/>
        <w:sz w:val="22"/>
      </w:rPr>
    </w:tblStylePr>
    <w:tblStylePr w:type="band2Vert">
      <w:rPr>
        <w:rFonts w:ascii="Arial" w:hAnsi="Arial"/>
        <w:color w:val="404040"/>
        <w:sz w:val="22"/>
      </w:rPr>
      <w:tcPr>
        <w:shd w:val="clear" w:color="F7CECD" w:themeColor="accent6" w:themeTint="34" w:fill="F7CECD"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7CECD" w:themeColor="accent6" w:themeTint="34" w:fill="F7CECD" w:themeFill="accent6" w:themeFillTint="34"/>
      </w:tcPr>
    </w:tblStylePr>
    <w:tblStylePr w:type="neCell"/>
    <w:tblStylePr w:type="nwCell"/>
    <w:tblStylePr w:type="seCell"/>
    <w:tblStylePr w:type="swCell"/>
  </w:style>
  <w:style w:type="table" w:customStyle="1" w:styleId="166">
    <w:name w:val="Bordered"/>
    <w:basedOn w:val="14"/>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Vert"/>
    <w:tblStylePr w:type="band2Vert"/>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tblStylePr w:type="band2Horz"/>
    <w:tblStylePr w:type="neCell"/>
    <w:tblStylePr w:type="nwCell"/>
    <w:tblStylePr w:type="seCell"/>
    <w:tblStylePr w:type="swCell"/>
  </w:style>
  <w:style w:type="table" w:customStyle="1" w:styleId="167">
    <w:name w:val="Bordered - Accent 1"/>
    <w:basedOn w:val="14"/>
    <w:uiPriority w:val="99"/>
    <w:pPr>
      <w:spacing w:after="0" w:line="240" w:lineRule="auto"/>
    </w:pPr>
    <w:tblPr>
      <w:tbl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insideH w:val="single" w:color="88FC76" w:themeColor="accent1" w:themeTint="67" w:sz="4" w:space="0"/>
        <w:insideV w:val="single" w:color="88FC76" w:themeColor="accent1" w:themeTint="67" w:sz="4" w:space="0"/>
      </w:tblBorders>
    </w:tblPr>
    <w:tblStylePr w:type="firstRow">
      <w:rPr>
        <w:rFonts w:ascii="Arial" w:hAnsi="Arial"/>
        <w:color w:val="404040"/>
        <w:sz w:val="22"/>
      </w:rPr>
      <w:tcPr>
        <w:tcBorders>
          <w:bottom w:val="single" w:color="18A303" w:themeColor="accent1" w:sz="12" w:space="0"/>
        </w:tcBorders>
      </w:tcPr>
    </w:tblStylePr>
    <w:tblStylePr w:type="lastRow">
      <w:rPr>
        <w:rFonts w:ascii="Arial" w:hAnsi="Arial"/>
        <w:color w:val="404040"/>
        <w:sz w:val="22"/>
      </w:rPr>
      <w:tcPr>
        <w:tcBorders>
          <w:top w:val="single" w:color="18A303"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18A303" w:themeColor="accent1" w:sz="12" w:space="0"/>
        </w:tcBorders>
      </w:tcPr>
    </w:tblStylePr>
    <w:tblStylePr w:type="band1Vert"/>
    <w:tblStylePr w:type="band2Vert"/>
    <w:tblStylePr w:type="band1Horz">
      <w:rPr>
        <w:rFonts w:ascii="Arial" w:hAnsi="Arial"/>
        <w:color w:val="404040"/>
        <w:sz w:val="22"/>
      </w:rPr>
      <w:tcPr>
        <w:tc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tcBorders>
      </w:tcPr>
    </w:tblStylePr>
    <w:tblStylePr w:type="band2Horz"/>
    <w:tblStylePr w:type="neCell"/>
    <w:tblStylePr w:type="nwCell"/>
    <w:tblStylePr w:type="seCell"/>
    <w:tblStylePr w:type="swCell"/>
  </w:style>
  <w:style w:type="table" w:customStyle="1" w:styleId="168">
    <w:name w:val="Bordered - Accent 2"/>
    <w:basedOn w:val="14"/>
    <w:uiPriority w:val="99"/>
    <w:pPr>
      <w:spacing w:after="0" w:line="240" w:lineRule="auto"/>
    </w:pPr>
    <w:tblPr>
      <w:tbl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insideH w:val="single" w:color="76CBFC" w:themeColor="accent2" w:themeTint="67" w:sz="4" w:space="0"/>
        <w:insideV w:val="single" w:color="76CBFC" w:themeColor="accent2" w:themeTint="67" w:sz="4" w:space="0"/>
      </w:tblBorders>
    </w:tblPr>
    <w:tblStylePr w:type="firstRow">
      <w:rPr>
        <w:rFonts w:ascii="Arial" w:hAnsi="Arial"/>
        <w:color w:val="404040"/>
        <w:sz w:val="22"/>
      </w:rPr>
      <w:tcPr>
        <w:tcBorders>
          <w:bottom w:val="single" w:color="36B4FB" w:themeColor="accent2" w:themeTint="97" w:sz="12" w:space="0"/>
        </w:tcBorders>
      </w:tcPr>
    </w:tblStylePr>
    <w:tblStylePr w:type="lastRow">
      <w:rPr>
        <w:rFonts w:ascii="Arial" w:hAnsi="Arial"/>
        <w:color w:val="404040"/>
        <w:sz w:val="22"/>
      </w:rPr>
      <w:tcPr>
        <w:tcBorders>
          <w:top w:val="single" w:color="36B4FB"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36B4FB" w:themeColor="accent2" w:themeTint="97" w:sz="12" w:space="0"/>
        </w:tcBorders>
      </w:tcPr>
    </w:tblStylePr>
    <w:tblStylePr w:type="band1Vert"/>
    <w:tblStylePr w:type="band2Vert"/>
    <w:tblStylePr w:type="band1Horz">
      <w:rPr>
        <w:rFonts w:ascii="Arial" w:hAnsi="Arial"/>
        <w:color w:val="404040"/>
        <w:sz w:val="22"/>
      </w:rPr>
      <w:tcPr>
        <w:tc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tcBorders>
      </w:tcPr>
    </w:tblStylePr>
    <w:tblStylePr w:type="band2Horz"/>
    <w:tblStylePr w:type="neCell"/>
    <w:tblStylePr w:type="nwCell"/>
    <w:tblStylePr w:type="seCell"/>
    <w:tblStylePr w:type="swCell"/>
  </w:style>
  <w:style w:type="table" w:customStyle="1" w:styleId="169">
    <w:name w:val="Bordered - Accent 3"/>
    <w:basedOn w:val="14"/>
    <w:uiPriority w:val="99"/>
    <w:pPr>
      <w:spacing w:after="0" w:line="240" w:lineRule="auto"/>
    </w:pPr>
    <w:tblPr>
      <w:tbl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insideH w:val="single" w:color="FCA776" w:themeColor="accent3" w:themeTint="67" w:sz="4" w:space="0"/>
        <w:insideV w:val="single" w:color="FCA776" w:themeColor="accent3" w:themeTint="67" w:sz="4" w:space="0"/>
      </w:tblBorders>
    </w:tblPr>
    <w:tblStylePr w:type="firstRow">
      <w:rPr>
        <w:rFonts w:ascii="Arial" w:hAnsi="Arial"/>
        <w:color w:val="404040"/>
        <w:sz w:val="22"/>
      </w:rPr>
      <w:tcPr>
        <w:tcBorders>
          <w:bottom w:val="single" w:color="FB7E35" w:themeColor="accent3" w:themeTint="98" w:sz="12" w:space="0"/>
        </w:tcBorders>
      </w:tcPr>
    </w:tblStylePr>
    <w:tblStylePr w:type="lastRow">
      <w:rPr>
        <w:rFonts w:ascii="Arial" w:hAnsi="Arial"/>
        <w:color w:val="404040"/>
        <w:sz w:val="22"/>
      </w:rPr>
      <w:tcPr>
        <w:tcBorders>
          <w:top w:val="single" w:color="FB7E35"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B7E35" w:themeColor="accent3" w:themeTint="98" w:sz="12" w:space="0"/>
        </w:tcBorders>
      </w:tcPr>
    </w:tblStylePr>
    <w:tblStylePr w:type="band1Vert"/>
    <w:tblStylePr w:type="band2Vert"/>
    <w:tblStylePr w:type="band1Horz">
      <w:rPr>
        <w:rFonts w:ascii="Arial" w:hAnsi="Arial"/>
        <w:color w:val="404040"/>
        <w:sz w:val="22"/>
      </w:rPr>
      <w:tcPr>
        <w:tc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tcBorders>
      </w:tcPr>
    </w:tblStylePr>
    <w:tblStylePr w:type="band2Horz"/>
    <w:tblStylePr w:type="neCell"/>
    <w:tblStylePr w:type="nwCell"/>
    <w:tblStylePr w:type="seCell"/>
    <w:tblStylePr w:type="swCell"/>
  </w:style>
  <w:style w:type="table" w:customStyle="1" w:styleId="170">
    <w:name w:val="Bordered - Accent 4"/>
    <w:basedOn w:val="14"/>
    <w:uiPriority w:val="99"/>
    <w:pPr>
      <w:spacing w:after="0" w:line="240" w:lineRule="auto"/>
    </w:pPr>
    <w:tblPr>
      <w:tbl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insideH w:val="single" w:color="EA76FC" w:themeColor="accent4" w:themeTint="67" w:sz="4" w:space="0"/>
        <w:insideV w:val="single" w:color="EA76FC" w:themeColor="accent4" w:themeTint="67" w:sz="4" w:space="0"/>
      </w:tblBorders>
    </w:tblPr>
    <w:tblStylePr w:type="firstRow">
      <w:rPr>
        <w:rFonts w:ascii="Arial" w:hAnsi="Arial"/>
        <w:color w:val="404040"/>
        <w:sz w:val="22"/>
      </w:rPr>
      <w:tcPr>
        <w:tcBorders>
          <w:bottom w:val="single" w:color="E033FB" w:themeColor="accent4" w:themeTint="9A" w:sz="12" w:space="0"/>
        </w:tcBorders>
      </w:tcPr>
    </w:tblStylePr>
    <w:tblStylePr w:type="lastRow">
      <w:rPr>
        <w:rFonts w:ascii="Arial" w:hAnsi="Arial"/>
        <w:color w:val="404040"/>
        <w:sz w:val="22"/>
      </w:rPr>
      <w:tcPr>
        <w:tcBorders>
          <w:top w:val="single" w:color="E033FB"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033FB" w:themeColor="accent4" w:themeTint="9A" w:sz="12" w:space="0"/>
        </w:tcBorders>
      </w:tcPr>
    </w:tblStylePr>
    <w:tblStylePr w:type="band1Vert"/>
    <w:tblStylePr w:type="band2Vert"/>
    <w:tblStylePr w:type="band1Horz">
      <w:rPr>
        <w:rFonts w:ascii="Arial" w:hAnsi="Arial"/>
        <w:color w:val="404040"/>
        <w:sz w:val="22"/>
      </w:rPr>
      <w:tcPr>
        <w:tc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tcBorders>
      </w:tcPr>
    </w:tblStylePr>
    <w:tblStylePr w:type="band2Horz"/>
    <w:tblStylePr w:type="neCell"/>
    <w:tblStylePr w:type="nwCell"/>
    <w:tblStylePr w:type="seCell"/>
    <w:tblStylePr w:type="swCell"/>
  </w:style>
  <w:style w:type="table" w:customStyle="1" w:styleId="171">
    <w:name w:val="Bordered - Accent 5"/>
    <w:basedOn w:val="14"/>
    <w:uiPriority w:val="99"/>
    <w:pPr>
      <w:spacing w:after="0" w:line="240" w:lineRule="auto"/>
    </w:pPr>
    <w:tblPr>
      <w:tbl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insideH w:val="single" w:color="FFE382" w:themeColor="accent5" w:themeTint="67" w:sz="4" w:space="0"/>
        <w:insideV w:val="single" w:color="FFE382" w:themeColor="accent5" w:themeTint="67" w:sz="4" w:space="0"/>
      </w:tblBorders>
    </w:tblPr>
    <w:tblStylePr w:type="firstRow">
      <w:rPr>
        <w:rFonts w:ascii="Arial" w:hAnsi="Arial"/>
        <w:color w:val="404040"/>
        <w:sz w:val="22"/>
      </w:rPr>
      <w:tcPr>
        <w:tcBorders>
          <w:bottom w:val="single" w:color="FFD544" w:themeColor="accent5" w:themeTint="9A" w:sz="12" w:space="0"/>
        </w:tcBorders>
      </w:tcPr>
    </w:tblStylePr>
    <w:tblStylePr w:type="lastRow">
      <w:rPr>
        <w:rFonts w:ascii="Arial" w:hAnsi="Arial"/>
        <w:color w:val="404040"/>
        <w:sz w:val="22"/>
      </w:rPr>
      <w:tcPr>
        <w:tcBorders>
          <w:top w:val="single" w:color="FFD544"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FD544" w:themeColor="accent5" w:themeTint="9A" w:sz="12" w:space="0"/>
        </w:tcBorders>
      </w:tcPr>
    </w:tblStylePr>
    <w:tblStylePr w:type="band1Vert"/>
    <w:tblStylePr w:type="band2Vert"/>
    <w:tblStylePr w:type="band1Horz">
      <w:rPr>
        <w:rFonts w:ascii="Arial" w:hAnsi="Arial"/>
        <w:color w:val="404040"/>
        <w:sz w:val="22"/>
      </w:rPr>
      <w:tcPr>
        <w:tc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tcBorders>
      </w:tcPr>
    </w:tblStylePr>
    <w:tblStylePr w:type="band2Horz"/>
    <w:tblStylePr w:type="neCell"/>
    <w:tblStylePr w:type="nwCell"/>
    <w:tblStylePr w:type="seCell"/>
    <w:tblStylePr w:type="swCell"/>
  </w:style>
  <w:style w:type="table" w:customStyle="1" w:styleId="172">
    <w:name w:val="Bordered - Accent 6"/>
    <w:basedOn w:val="14"/>
    <w:uiPriority w:val="99"/>
    <w:pPr>
      <w:spacing w:after="0" w:line="240" w:lineRule="auto"/>
    </w:pPr>
    <w:tblPr>
      <w:tbl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insideH w:val="single" w:color="F09E9C" w:themeColor="accent6" w:themeTint="67" w:sz="4" w:space="0"/>
        <w:insideV w:val="single" w:color="F09E9C" w:themeColor="accent6" w:themeTint="67" w:sz="4" w:space="0"/>
      </w:tblBorders>
    </w:tblPr>
    <w:tblStylePr w:type="firstRow">
      <w:rPr>
        <w:rFonts w:ascii="Arial" w:hAnsi="Arial"/>
        <w:color w:val="404040"/>
        <w:sz w:val="22"/>
      </w:rPr>
      <w:tcPr>
        <w:tcBorders>
          <w:bottom w:val="single" w:color="E9706E" w:themeColor="accent6" w:themeTint="98" w:sz="12" w:space="0"/>
        </w:tcBorders>
      </w:tcPr>
    </w:tblStylePr>
    <w:tblStylePr w:type="lastRow">
      <w:rPr>
        <w:rFonts w:ascii="Arial" w:hAnsi="Arial"/>
        <w:color w:val="404040"/>
        <w:sz w:val="22"/>
      </w:rPr>
      <w:tcPr>
        <w:tcBorders>
          <w:top w:val="single" w:color="E9706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9706E" w:themeColor="accent6" w:themeTint="98" w:sz="12" w:space="0"/>
        </w:tcBorders>
      </w:tcPr>
    </w:tblStylePr>
    <w:tblStylePr w:type="band1Vert"/>
    <w:tblStylePr w:type="band2Vert"/>
    <w:tblStylePr w:type="band1Horz">
      <w:rPr>
        <w:rFonts w:ascii="Arial" w:hAnsi="Arial"/>
        <w:color w:val="404040"/>
        <w:sz w:val="22"/>
      </w:rPr>
      <w:tcPr>
        <w:tc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tcBorders>
      </w:tcPr>
    </w:tblStylePr>
    <w:tblStylePr w:type="band2Horz"/>
    <w:tblStylePr w:type="neCell"/>
    <w:tblStylePr w:type="nwCell"/>
    <w:tblStylePr w:type="seCell"/>
    <w:tblStylePr w:type="swCell"/>
  </w:style>
  <w:style w:type="character" w:customStyle="1" w:styleId="173">
    <w:name w:val="Heading 1 Char"/>
    <w:basedOn w:val="13"/>
    <w:uiPriority w:val="9"/>
    <w:rPr>
      <w:rFonts w:ascii="Arial" w:hAnsi="Arial" w:eastAsia="Arial" w:cs="Arial"/>
      <w:color w:val="127A02" w:themeColor="accent1" w:themeShade="BF"/>
      <w:sz w:val="40"/>
      <w:szCs w:val="40"/>
    </w:rPr>
  </w:style>
  <w:style w:type="character" w:customStyle="1" w:styleId="174">
    <w:name w:val="Heading 2 Char"/>
    <w:basedOn w:val="13"/>
    <w:uiPriority w:val="9"/>
    <w:rPr>
      <w:rFonts w:ascii="Arial" w:hAnsi="Arial" w:eastAsia="Arial" w:cs="Arial"/>
      <w:color w:val="127A02" w:themeColor="accent1" w:themeShade="BF"/>
      <w:sz w:val="32"/>
      <w:szCs w:val="32"/>
    </w:rPr>
  </w:style>
  <w:style w:type="character" w:customStyle="1" w:styleId="175">
    <w:name w:val="Heading 3 Char"/>
    <w:basedOn w:val="13"/>
    <w:uiPriority w:val="9"/>
    <w:rPr>
      <w:rFonts w:ascii="Arial" w:hAnsi="Arial" w:eastAsia="Arial" w:cs="Arial"/>
      <w:color w:val="127A02" w:themeColor="accent1" w:themeShade="BF"/>
      <w:sz w:val="28"/>
      <w:szCs w:val="28"/>
    </w:rPr>
  </w:style>
  <w:style w:type="character" w:customStyle="1" w:styleId="176">
    <w:name w:val="Heading 4 Char"/>
    <w:basedOn w:val="13"/>
    <w:uiPriority w:val="9"/>
    <w:rPr>
      <w:rFonts w:ascii="Arial" w:hAnsi="Arial" w:eastAsia="Arial" w:cs="Arial"/>
      <w:i/>
      <w:iCs/>
      <w:color w:val="127A02" w:themeColor="accent1" w:themeShade="BF"/>
    </w:rPr>
  </w:style>
  <w:style w:type="character" w:customStyle="1" w:styleId="177">
    <w:name w:val="Heading 5 Char"/>
    <w:basedOn w:val="13"/>
    <w:link w:val="8"/>
    <w:uiPriority w:val="9"/>
    <w:rPr>
      <w:rFonts w:ascii="Arial" w:hAnsi="Arial" w:eastAsia="Arial" w:cs="Arial"/>
      <w:color w:val="127A02" w:themeColor="accent1" w:themeShade="BF"/>
    </w:rPr>
  </w:style>
  <w:style w:type="character" w:customStyle="1" w:styleId="178">
    <w:name w:val="Heading 6 Char"/>
    <w:basedOn w:val="13"/>
    <w:link w:val="9"/>
    <w:uiPriority w:val="9"/>
    <w:rPr>
      <w:rFonts w:ascii="Arial" w:hAnsi="Arial" w:eastAsia="Arial" w:cs="Arial"/>
      <w:i/>
      <w:iCs/>
      <w:color w:val="595959" w:themeColor="text1" w:themeTint="A6"/>
      <w14:textFill>
        <w14:solidFill>
          <w14:schemeClr w14:val="tx1">
            <w14:lumMod w14:val="65000"/>
            <w14:lumOff w14:val="35000"/>
          </w14:schemeClr>
        </w14:solidFill>
      </w14:textFill>
    </w:rPr>
  </w:style>
  <w:style w:type="character" w:customStyle="1" w:styleId="179">
    <w:name w:val="Heading 7 Char"/>
    <w:basedOn w:val="13"/>
    <w:link w:val="10"/>
    <w:uiPriority w:val="9"/>
    <w:rPr>
      <w:rFonts w:ascii="Arial" w:hAnsi="Arial" w:eastAsia="Arial" w:cs="Arial"/>
      <w:color w:val="595959" w:themeColor="text1" w:themeTint="A6"/>
      <w14:textFill>
        <w14:solidFill>
          <w14:schemeClr w14:val="tx1">
            <w14:lumMod w14:val="65000"/>
            <w14:lumOff w14:val="35000"/>
          </w14:schemeClr>
        </w14:solidFill>
      </w14:textFill>
    </w:rPr>
  </w:style>
  <w:style w:type="character" w:customStyle="1" w:styleId="180">
    <w:name w:val="Heading 8 Char"/>
    <w:basedOn w:val="13"/>
    <w:link w:val="11"/>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81">
    <w:name w:val="Heading 9 Char"/>
    <w:basedOn w:val="13"/>
    <w:link w:val="12"/>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82">
    <w:name w:val="Title Char"/>
    <w:basedOn w:val="13"/>
    <w:uiPriority w:val="10"/>
    <w:rPr>
      <w:rFonts w:ascii="Arial" w:hAnsi="Arial" w:eastAsia="Arial" w:cs="Arial"/>
      <w:spacing w:val="-10"/>
      <w:sz w:val="56"/>
      <w:szCs w:val="56"/>
    </w:rPr>
  </w:style>
  <w:style w:type="character" w:customStyle="1" w:styleId="183">
    <w:name w:val="Subtitle Char"/>
    <w:basedOn w:val="13"/>
    <w:link w:val="33"/>
    <w:uiPriority w:val="11"/>
    <w:rPr>
      <w:color w:val="595959" w:themeColor="text1" w:themeTint="A6"/>
      <w:spacing w:val="15"/>
      <w:sz w:val="28"/>
      <w:szCs w:val="28"/>
      <w14:textFill>
        <w14:solidFill>
          <w14:schemeClr w14:val="tx1">
            <w14:lumMod w14:val="65000"/>
            <w14:lumOff w14:val="35000"/>
          </w14:schemeClr>
        </w14:solidFill>
      </w14:textFill>
    </w:rPr>
  </w:style>
  <w:style w:type="paragraph" w:styleId="184">
    <w:name w:val="Quote"/>
    <w:basedOn w:val="1"/>
    <w:next w:val="1"/>
    <w:link w:val="185"/>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185">
    <w:name w:val="Quote Char"/>
    <w:basedOn w:val="13"/>
    <w:link w:val="184"/>
    <w:uiPriority w:val="29"/>
    <w:rPr>
      <w:i/>
      <w:iCs/>
      <w:color w:val="404040" w:themeColor="text1" w:themeTint="BF"/>
      <w14:textFill>
        <w14:solidFill>
          <w14:schemeClr w14:val="tx1">
            <w14:lumMod w14:val="75000"/>
            <w14:lumOff w14:val="25000"/>
          </w14:schemeClr>
        </w14:solidFill>
      </w14:textFill>
    </w:rPr>
  </w:style>
  <w:style w:type="paragraph" w:styleId="186">
    <w:name w:val="List Paragraph"/>
    <w:basedOn w:val="1"/>
    <w:qFormat/>
    <w:uiPriority w:val="34"/>
    <w:pPr>
      <w:ind w:left="720"/>
      <w:contextualSpacing/>
    </w:pPr>
  </w:style>
  <w:style w:type="character" w:customStyle="1" w:styleId="187">
    <w:name w:val="Intense Emphasis"/>
    <w:basedOn w:val="13"/>
    <w:qFormat/>
    <w:uiPriority w:val="21"/>
    <w:rPr>
      <w:i/>
      <w:iCs/>
      <w:color w:val="127A02" w:themeColor="accent1" w:themeShade="BF"/>
    </w:rPr>
  </w:style>
  <w:style w:type="paragraph" w:styleId="188">
    <w:name w:val="Intense Quote"/>
    <w:basedOn w:val="1"/>
    <w:next w:val="1"/>
    <w:link w:val="189"/>
    <w:qFormat/>
    <w:uiPriority w:val="30"/>
    <w:pPr>
      <w:pBdr>
        <w:top w:val="single" w:color="117A02" w:themeColor="accent1" w:themeShade="BF" w:sz="4" w:space="10"/>
        <w:bottom w:val="single" w:color="117A02" w:themeColor="accent1" w:themeShade="BF" w:sz="4" w:space="10"/>
      </w:pBdr>
      <w:spacing w:before="360" w:after="360"/>
      <w:ind w:left="864" w:right="864"/>
      <w:jc w:val="center"/>
    </w:pPr>
    <w:rPr>
      <w:i/>
      <w:iCs/>
      <w:color w:val="127A02" w:themeColor="accent1" w:themeShade="BF"/>
    </w:rPr>
  </w:style>
  <w:style w:type="character" w:customStyle="1" w:styleId="189">
    <w:name w:val="Intense Quote Char"/>
    <w:basedOn w:val="13"/>
    <w:link w:val="188"/>
    <w:uiPriority w:val="30"/>
    <w:rPr>
      <w:i/>
      <w:iCs/>
      <w:color w:val="127A02" w:themeColor="accent1" w:themeShade="BF"/>
    </w:rPr>
  </w:style>
  <w:style w:type="character" w:customStyle="1" w:styleId="190">
    <w:name w:val="Intense Reference"/>
    <w:basedOn w:val="13"/>
    <w:qFormat/>
    <w:uiPriority w:val="32"/>
    <w:rPr>
      <w:b/>
      <w:bCs/>
      <w:smallCaps/>
      <w:color w:val="127A02" w:themeColor="accent1" w:themeShade="BF"/>
      <w:spacing w:val="5"/>
    </w:rPr>
  </w:style>
  <w:style w:type="paragraph" w:styleId="191">
    <w:name w:val="No Spacing"/>
    <w:basedOn w:val="1"/>
    <w:qFormat/>
    <w:uiPriority w:val="1"/>
    <w:pPr>
      <w:spacing w:after="0" w:line="240" w:lineRule="auto"/>
    </w:pPr>
  </w:style>
  <w:style w:type="character" w:customStyle="1" w:styleId="192">
    <w:name w:val="Subtle Emphasis"/>
    <w:basedOn w:val="13"/>
    <w:qFormat/>
    <w:uiPriority w:val="19"/>
    <w:rPr>
      <w:i/>
      <w:iCs/>
      <w:color w:val="404040" w:themeColor="text1" w:themeTint="BF"/>
      <w14:textFill>
        <w14:solidFill>
          <w14:schemeClr w14:val="tx1">
            <w14:lumMod w14:val="75000"/>
            <w14:lumOff w14:val="25000"/>
          </w14:schemeClr>
        </w14:solidFill>
      </w14:textFill>
    </w:rPr>
  </w:style>
  <w:style w:type="character" w:customStyle="1" w:styleId="193">
    <w:name w:val="Subtle Reference"/>
    <w:basedOn w:val="13"/>
    <w:qFormat/>
    <w:uiPriority w:val="31"/>
    <w:rPr>
      <w:smallCaps/>
      <w:color w:val="595959" w:themeColor="text1" w:themeTint="A6"/>
      <w14:textFill>
        <w14:solidFill>
          <w14:schemeClr w14:val="tx1">
            <w14:lumMod w14:val="65000"/>
            <w14:lumOff w14:val="35000"/>
          </w14:schemeClr>
        </w14:solidFill>
      </w14:textFill>
    </w:rPr>
  </w:style>
  <w:style w:type="character" w:customStyle="1" w:styleId="194">
    <w:name w:val="Book Title"/>
    <w:basedOn w:val="13"/>
    <w:qFormat/>
    <w:uiPriority w:val="33"/>
    <w:rPr>
      <w:b/>
      <w:bCs/>
      <w:i/>
      <w:iCs/>
      <w:spacing w:val="5"/>
    </w:rPr>
  </w:style>
  <w:style w:type="character" w:customStyle="1" w:styleId="195">
    <w:name w:val="Header Char"/>
    <w:basedOn w:val="13"/>
    <w:uiPriority w:val="99"/>
  </w:style>
  <w:style w:type="character" w:customStyle="1" w:styleId="196">
    <w:name w:val="Footer Char"/>
    <w:basedOn w:val="13"/>
    <w:uiPriority w:val="99"/>
  </w:style>
  <w:style w:type="character" w:customStyle="1" w:styleId="197">
    <w:name w:val="Footnote Text Char"/>
    <w:basedOn w:val="13"/>
    <w:link w:val="23"/>
    <w:semiHidden/>
    <w:uiPriority w:val="99"/>
    <w:rPr>
      <w:sz w:val="20"/>
      <w:szCs w:val="20"/>
    </w:rPr>
  </w:style>
  <w:style w:type="character" w:customStyle="1" w:styleId="198">
    <w:name w:val="Endnote Text Char"/>
    <w:basedOn w:val="13"/>
    <w:link w:val="19"/>
    <w:semiHidden/>
    <w:uiPriority w:val="99"/>
    <w:rPr>
      <w:sz w:val="20"/>
      <w:szCs w:val="20"/>
    </w:rPr>
  </w:style>
  <w:style w:type="character" w:customStyle="1" w:styleId="199">
    <w:name w:val="Numbering Symbols"/>
    <w:qFormat/>
    <w:uiPriority w:val="0"/>
  </w:style>
  <w:style w:type="character" w:customStyle="1" w:styleId="200">
    <w:name w:val="Bullets"/>
    <w:qFormat/>
    <w:uiPriority w:val="0"/>
    <w:rPr>
      <w:rFonts w:ascii="OpenSymbol" w:hAnsi="OpenSymbol" w:eastAsia="OpenSymbol" w:cs="OpenSymbol"/>
    </w:rPr>
  </w:style>
  <w:style w:type="character" w:customStyle="1" w:styleId="201">
    <w:name w:val="Index Link"/>
    <w:qFormat/>
    <w:uiPriority w:val="0"/>
  </w:style>
  <w:style w:type="paragraph" w:customStyle="1" w:styleId="202">
    <w:name w:val="Custom Heading 1"/>
    <w:basedOn w:val="2"/>
    <w:next w:val="4"/>
    <w:qFormat/>
    <w:uiPriority w:val="0"/>
    <w:pPr>
      <w:numPr>
        <w:ilvl w:val="0"/>
        <w:numId w:val="0"/>
      </w:numPr>
      <w:spacing w:before="238" w:after="232" w:line="240" w:lineRule="auto"/>
      <w:outlineLvl w:val="9"/>
    </w:pPr>
  </w:style>
  <w:style w:type="paragraph" w:customStyle="1" w:styleId="203">
    <w:name w:val="TOC Heading"/>
    <w:basedOn w:val="29"/>
    <w:qFormat/>
    <w:uiPriority w:val="0"/>
    <w:pPr>
      <w:suppressLineNumbers/>
      <w:ind w:left="0" w:firstLine="0"/>
    </w:pPr>
    <w:rPr>
      <w:sz w:val="32"/>
      <w:szCs w:val="32"/>
    </w:rPr>
  </w:style>
  <w:style w:type="paragraph" w:customStyle="1" w:styleId="204">
    <w:name w:val="Horizontal Line"/>
    <w:basedOn w:val="1"/>
    <w:next w:val="4"/>
    <w:qFormat/>
    <w:uiPriority w:val="0"/>
    <w:pPr>
      <w:suppressLineNumbers/>
      <w:pBdr>
        <w:bottom w:val="single" w:color="808080" w:sz="2" w:space="0"/>
      </w:pBdr>
      <w:spacing w:before="0" w:after="283"/>
    </w:pPr>
    <w:rPr>
      <w:sz w:val="12"/>
      <w:szCs w:val="12"/>
    </w:rPr>
  </w:style>
  <w:style w:type="paragraph" w:customStyle="1" w:styleId="205">
    <w:name w:val="Custom Heading 3"/>
    <w:basedOn w:val="6"/>
    <w:qFormat/>
    <w:uiPriority w:val="0"/>
    <w:pPr>
      <w:ind w:left="0" w:firstLine="0"/>
      <w:outlineLvl w:val="9"/>
    </w:pPr>
  </w:style>
  <w:style w:type="paragraph" w:customStyle="1" w:styleId="206">
    <w:name w:val="Table Contents"/>
    <w:basedOn w:val="1"/>
    <w:qFormat/>
    <w:uiPriority w:val="0"/>
    <w:pPr>
      <w:widowControl w:val="0"/>
      <w:suppressLineNumbers/>
    </w:pPr>
  </w:style>
  <w:style w:type="paragraph" w:customStyle="1" w:styleId="207">
    <w:name w:val="Table Heading"/>
    <w:basedOn w:val="206"/>
    <w:qFormat/>
    <w:uiPriority w:val="0"/>
    <w:pPr>
      <w:suppressLineNumbers/>
      <w:jc w:val="center"/>
    </w:pPr>
    <w:rPr>
      <w:b/>
      <w:bCs/>
    </w:rPr>
  </w:style>
  <w:style w:type="paragraph" w:customStyle="1" w:styleId="208">
    <w:name w:val="Custom Title"/>
    <w:basedOn w:val="36"/>
    <w:qFormat/>
    <w:uiPriority w:val="0"/>
    <w:rPr>
      <w:sz w:val="48"/>
    </w:rPr>
  </w:style>
  <w:style w:type="paragraph" w:customStyle="1" w:styleId="209">
    <w:name w:val="Block Quotation"/>
    <w:basedOn w:val="1"/>
    <w:qFormat/>
    <w:uiPriority w:val="0"/>
    <w:pPr>
      <w:spacing w:before="0" w:after="283"/>
      <w:ind w:left="567" w:right="567" w:firstLine="0"/>
    </w:pPr>
  </w:style>
  <w:style w:type="paragraph" w:customStyle="1" w:styleId="210">
    <w:name w:val="Hanging Indent"/>
    <w:basedOn w:val="4"/>
    <w:qFormat/>
    <w:uiPriority w:val="0"/>
    <w:pPr>
      <w:tabs>
        <w:tab w:val="left" w:pos="567"/>
      </w:tabs>
      <w:ind w:left="567" w:hanging="283"/>
    </w:pPr>
  </w:style>
  <w:style w:type="paragraph" w:customStyle="1" w:styleId="211">
    <w:name w:val="Custom Heading 2"/>
    <w:basedOn w:val="5"/>
    <w:qFormat/>
    <w:uiPriority w:val="0"/>
    <w:pPr>
      <w:numPr>
        <w:ilvl w:val="0"/>
        <w:numId w:val="0"/>
      </w:numPr>
      <w:ind w:left="17" w:firstLine="0"/>
      <w:outlineLvl w:val="9"/>
    </w:pPr>
    <w:rPr>
      <w:rFonts w:ascii="Times New Roman" w:hAnsi="Times New Roman" w:eastAsia="Times New Roman" w:cs="Times New Roman"/>
    </w:rPr>
  </w:style>
  <w:style w:type="character" w:customStyle="1" w:styleId="212">
    <w:name w:val="Bullet list_character"/>
    <w:link w:val="213"/>
    <w:uiPriority w:val="0"/>
    <w:rPr>
      <w:rFonts w:ascii="Times New Roman" w:hAnsi="Times New Roman" w:eastAsia="Liberation Serif" w:cs="Times New Roman"/>
      <w:lang w:val="en"/>
    </w:rPr>
  </w:style>
  <w:style w:type="paragraph" w:customStyle="1" w:styleId="213">
    <w:name w:val="Bullet list"/>
    <w:basedOn w:val="4"/>
    <w:link w:val="212"/>
    <w:qFormat/>
    <w:uiPriority w:val="0"/>
    <w:pPr>
      <w:numPr>
        <w:ilvl w:val="0"/>
        <w:numId w:val="2"/>
      </w:numPr>
      <w:ind w:left="720" w:right="0" w:hanging="360"/>
    </w:pPr>
    <w:rPr>
      <w:rFonts w:ascii="Times New Roman" w:hAnsi="Times New Roman" w:eastAsia="Liberation Serif" w:cs="Times New Roman"/>
      <w:lang w:val="en"/>
    </w:rPr>
  </w:style>
  <w:style w:type="character" w:customStyle="1" w:styleId="214">
    <w:name w:val="Numbered list_character"/>
    <w:link w:val="215"/>
    <w:uiPriority w:val="0"/>
    <w:rPr>
      <w:rFonts w:ascii="Liberation Serif" w:hAnsi="Liberation Serif" w:eastAsia="Liberation Serif" w:cs="Liberation Serif"/>
      <w:color w:val="000000"/>
      <w:sz w:val="24"/>
    </w:rPr>
  </w:style>
  <w:style w:type="paragraph" w:customStyle="1" w:styleId="215">
    <w:name w:val="Numbered list"/>
    <w:basedOn w:val="4"/>
    <w:link w:val="214"/>
    <w:qFormat/>
    <w:uiPriority w:val="0"/>
    <w:pPr>
      <w:numPr>
        <w:ilvl w:val="0"/>
        <w:numId w:val="3"/>
      </w:numPr>
      <w:ind w:hanging="360"/>
    </w:pPr>
    <w:rPr>
      <w:rFonts w:ascii="Liberation Serif" w:hAnsi="Liberation Serif" w:eastAsia="Liberation Serif" w:cs="Liberation Serif"/>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footnotes" Target="footnotes.xml"/><Relationship Id="rId26" Type="http://schemas.openxmlformats.org/officeDocument/2006/relationships/glossaryDocument" Target="glossary/document.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efaultPlaceholder_TEXT"/>
        <w:style w:val=""/>
        <w:category>
          <w:name w:val="Common"/>
          <w:gallery w:val="placeholder"/>
        </w:category>
        <w:types>
          <w:type w:val="bbPlcHdr"/>
        </w:types>
        <w:behaviors>
          <w:behavior w:val="content"/>
        </w:behaviors>
        <w:description w:val=""/>
        <w:guid w:val="{4f7ebd54-c73a-45c5-bdcc-c4ce00b3aabf}"/>
      </w:docPartPr>
      <w:docPartBody>
        <w:p>
          <w:r>
            <w:t>Your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Noto Sans CJK SC">
    <w:panose1 w:val="020B0500000000000000"/>
    <w:charset w:val="86"/>
    <w:family w:val="auto"/>
    <w:pitch w:val="default"/>
    <w:sig w:usb0="30000083" w:usb1="2BDF3C10" w:usb2="00000016" w:usb3="00000000" w:csb0="602E0107"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Noto Sans CJK SC"/>
    <w:panose1 w:val="02010600030101010101"/>
    <w:charset w:val="86"/>
    <w:family w:val="auto"/>
    <w:pitch w:val="default"/>
    <w:sig w:usb0="00000000" w:usb1="00000000" w:usb2="00000016" w:usb3="00000000" w:csb0="00040001" w:csb1="00000000"/>
  </w:font>
  <w:font w:name="DejaVu Sans">
    <w:panose1 w:val="020B0603030804020204"/>
    <w:charset w:val="86"/>
    <w:family w:val="auto"/>
    <w:pitch w:val="default"/>
    <w:sig w:usb0="E7006EFF" w:usb1="D200FDFF" w:usb2="0A246029" w:usb3="0400200C" w:csb0="600001FF" w:csb1="DFFF0000"/>
  </w:font>
  <w:font w:name="DejaVu Sans">
    <w:panose1 w:val="020B0603030804020204"/>
    <w:charset w:val="86"/>
    <w:family w:val="auto"/>
    <w:pitch w:val="default"/>
    <w:sig w:usb0="E7006EFF" w:usb1="D200FDFF" w:usb2="0A246029" w:usb3="0400200C" w:csb0="600001FF" w:csb1="DFFF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1134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footnote text"/>
    <w:lsdException w:uiPriority="99" w:semiHidden="0" w:name="header"/>
    <w:lsdException w:uiPriority="99" w:semiHidden="0" w:name="footer"/>
    <w:lsdException w:qFormat="1" w:uiPriority="35" w:semiHidden="0" w:name="caption"/>
    <w:lsdException w:uiPriority="99" w:semiHidden="0" w:name="table of figures"/>
    <w:lsdException w:uiPriority="99" w:name="footnote reference"/>
    <w:lsdException w:uiPriority="99" w:name="endnote reference"/>
    <w:lsdException w:uiPriority="99" w:name="endnote text"/>
    <w:lsdException w:qFormat="1" w:unhideWhenUsed="0" w:uiPriority="10" w:semiHidden="0" w:name="Title"/>
    <w:lsdException w:uiPriority="1" w:name="Default Paragraph Font"/>
    <w:lsdException w:qFormat="1" w:unhideWhenUsed="0" w:uiPriority="11" w:semiHidden="0" w:name="Subtitle"/>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Normal Table"/>
    <w:lsdException w:qFormat="1" w:unhideWhenUsed="0" w:uiPriority="59" w:semiHidden="0" w:name="Table Grid"/>
    <w:lsdException w:qFormat="1" w:unhideWhenUsed="0" w:uiPriority="99" w:name="Placeholder Text"/>
    <w:lsdException w:qFormat="1" w:unhideWhenUsed="0" w:uiPriority="1" w:semiHidden="0" w:name="No Spacing"/>
    <w:lsdException w:qFormat="1" w:unhideWhenUsed="0" w:uiPriority="34"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rPr>
      <w:rFonts w:asciiTheme="minorHAnsi" w:hAnsiTheme="minorHAnsi" w:eastAsiaTheme="minorEastAsia" w:cstheme="minorBidi"/>
      <w:sz w:val="21"/>
      <w:szCs w:val="22"/>
    </w:rPr>
  </w:style>
  <w:style w:type="paragraph" w:styleId="2">
    <w:name w:val="heading 1"/>
    <w:basedOn w:val="1"/>
    <w:next w:val="1"/>
    <w:link w:val="140"/>
    <w:qFormat/>
    <w:uiPriority w:val="9"/>
    <w:pPr>
      <w:keepNext/>
      <w:keepLines/>
      <w:spacing w:before="360" w:after="80"/>
      <w:outlineLvl w:val="0"/>
    </w:pPr>
    <w:rPr>
      <w:rFonts w:ascii="Arial" w:hAnsi="Arial" w:eastAsia="Arial" w:cs="Arial"/>
      <w:color w:val="127A02" w:themeColor="accent1" w:themeShade="BF"/>
      <w:sz w:val="40"/>
      <w:szCs w:val="40"/>
    </w:rPr>
  </w:style>
  <w:style w:type="paragraph" w:styleId="3">
    <w:name w:val="heading 2"/>
    <w:basedOn w:val="1"/>
    <w:next w:val="1"/>
    <w:link w:val="141"/>
    <w:unhideWhenUsed/>
    <w:qFormat/>
    <w:uiPriority w:val="9"/>
    <w:pPr>
      <w:keepNext/>
      <w:keepLines/>
      <w:spacing w:before="160" w:after="80"/>
      <w:outlineLvl w:val="1"/>
    </w:pPr>
    <w:rPr>
      <w:rFonts w:ascii="Arial" w:hAnsi="Arial" w:eastAsia="Arial" w:cs="Arial"/>
      <w:color w:val="127A02" w:themeColor="accent1" w:themeShade="BF"/>
      <w:sz w:val="32"/>
      <w:szCs w:val="32"/>
    </w:rPr>
  </w:style>
  <w:style w:type="paragraph" w:styleId="4">
    <w:name w:val="heading 3"/>
    <w:basedOn w:val="1"/>
    <w:next w:val="1"/>
    <w:link w:val="142"/>
    <w:unhideWhenUsed/>
    <w:qFormat/>
    <w:uiPriority w:val="9"/>
    <w:pPr>
      <w:keepNext/>
      <w:keepLines/>
      <w:spacing w:before="160" w:after="80"/>
      <w:outlineLvl w:val="2"/>
    </w:pPr>
    <w:rPr>
      <w:rFonts w:ascii="Arial" w:hAnsi="Arial" w:eastAsia="Arial" w:cs="Arial"/>
      <w:color w:val="127A02" w:themeColor="accent1" w:themeShade="BF"/>
      <w:sz w:val="28"/>
      <w:szCs w:val="28"/>
    </w:rPr>
  </w:style>
  <w:style w:type="paragraph" w:styleId="5">
    <w:name w:val="heading 4"/>
    <w:basedOn w:val="1"/>
    <w:next w:val="1"/>
    <w:link w:val="143"/>
    <w:unhideWhenUsed/>
    <w:qFormat/>
    <w:uiPriority w:val="9"/>
    <w:pPr>
      <w:keepNext/>
      <w:keepLines/>
      <w:spacing w:before="80" w:after="40"/>
      <w:outlineLvl w:val="3"/>
    </w:pPr>
    <w:rPr>
      <w:rFonts w:ascii="Arial" w:hAnsi="Arial" w:eastAsia="Arial" w:cs="Arial"/>
      <w:i/>
      <w:iCs/>
      <w:color w:val="127A02" w:themeColor="accent1" w:themeShade="BF"/>
    </w:rPr>
  </w:style>
  <w:style w:type="paragraph" w:styleId="6">
    <w:name w:val="heading 5"/>
    <w:basedOn w:val="1"/>
    <w:next w:val="1"/>
    <w:link w:val="144"/>
    <w:unhideWhenUsed/>
    <w:qFormat/>
    <w:uiPriority w:val="9"/>
    <w:pPr>
      <w:keepNext/>
      <w:keepLines/>
      <w:spacing w:before="80" w:after="40"/>
      <w:outlineLvl w:val="4"/>
    </w:pPr>
    <w:rPr>
      <w:rFonts w:ascii="Arial" w:hAnsi="Arial" w:eastAsia="Arial" w:cs="Arial"/>
      <w:color w:val="127A02" w:themeColor="accent1" w:themeShade="BF"/>
    </w:rPr>
  </w:style>
  <w:style w:type="paragraph" w:styleId="7">
    <w:name w:val="heading 6"/>
    <w:basedOn w:val="1"/>
    <w:next w:val="1"/>
    <w:link w:val="145"/>
    <w:unhideWhenUsed/>
    <w:qFormat/>
    <w:uiPriority w:val="9"/>
    <w:pPr>
      <w:keepNext/>
      <w:keepLines/>
      <w:spacing w:before="40" w:after="0"/>
      <w:outlineLvl w:val="5"/>
    </w:pPr>
    <w:rPr>
      <w:rFonts w:ascii="Arial" w:hAnsi="Arial" w:eastAsia="Arial" w:cs="Arial"/>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146"/>
    <w:unhideWhenUsed/>
    <w:qFormat/>
    <w:uiPriority w:val="9"/>
    <w:pPr>
      <w:keepNext/>
      <w:keepLines/>
      <w:spacing w:before="40" w:after="0"/>
      <w:outlineLvl w:val="6"/>
    </w:pPr>
    <w:rPr>
      <w:rFonts w:ascii="Arial" w:hAnsi="Arial" w:eastAsia="Arial" w:cs="Arial"/>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147"/>
    <w:unhideWhenUsed/>
    <w:qFormat/>
    <w:uiPriority w:val="9"/>
    <w:pPr>
      <w:keepNext/>
      <w:keepLines/>
      <w:spacing w:after="0"/>
      <w:outlineLvl w:val="7"/>
    </w:pPr>
    <w:rPr>
      <w:rFonts w:ascii="Arial" w:hAnsi="Arial" w:eastAsia="Arial" w:cs="Arial"/>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148"/>
    <w:unhideWhenUsed/>
    <w:qFormat/>
    <w:uiPriority w:val="9"/>
    <w:pPr>
      <w:keepNext/>
      <w:keepLines/>
      <w:spacing w:after="0"/>
      <w:outlineLvl w:val="8"/>
    </w:pPr>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character" w:styleId="13">
    <w:name w:val="Placeholder Text"/>
    <w:basedOn w:val="11"/>
    <w:semiHidden/>
    <w:qFormat/>
    <w:uiPriority w:val="99"/>
    <w:rPr>
      <w:color w:val="666666"/>
    </w:rPr>
  </w:style>
  <w:style w:type="table" w:styleId="14">
    <w:name w:val="Table Grid"/>
    <w:basedOn w:val="12"/>
    <w:qFormat/>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5">
    <w:name w:val="Table Grid Light"/>
    <w:basedOn w:val="12"/>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6">
    <w:name w:val="Plain Table 1"/>
    <w:basedOn w:val="12"/>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F1F1F1" w:themeFill="text1" w:themeFillTint="0D"/>
      </w:tcPr>
    </w:tblStylePr>
    <w:tblStylePr w:type="band2Vert"/>
    <w:tblStylePr w:type="band1Horz">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17">
    <w:name w:val="Plain Table 2"/>
    <w:basedOn w:val="12"/>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18">
    <w:name w:val="Plain Table 3"/>
    <w:basedOn w:val="12"/>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19">
    <w:name w:val="Plain Table 4"/>
    <w:basedOn w:val="12"/>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20">
    <w:name w:val="Plain Table 5"/>
    <w:basedOn w:val="12"/>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21">
    <w:name w:val="Grid Table 1 Light"/>
    <w:basedOn w:val="12"/>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tblStylePr w:type="band2Horz"/>
    <w:tblStylePr w:type="neCell"/>
    <w:tblStylePr w:type="nwCell"/>
    <w:tblStylePr w:type="seCell"/>
    <w:tblStylePr w:type="swCell"/>
  </w:style>
  <w:style w:type="table" w:customStyle="1" w:styleId="22">
    <w:name w:val="Grid Table 1 Light - Accent 1"/>
    <w:basedOn w:val="12"/>
    <w:uiPriority w:val="99"/>
    <w:pPr>
      <w:spacing w:after="0" w:line="240" w:lineRule="auto"/>
    </w:pPr>
    <w:tblPr>
      <w:tbl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insideH w:val="single" w:color="88FC76" w:themeColor="accent1" w:themeTint="67" w:sz="4" w:space="0"/>
        <w:insideV w:val="single" w:color="88FC76" w:themeColor="accent1" w:themeTint="67" w:sz="4" w:space="0"/>
      </w:tblBorders>
    </w:tblPr>
    <w:tblStylePr w:type="firstRow">
      <w:rPr>
        <w:b/>
        <w:color w:val="404040"/>
      </w:rPr>
      <w:tcPr>
        <w:tcBorders>
          <w:bottom w:val="single" w:color="53FB39"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tcBorders>
      </w:tcPr>
    </w:tblStylePr>
    <w:tblStylePr w:type="band2Horz"/>
    <w:tblStylePr w:type="neCell"/>
    <w:tblStylePr w:type="nwCell"/>
    <w:tblStylePr w:type="seCell"/>
    <w:tblStylePr w:type="swCell"/>
  </w:style>
  <w:style w:type="table" w:customStyle="1" w:styleId="23">
    <w:name w:val="Grid Table 1 Light - Accent 2"/>
    <w:basedOn w:val="12"/>
    <w:uiPriority w:val="99"/>
    <w:pPr>
      <w:spacing w:after="0" w:line="240" w:lineRule="auto"/>
    </w:pPr>
    <w:tblPr>
      <w:tbl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insideH w:val="single" w:color="76CBFC" w:themeColor="accent2" w:themeTint="67" w:sz="4" w:space="0"/>
        <w:insideV w:val="single" w:color="76CBFC" w:themeColor="accent2" w:themeTint="67" w:sz="4" w:space="0"/>
      </w:tblBorders>
    </w:tblPr>
    <w:tblStylePr w:type="firstRow">
      <w:rPr>
        <w:b/>
        <w:color w:val="404040"/>
      </w:rPr>
      <w:tcPr>
        <w:tcBorders>
          <w:bottom w:val="single" w:color="39B5FB"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tcBorders>
      </w:tcPr>
    </w:tblStylePr>
    <w:tblStylePr w:type="band2Horz"/>
    <w:tblStylePr w:type="neCell"/>
    <w:tblStylePr w:type="nwCell"/>
    <w:tblStylePr w:type="seCell"/>
    <w:tblStylePr w:type="swCell"/>
  </w:style>
  <w:style w:type="table" w:customStyle="1" w:styleId="24">
    <w:name w:val="Grid Table 1 Light - Accent 3"/>
    <w:basedOn w:val="12"/>
    <w:uiPriority w:val="99"/>
    <w:pPr>
      <w:spacing w:after="0" w:line="240" w:lineRule="auto"/>
    </w:pPr>
    <w:tblPr>
      <w:tbl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insideH w:val="single" w:color="FCA776" w:themeColor="accent3" w:themeTint="67" w:sz="4" w:space="0"/>
        <w:insideV w:val="single" w:color="FCA776" w:themeColor="accent3" w:themeTint="67" w:sz="4" w:space="0"/>
      </w:tblBorders>
    </w:tblPr>
    <w:tblStylePr w:type="firstRow">
      <w:rPr>
        <w:b/>
        <w:color w:val="404040"/>
      </w:rPr>
      <w:tcPr>
        <w:tcBorders>
          <w:bottom w:val="single" w:color="FB8139"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tcBorders>
      </w:tcPr>
    </w:tblStylePr>
    <w:tblStylePr w:type="band2Horz"/>
    <w:tblStylePr w:type="neCell"/>
    <w:tblStylePr w:type="nwCell"/>
    <w:tblStylePr w:type="seCell"/>
    <w:tblStylePr w:type="swCell"/>
  </w:style>
  <w:style w:type="table" w:customStyle="1" w:styleId="25">
    <w:name w:val="Grid Table 1 Light - Accent 4"/>
    <w:basedOn w:val="12"/>
    <w:uiPriority w:val="99"/>
    <w:pPr>
      <w:spacing w:after="0" w:line="240" w:lineRule="auto"/>
    </w:pPr>
    <w:tblPr>
      <w:tbl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insideH w:val="single" w:color="EA76FC" w:themeColor="accent4" w:themeTint="67" w:sz="4" w:space="0"/>
        <w:insideV w:val="single" w:color="EA76FC" w:themeColor="accent4" w:themeTint="67" w:sz="4" w:space="0"/>
      </w:tblBorders>
    </w:tblPr>
    <w:tblStylePr w:type="firstRow">
      <w:rPr>
        <w:b/>
        <w:color w:val="404040"/>
      </w:rPr>
      <w:tcPr>
        <w:tcBorders>
          <w:bottom w:val="single" w:color="E139FB"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tcBorders>
      </w:tcPr>
    </w:tblStylePr>
    <w:tblStylePr w:type="band2Horz"/>
    <w:tblStylePr w:type="neCell"/>
    <w:tblStylePr w:type="nwCell"/>
    <w:tblStylePr w:type="seCell"/>
    <w:tblStylePr w:type="swCell"/>
  </w:style>
  <w:style w:type="table" w:customStyle="1" w:styleId="26">
    <w:name w:val="Grid Table 1 Light - Accent 5"/>
    <w:basedOn w:val="12"/>
    <w:uiPriority w:val="99"/>
    <w:pPr>
      <w:spacing w:after="0" w:line="240" w:lineRule="auto"/>
    </w:pPr>
    <w:tblPr>
      <w:tbl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insideH w:val="single" w:color="FFE382" w:themeColor="accent5" w:themeTint="67" w:sz="4" w:space="0"/>
        <w:insideV w:val="single" w:color="FFE382" w:themeColor="accent5" w:themeTint="67" w:sz="4" w:space="0"/>
      </w:tblBorders>
    </w:tblPr>
    <w:tblStylePr w:type="firstRow">
      <w:rPr>
        <w:b/>
        <w:color w:val="404040"/>
      </w:rPr>
      <w:tcPr>
        <w:tcBorders>
          <w:bottom w:val="single" w:color="FFD64A"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tcBorders>
      </w:tcPr>
    </w:tblStylePr>
    <w:tblStylePr w:type="band2Horz"/>
    <w:tblStylePr w:type="neCell"/>
    <w:tblStylePr w:type="nwCell"/>
    <w:tblStylePr w:type="seCell"/>
    <w:tblStylePr w:type="swCell"/>
  </w:style>
  <w:style w:type="table" w:customStyle="1" w:styleId="27">
    <w:name w:val="Grid Table 1 Light - Accent 6"/>
    <w:basedOn w:val="12"/>
    <w:uiPriority w:val="99"/>
    <w:pPr>
      <w:spacing w:after="0" w:line="240" w:lineRule="auto"/>
    </w:pPr>
    <w:tblPr>
      <w:tbl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insideH w:val="single" w:color="F09E9C" w:themeColor="accent6" w:themeTint="67" w:sz="4" w:space="0"/>
        <w:insideV w:val="single" w:color="F09E9C" w:themeColor="accent6" w:themeTint="67" w:sz="4" w:space="0"/>
      </w:tblBorders>
    </w:tblPr>
    <w:tblStylePr w:type="firstRow">
      <w:rPr>
        <w:b/>
        <w:color w:val="404040"/>
      </w:rPr>
      <w:tcPr>
        <w:tcBorders>
          <w:bottom w:val="single" w:color="E97371"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tcBorders>
      </w:tcPr>
    </w:tblStylePr>
    <w:tblStylePr w:type="band2Horz"/>
    <w:tblStylePr w:type="neCell"/>
    <w:tblStylePr w:type="nwCell"/>
    <w:tblStylePr w:type="seCell"/>
    <w:tblStylePr w:type="swCell"/>
  </w:style>
  <w:style w:type="table" w:customStyle="1" w:styleId="28">
    <w:name w:val="Grid Table 2"/>
    <w:basedOn w:val="12"/>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29">
    <w:name w:val="Grid Table 2 - Accent 1"/>
    <w:basedOn w:val="12"/>
    <w:uiPriority w:val="99"/>
    <w:pPr>
      <w:spacing w:after="0" w:line="240" w:lineRule="auto"/>
    </w:pPr>
    <w:tblPr>
      <w:tblBorders>
        <w:bottom w:val="single" w:color="1CBE03" w:themeColor="accent1" w:themeTint="EA" w:sz="4" w:space="0"/>
        <w:insideH w:val="single" w:color="1CBE03" w:themeColor="accent1" w:themeTint="EA" w:sz="4" w:space="0"/>
        <w:insideV w:val="single" w:color="1CBE03" w:themeColor="accent1" w:themeTint="EA" w:sz="4" w:space="0"/>
      </w:tblBorders>
    </w:tblPr>
    <w:tblStylePr w:type="firstRow">
      <w:rPr>
        <w:b/>
        <w:color w:val="404040"/>
      </w:rPr>
      <w:tcPr>
        <w:tcBorders>
          <w:top w:val="nil"/>
          <w:left w:val="nil"/>
          <w:bottom w:val="single" w:color="1CBE03" w:themeColor="accent1" w:themeTint="EA" w:sz="12" w:space="0"/>
          <w:right w:val="nil"/>
        </w:tcBorders>
        <w:shd w:val="clear" w:color="FFFFFF" w:fill="auto"/>
      </w:tcPr>
    </w:tblStylePr>
    <w:tblStylePr w:type="lastRow">
      <w:rPr>
        <w:b/>
        <w:color w:val="404040"/>
      </w:rPr>
      <w:tcPr>
        <w:tcBorders>
          <w:top w:val="single" w:color="1CBE03"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2FDBA" w:themeColor="accent1" w:themeTint="34" w:fill="C2FDBA" w:themeFill="accent1" w:themeFillTint="34"/>
      </w:tcPr>
    </w:tblStylePr>
    <w:tblStylePr w:type="band2Vert"/>
    <w:tblStylePr w:type="band1Horz">
      <w:rPr>
        <w:rFonts w:ascii="Arial" w:hAnsi="Arial"/>
        <w:color w:val="404040"/>
        <w:sz w:val="22"/>
      </w:rPr>
      <w:tcPr>
        <w:shd w:val="clear" w:color="C2FDBA" w:themeColor="accent1" w:themeTint="34" w:fill="C2FDBA" w:themeFill="accent1" w:themeFillTint="34"/>
      </w:tcPr>
    </w:tblStylePr>
    <w:tblStylePr w:type="band2Horz"/>
    <w:tblStylePr w:type="neCell"/>
    <w:tblStylePr w:type="nwCell"/>
    <w:tblStylePr w:type="seCell"/>
    <w:tblStylePr w:type="swCell"/>
  </w:style>
  <w:style w:type="table" w:customStyle="1" w:styleId="30">
    <w:name w:val="Grid Table 2 - Accent 2"/>
    <w:basedOn w:val="12"/>
    <w:uiPriority w:val="99"/>
    <w:pPr>
      <w:spacing w:after="0" w:line="240" w:lineRule="auto"/>
    </w:pPr>
    <w:tblPr>
      <w:tblBorders>
        <w:bottom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404040"/>
      </w:rPr>
      <w:tcPr>
        <w:tcBorders>
          <w:top w:val="nil"/>
          <w:left w:val="nil"/>
          <w:bottom w:val="single" w:color="36B4FB" w:themeColor="accent2" w:themeTint="97" w:sz="12" w:space="0"/>
          <w:right w:val="nil"/>
        </w:tcBorders>
        <w:shd w:val="clear" w:color="FFFFFF" w:fill="auto"/>
      </w:tcPr>
    </w:tblStylePr>
    <w:tblStylePr w:type="lastRow">
      <w:rPr>
        <w:b/>
        <w:color w:val="404040"/>
      </w:rPr>
      <w:tcPr>
        <w:tcBorders>
          <w:top w:val="single" w:color="36B4FB"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31">
    <w:name w:val="Grid Table 2 - Accent 3"/>
    <w:basedOn w:val="12"/>
    <w:uiPriority w:val="99"/>
    <w:pPr>
      <w:spacing w:after="0" w:line="240" w:lineRule="auto"/>
    </w:pPr>
    <w:tblPr>
      <w:tblBorders>
        <w:bottom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404040"/>
      </w:rPr>
      <w:tcPr>
        <w:tcBorders>
          <w:top w:val="nil"/>
          <w:left w:val="nil"/>
          <w:bottom w:val="single" w:color="A43E03" w:themeColor="accent3" w:themeTint="FE" w:sz="12" w:space="0"/>
          <w:right w:val="nil"/>
        </w:tcBorders>
        <w:shd w:val="clear" w:color="FFFFFF" w:fill="auto"/>
      </w:tcPr>
    </w:tblStylePr>
    <w:tblStylePr w:type="lastRow">
      <w:rPr>
        <w:b/>
        <w:color w:val="404040"/>
      </w:rPr>
      <w:tcPr>
        <w:tcBorders>
          <w:top w:val="single" w:color="A43E03"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32">
    <w:name w:val="Grid Table 2 - Accent 4"/>
    <w:basedOn w:val="12"/>
    <w:qFormat/>
    <w:uiPriority w:val="99"/>
    <w:pPr>
      <w:spacing w:after="0" w:line="240" w:lineRule="auto"/>
    </w:pPr>
    <w:tblPr>
      <w:tblBorders>
        <w:bottom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404040"/>
      </w:rPr>
      <w:tcPr>
        <w:tcBorders>
          <w:top w:val="nil"/>
          <w:left w:val="nil"/>
          <w:bottom w:val="single" w:color="E033FB" w:themeColor="accent4" w:themeTint="9A" w:sz="12" w:space="0"/>
          <w:right w:val="nil"/>
        </w:tcBorders>
        <w:shd w:val="clear" w:color="FFFFFF" w:fill="auto"/>
      </w:tcPr>
    </w:tblStylePr>
    <w:tblStylePr w:type="lastRow">
      <w:rPr>
        <w:b/>
        <w:color w:val="404040"/>
      </w:rPr>
      <w:tcPr>
        <w:tcBorders>
          <w:top w:val="single" w:color="E033FB"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33">
    <w:name w:val="Grid Table 2 - Accent 5"/>
    <w:basedOn w:val="12"/>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cPr>
        <w:tcBorders>
          <w:top w:val="nil"/>
          <w:left w:val="nil"/>
          <w:bottom w:val="single" w:color="C99C00" w:themeColor="accent5" w:sz="12" w:space="0"/>
          <w:right w:val="nil"/>
        </w:tcBorders>
        <w:shd w:val="clear" w:color="FFFFFF" w:fill="auto"/>
      </w:tcPr>
    </w:tblStylePr>
    <w:tblStylePr w:type="lastRow">
      <w:rPr>
        <w:b/>
        <w:color w:val="404040"/>
      </w:rPr>
      <w:tcPr>
        <w:tcBorders>
          <w:top w:val="single" w:color="C99C00"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34">
    <w:name w:val="Grid Table 2 - Accent 6"/>
    <w:basedOn w:val="12"/>
    <w:qFormat/>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cPr>
        <w:tcBorders>
          <w:top w:val="nil"/>
          <w:left w:val="nil"/>
          <w:bottom w:val="single" w:color="C9211E" w:themeColor="accent6" w:sz="12" w:space="0"/>
          <w:right w:val="nil"/>
        </w:tcBorders>
        <w:shd w:val="clear" w:color="FFFFFF" w:fill="auto"/>
      </w:tcPr>
    </w:tblStylePr>
    <w:tblStylePr w:type="lastRow">
      <w:rPr>
        <w:b/>
        <w:color w:val="404040"/>
      </w:rPr>
      <w:tcPr>
        <w:tcBorders>
          <w:top w:val="single" w:color="C9211E"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35">
    <w:name w:val="Grid Table 3"/>
    <w:basedOn w:val="12"/>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36">
    <w:name w:val="Grid Table 3 - Accent 1"/>
    <w:basedOn w:val="12"/>
    <w:uiPriority w:val="99"/>
    <w:pPr>
      <w:spacing w:after="0" w:line="240" w:lineRule="auto"/>
    </w:pPr>
    <w:tblPr>
      <w:tblBorders>
        <w:bottom w:val="single" w:color="1CBE03" w:themeColor="accent1" w:themeTint="EA" w:sz="4" w:space="0"/>
        <w:insideH w:val="single" w:color="1CBE03" w:themeColor="accent1" w:themeTint="EA" w:sz="4" w:space="0"/>
        <w:insideV w:val="single" w:color="1CBE03"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2FDBA" w:themeColor="accent1" w:themeTint="34" w:fill="C2FDBA" w:themeFill="accent1" w:themeFillTint="34"/>
      </w:tcPr>
    </w:tblStylePr>
    <w:tblStylePr w:type="band2Vert"/>
    <w:tblStylePr w:type="band1Horz">
      <w:rPr>
        <w:rFonts w:ascii="Arial" w:hAnsi="Arial"/>
        <w:color w:val="404040"/>
        <w:sz w:val="22"/>
      </w:rPr>
      <w:tcPr>
        <w:shd w:val="clear" w:color="C2FDBA" w:themeColor="accent1" w:themeTint="34" w:fill="C2FDBA" w:themeFill="accent1" w:themeFillTint="34"/>
      </w:tcPr>
    </w:tblStylePr>
    <w:tblStylePr w:type="band2Horz"/>
    <w:tblStylePr w:type="neCell"/>
    <w:tblStylePr w:type="nwCell"/>
    <w:tblStylePr w:type="seCell"/>
    <w:tblStylePr w:type="swCell"/>
  </w:style>
  <w:style w:type="table" w:customStyle="1" w:styleId="37">
    <w:name w:val="Grid Table 3 - Accent 2"/>
    <w:basedOn w:val="12"/>
    <w:uiPriority w:val="99"/>
    <w:pPr>
      <w:spacing w:after="0" w:line="240" w:lineRule="auto"/>
    </w:pPr>
    <w:tblPr>
      <w:tblBorders>
        <w:bottom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38">
    <w:name w:val="Grid Table 3 - Accent 3"/>
    <w:basedOn w:val="12"/>
    <w:uiPriority w:val="99"/>
    <w:pPr>
      <w:spacing w:after="0" w:line="240" w:lineRule="auto"/>
    </w:pPr>
    <w:tblPr>
      <w:tblBorders>
        <w:bottom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39">
    <w:name w:val="Grid Table 3 - Accent 4"/>
    <w:basedOn w:val="12"/>
    <w:uiPriority w:val="99"/>
    <w:pPr>
      <w:spacing w:after="0" w:line="240" w:lineRule="auto"/>
    </w:pPr>
    <w:tblPr>
      <w:tblBorders>
        <w:bottom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40">
    <w:name w:val="Grid Table 3 - Accent 5"/>
    <w:basedOn w:val="12"/>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41">
    <w:name w:val="Grid Table 3 - Accent 6"/>
    <w:basedOn w:val="12"/>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42">
    <w:name w:val="Grid Table 4"/>
    <w:basedOn w:val="12"/>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43">
    <w:name w:val="Grid Table 4 - Accent 1"/>
    <w:basedOn w:val="12"/>
    <w:uiPriority w:val="59"/>
    <w:pPr>
      <w:spacing w:after="0" w:line="240" w:lineRule="auto"/>
    </w:pPr>
    <w:tblPr>
      <w:tblBorders>
        <w:top w:val="single" w:color="58FB40" w:themeColor="accent1" w:themeTint="90" w:sz="4" w:space="0"/>
        <w:left w:val="single" w:color="58FB40" w:themeColor="accent1" w:themeTint="90" w:sz="4" w:space="0"/>
        <w:bottom w:val="single" w:color="58FB40" w:themeColor="accent1" w:themeTint="90" w:sz="4" w:space="0"/>
        <w:right w:val="single" w:color="58FB40" w:themeColor="accent1" w:themeTint="90" w:sz="4" w:space="0"/>
        <w:insideH w:val="single" w:color="58FB40" w:themeColor="accent1" w:themeTint="90" w:sz="4" w:space="0"/>
        <w:insideV w:val="single" w:color="58FB40" w:themeColor="accent1" w:themeTint="90" w:sz="4" w:space="0"/>
      </w:tblBorders>
    </w:tblPr>
    <w:tblStylePr w:type="firstRow">
      <w:rPr>
        <w:rFonts w:ascii="Arial" w:hAnsi="Arial"/>
        <w:b/>
        <w:color w:val="FFFFFF"/>
        <w:sz w:val="22"/>
      </w:rPr>
      <w:tcPr>
        <w:tcBorders>
          <w:top w:val="single" w:color="1CBE03" w:themeColor="accent1" w:themeTint="EA" w:sz="4" w:space="0"/>
          <w:left w:val="single" w:color="1CBE03" w:themeColor="accent1" w:themeTint="EA" w:sz="4" w:space="0"/>
          <w:bottom w:val="single" w:color="1CBE03" w:themeColor="accent1" w:themeTint="EA" w:sz="4" w:space="0"/>
          <w:right w:val="single" w:color="1CBE03" w:themeColor="accent1" w:themeTint="EA" w:sz="4" w:space="0"/>
        </w:tcBorders>
        <w:shd w:val="clear" w:color="1CBE03" w:themeColor="accent1" w:themeTint="EA" w:fill="1CBE03" w:themeFill="accent1" w:themeFillTint="EA"/>
      </w:tcPr>
    </w:tblStylePr>
    <w:tblStylePr w:type="lastRow">
      <w:rPr>
        <w:b/>
        <w:color w:val="404040"/>
      </w:rPr>
      <w:tcPr>
        <w:tcBorders>
          <w:top w:val="single" w:color="1CBE03"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5FDBC" w:themeColor="accent1" w:themeTint="32" w:fill="C5FDBC" w:themeFill="accent1" w:themeFillTint="32"/>
      </w:tcPr>
    </w:tblStylePr>
    <w:tblStylePr w:type="band2Vert"/>
    <w:tblStylePr w:type="band1Horz">
      <w:rPr>
        <w:rFonts w:ascii="Arial" w:hAnsi="Arial"/>
        <w:color w:val="404040"/>
        <w:sz w:val="22"/>
      </w:rPr>
      <w:tcPr>
        <w:shd w:val="clear" w:color="C5FDBC" w:themeColor="accent1" w:themeTint="32" w:fill="C5FDBC" w:themeFill="accent1" w:themeFillTint="32"/>
      </w:tcPr>
    </w:tblStylePr>
    <w:tblStylePr w:type="band2Horz"/>
    <w:tblStylePr w:type="neCell"/>
    <w:tblStylePr w:type="nwCell"/>
    <w:tblStylePr w:type="seCell"/>
    <w:tblStylePr w:type="swCell"/>
  </w:style>
  <w:style w:type="table" w:customStyle="1" w:styleId="44">
    <w:name w:val="Grid Table 4 - Accent 2"/>
    <w:basedOn w:val="12"/>
    <w:uiPriority w:val="59"/>
    <w:pPr>
      <w:spacing w:after="0" w:line="240" w:lineRule="auto"/>
    </w:pPr>
    <w:tblPr>
      <w:tblBorders>
        <w:top w:val="single" w:color="40B7FB" w:themeColor="accent2" w:themeTint="90" w:sz="4" w:space="0"/>
        <w:left w:val="single" w:color="40B7FB" w:themeColor="accent2" w:themeTint="90" w:sz="4" w:space="0"/>
        <w:bottom w:val="single" w:color="40B7FB" w:themeColor="accent2" w:themeTint="90" w:sz="4" w:space="0"/>
        <w:right w:val="single" w:color="40B7FB" w:themeColor="accent2" w:themeTint="90" w:sz="4" w:space="0"/>
        <w:insideH w:val="single" w:color="40B7FB" w:themeColor="accent2" w:themeTint="90" w:sz="4" w:space="0"/>
        <w:insideV w:val="single" w:color="40B7FB" w:themeColor="accent2" w:themeTint="90" w:sz="4" w:space="0"/>
      </w:tblBorders>
    </w:tblPr>
    <w:tblStylePr w:type="firstRow">
      <w:rPr>
        <w:rFonts w:ascii="Arial" w:hAnsi="Arial"/>
        <w:b/>
        <w:color w:val="FFFFFF"/>
        <w:sz w:val="22"/>
      </w:rPr>
      <w:tcPr>
        <w:tc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tcBorders>
        <w:shd w:val="clear" w:color="36B4FB" w:themeColor="accent2" w:themeTint="97" w:fill="36B4FB" w:themeFill="accent2" w:themeFillTint="97"/>
      </w:tcPr>
    </w:tblStylePr>
    <w:tblStylePr w:type="lastRow">
      <w:rPr>
        <w:b/>
        <w:color w:val="404040"/>
      </w:rPr>
      <w:tcPr>
        <w:tcBorders>
          <w:top w:val="single" w:color="36B4FB"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45">
    <w:name w:val="Grid Table 4 - Accent 3"/>
    <w:basedOn w:val="12"/>
    <w:uiPriority w:val="59"/>
    <w:pPr>
      <w:spacing w:after="0" w:line="240" w:lineRule="auto"/>
    </w:pPr>
    <w:tblPr>
      <w:tblBorders>
        <w:top w:val="single" w:color="FB8540" w:themeColor="accent3" w:themeTint="90" w:sz="4" w:space="0"/>
        <w:left w:val="single" w:color="FB8540" w:themeColor="accent3" w:themeTint="90" w:sz="4" w:space="0"/>
        <w:bottom w:val="single" w:color="FB8540" w:themeColor="accent3" w:themeTint="90" w:sz="4" w:space="0"/>
        <w:right w:val="single" w:color="FB8540" w:themeColor="accent3" w:themeTint="90" w:sz="4" w:space="0"/>
        <w:insideH w:val="single" w:color="FB8540" w:themeColor="accent3" w:themeTint="90" w:sz="4" w:space="0"/>
        <w:insideV w:val="single" w:color="FB8540" w:themeColor="accent3" w:themeTint="90" w:sz="4" w:space="0"/>
      </w:tblBorders>
    </w:tblPr>
    <w:tblStylePr w:type="firstRow">
      <w:rPr>
        <w:rFonts w:ascii="Arial" w:hAnsi="Arial"/>
        <w:b/>
        <w:color w:val="FFFFFF"/>
        <w:sz w:val="22"/>
      </w:rPr>
      <w:tcPr>
        <w:tcBorders>
          <w:top w:val="single" w:color="A43E03" w:themeColor="accent3" w:themeTint="FE" w:sz="4" w:space="0"/>
          <w:left w:val="single" w:color="A43E03" w:themeColor="accent3" w:themeTint="FE" w:sz="4" w:space="0"/>
          <w:bottom w:val="single" w:color="A43E03" w:themeColor="accent3" w:themeTint="FE" w:sz="4" w:space="0"/>
          <w:right w:val="single" w:color="A43E03" w:themeColor="accent3" w:themeTint="FE" w:sz="4" w:space="0"/>
        </w:tcBorders>
        <w:shd w:val="clear" w:color="A43E03" w:themeColor="accent3" w:themeTint="FE" w:fill="A43E03" w:themeFill="accent3" w:themeFillTint="FE"/>
      </w:tcPr>
    </w:tblStylePr>
    <w:tblStylePr w:type="lastRow">
      <w:rPr>
        <w:b/>
        <w:color w:val="404040"/>
      </w:rPr>
      <w:tcPr>
        <w:tcBorders>
          <w:top w:val="single" w:color="A43E03"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46">
    <w:name w:val="Grid Table 4 - Accent 4"/>
    <w:basedOn w:val="12"/>
    <w:uiPriority w:val="59"/>
    <w:pPr>
      <w:spacing w:after="0" w:line="240" w:lineRule="auto"/>
    </w:pPr>
    <w:tblPr>
      <w:tblBorders>
        <w:top w:val="single" w:color="E240FB" w:themeColor="accent4" w:themeTint="90" w:sz="4" w:space="0"/>
        <w:left w:val="single" w:color="E240FB" w:themeColor="accent4" w:themeTint="90" w:sz="4" w:space="0"/>
        <w:bottom w:val="single" w:color="E240FB" w:themeColor="accent4" w:themeTint="90" w:sz="4" w:space="0"/>
        <w:right w:val="single" w:color="E240FB" w:themeColor="accent4" w:themeTint="90" w:sz="4" w:space="0"/>
        <w:insideH w:val="single" w:color="E240FB" w:themeColor="accent4" w:themeTint="90" w:sz="4" w:space="0"/>
        <w:insideV w:val="single" w:color="E240FB" w:themeColor="accent4" w:themeTint="90" w:sz="4" w:space="0"/>
      </w:tblBorders>
    </w:tblPr>
    <w:tblStylePr w:type="firstRow">
      <w:rPr>
        <w:rFonts w:ascii="Arial" w:hAnsi="Arial"/>
        <w:b/>
        <w:color w:val="FFFFFF"/>
        <w:sz w:val="22"/>
      </w:rPr>
      <w:tcPr>
        <w:tc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tcBorders>
        <w:shd w:val="clear" w:color="E033FB" w:themeColor="accent4" w:themeTint="9A" w:fill="E033FB" w:themeFill="accent4" w:themeFillTint="9A"/>
      </w:tcPr>
    </w:tblStylePr>
    <w:tblStylePr w:type="lastRow">
      <w:rPr>
        <w:b/>
        <w:color w:val="404040"/>
      </w:rPr>
      <w:tcPr>
        <w:tcBorders>
          <w:top w:val="single" w:color="E033FB"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47">
    <w:name w:val="Grid Table 4 - Accent 5"/>
    <w:basedOn w:val="12"/>
    <w:uiPriority w:val="59"/>
    <w:pPr>
      <w:spacing w:after="0" w:line="240" w:lineRule="auto"/>
    </w:pPr>
    <w:tblPr>
      <w:tblBorders>
        <w:top w:val="single" w:color="FFD750" w:themeColor="accent5" w:themeTint="90" w:sz="4" w:space="0"/>
        <w:left w:val="single" w:color="FFD750" w:themeColor="accent5" w:themeTint="90" w:sz="4" w:space="0"/>
        <w:bottom w:val="single" w:color="FFD750" w:themeColor="accent5" w:themeTint="90" w:sz="4" w:space="0"/>
        <w:right w:val="single" w:color="FFD750" w:themeColor="accent5" w:themeTint="90" w:sz="4" w:space="0"/>
        <w:insideH w:val="single" w:color="FFD750" w:themeColor="accent5" w:themeTint="90" w:sz="4" w:space="0"/>
        <w:insideV w:val="single" w:color="FFD750" w:themeColor="accent5" w:themeTint="90" w:sz="4" w:space="0"/>
      </w:tblBorders>
    </w:tblPr>
    <w:tblStylePr w:type="firstRow">
      <w:rPr>
        <w:rFonts w:ascii="Arial" w:hAnsi="Arial"/>
        <w:b/>
        <w:color w:val="FFFFFF"/>
        <w:sz w:val="22"/>
      </w:rPr>
      <w:tcPr>
        <w:tcBorders>
          <w:top w:val="single" w:color="C99C00" w:themeColor="accent5" w:sz="4" w:space="0"/>
          <w:left w:val="single" w:color="C99C00" w:themeColor="accent5" w:sz="4" w:space="0"/>
          <w:bottom w:val="single" w:color="C99C00" w:themeColor="accent5" w:sz="4" w:space="0"/>
          <w:right w:val="single" w:color="C99C00" w:themeColor="accent5" w:sz="4" w:space="0"/>
        </w:tcBorders>
        <w:shd w:val="clear" w:color="C99C00" w:themeColor="accent5" w:fill="C99C00" w:themeFill="accent5"/>
      </w:tcPr>
    </w:tblStylePr>
    <w:tblStylePr w:type="lastRow">
      <w:rPr>
        <w:b/>
        <w:color w:val="404040"/>
      </w:rPr>
      <w:tcPr>
        <w:tcBorders>
          <w:top w:val="single" w:color="C99C00"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48">
    <w:name w:val="Grid Table 4 - Accent 6"/>
    <w:basedOn w:val="12"/>
    <w:uiPriority w:val="59"/>
    <w:pPr>
      <w:spacing w:after="0" w:line="240" w:lineRule="auto"/>
    </w:pPr>
    <w:tblPr>
      <w:tblBorders>
        <w:top w:val="single" w:color="EA7775" w:themeColor="accent6" w:themeTint="90" w:sz="4" w:space="0"/>
        <w:left w:val="single" w:color="EA7775" w:themeColor="accent6" w:themeTint="90" w:sz="4" w:space="0"/>
        <w:bottom w:val="single" w:color="EA7775" w:themeColor="accent6" w:themeTint="90" w:sz="4" w:space="0"/>
        <w:right w:val="single" w:color="EA7775" w:themeColor="accent6" w:themeTint="90" w:sz="4" w:space="0"/>
        <w:insideH w:val="single" w:color="EA7775" w:themeColor="accent6" w:themeTint="90" w:sz="4" w:space="0"/>
        <w:insideV w:val="single" w:color="EA7775" w:themeColor="accent6" w:themeTint="90" w:sz="4" w:space="0"/>
      </w:tblBorders>
    </w:tblPr>
    <w:tblStylePr w:type="firstRow">
      <w:rPr>
        <w:rFonts w:ascii="Arial" w:hAnsi="Arial"/>
        <w:b/>
        <w:color w:val="FFFFFF"/>
        <w:sz w:val="22"/>
      </w:rPr>
      <w:tcPr>
        <w:tcBorders>
          <w:top w:val="single" w:color="C9211E" w:themeColor="accent6" w:sz="4" w:space="0"/>
          <w:left w:val="single" w:color="C9211E" w:themeColor="accent6" w:sz="4" w:space="0"/>
          <w:bottom w:val="single" w:color="C9211E" w:themeColor="accent6" w:sz="4" w:space="0"/>
          <w:right w:val="single" w:color="C9211E" w:themeColor="accent6" w:sz="4" w:space="0"/>
        </w:tcBorders>
        <w:shd w:val="clear" w:color="C9211E" w:themeColor="accent6" w:fill="C9211E" w:themeFill="accent6"/>
      </w:tcPr>
    </w:tblStylePr>
    <w:tblStylePr w:type="lastRow">
      <w:rPr>
        <w:b/>
        <w:color w:val="404040"/>
      </w:rPr>
      <w:tcPr>
        <w:tcBorders>
          <w:top w:val="single" w:color="C9211E"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49">
    <w:name w:val="Grid Table 5 Dark"/>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000000" w:themeFill="text1"/>
      </w:tcPr>
    </w:tblStylePr>
    <w:tblStylePr w:type="lastRow">
      <w:rPr>
        <w:rFonts w:ascii="Arial" w:hAnsi="Arial"/>
        <w:b/>
        <w:color w:val="FFFFFF"/>
        <w:sz w:val="22"/>
      </w:r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band1Vert">
      <w:tcPr>
        <w:shd w:val="clear" w:color="898989" w:themeColor="text1" w:themeTint="75" w:fill="898989" w:themeFill="text1" w:themeFillTint="75"/>
      </w:tcPr>
    </w:tblStylePr>
    <w:tblStylePr w:type="band2Vert"/>
    <w:tblStylePr w:type="band1Horz">
      <w:tcPr>
        <w:shd w:val="clear" w:color="898989" w:themeColor="text1" w:themeTint="75" w:fill="898989" w:themeFill="text1" w:themeFillTint="75"/>
      </w:tcPr>
    </w:tblStylePr>
    <w:tblStylePr w:type="band2Horz"/>
    <w:tblStylePr w:type="neCell"/>
    <w:tblStylePr w:type="nwCell"/>
    <w:tblStylePr w:type="seCell"/>
    <w:tblStylePr w:type="swCell"/>
  </w:style>
  <w:style w:type="table" w:customStyle="1" w:styleId="50">
    <w:name w:val="Grid Table 5 Dark- Accent 1"/>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18A303" w:themeColor="accent1" w:fill="18A303" w:themeFill="accent1"/>
      </w:tcPr>
    </w:tblStylePr>
    <w:tblStylePr w:type="lastRow">
      <w:rPr>
        <w:rFonts w:ascii="Arial" w:hAnsi="Arial"/>
        <w:b/>
        <w:color w:val="FFFFFF"/>
        <w:sz w:val="22"/>
      </w:rPr>
      <w:tcPr>
        <w:tcBorders>
          <w:top w:val="single" w:color="FFFFFF" w:themeColor="light1" w:sz="4" w:space="0"/>
        </w:tcBorders>
        <w:shd w:val="clear" w:color="18A303" w:themeColor="accent1" w:fill="18A303" w:themeFill="accent1"/>
      </w:tcPr>
    </w:tblStylePr>
    <w:tblStylePr w:type="firstCol">
      <w:rPr>
        <w:rFonts w:ascii="Arial" w:hAnsi="Arial"/>
        <w:b/>
        <w:color w:val="FFFFFF"/>
        <w:sz w:val="22"/>
      </w:rPr>
      <w:tcPr>
        <w:shd w:val="clear" w:color="18A303" w:themeColor="accent1" w:fill="18A303" w:themeFill="accent1"/>
      </w:tcPr>
    </w:tblStylePr>
    <w:tblStylePr w:type="lastCol">
      <w:rPr>
        <w:rFonts w:ascii="Arial" w:hAnsi="Arial"/>
        <w:b/>
        <w:color w:val="FFFFFF"/>
        <w:sz w:val="22"/>
      </w:rPr>
      <w:tcPr>
        <w:shd w:val="clear" w:color="18A303" w:themeColor="accent1" w:fill="18A303" w:themeFill="accent1"/>
      </w:tcPr>
    </w:tblStylePr>
    <w:tblStylePr w:type="band1Vert">
      <w:tcPr>
        <w:shd w:val="clear" w:color="77FC64" w:themeColor="accent1" w:themeTint="75" w:fill="77FC64" w:themeFill="accent1" w:themeFillTint="75"/>
      </w:tcPr>
    </w:tblStylePr>
    <w:tblStylePr w:type="band2Vert"/>
    <w:tblStylePr w:type="band1Horz">
      <w:tcPr>
        <w:shd w:val="clear" w:color="77FC64" w:themeColor="accent1" w:themeTint="75" w:fill="77FC64" w:themeFill="accent1" w:themeFillTint="75"/>
      </w:tcPr>
    </w:tblStylePr>
    <w:tblStylePr w:type="band2Horz"/>
    <w:tblStylePr w:type="neCell"/>
    <w:tblStylePr w:type="nwCell"/>
    <w:tblStylePr w:type="seCell"/>
    <w:tblStylePr w:type="swCell"/>
  </w:style>
  <w:style w:type="table" w:customStyle="1" w:styleId="51">
    <w:name w:val="Grid Table 5 Dark - Accent 2"/>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369A3" w:themeColor="accent2" w:fill="0369A3" w:themeFill="accent2"/>
      </w:tcPr>
    </w:tblStylePr>
    <w:tblStylePr w:type="lastRow">
      <w:rPr>
        <w:rFonts w:ascii="Arial" w:hAnsi="Arial"/>
        <w:b/>
        <w:color w:val="FFFFFF"/>
        <w:sz w:val="22"/>
      </w:rPr>
      <w:tcPr>
        <w:tcBorders>
          <w:top w:val="single" w:color="FFFFFF" w:themeColor="light1" w:sz="4" w:space="0"/>
        </w:tcBorders>
        <w:shd w:val="clear" w:color="0369A3" w:themeColor="accent2" w:fill="0369A3" w:themeFill="accent2"/>
      </w:tcPr>
    </w:tblStylePr>
    <w:tblStylePr w:type="firstCol">
      <w:rPr>
        <w:rFonts w:ascii="Arial" w:hAnsi="Arial"/>
        <w:b/>
        <w:color w:val="FFFFFF"/>
        <w:sz w:val="22"/>
      </w:rPr>
      <w:tcPr>
        <w:shd w:val="clear" w:color="0369A3" w:themeColor="accent2" w:fill="0369A3" w:themeFill="accent2"/>
      </w:tcPr>
    </w:tblStylePr>
    <w:tblStylePr w:type="lastCol">
      <w:rPr>
        <w:rFonts w:ascii="Arial" w:hAnsi="Arial"/>
        <w:b/>
        <w:color w:val="FFFFFF"/>
        <w:sz w:val="22"/>
      </w:rPr>
      <w:tcPr>
        <w:shd w:val="clear" w:color="0369A3" w:themeColor="accent2" w:fill="0369A3" w:themeFill="accent2"/>
      </w:tcPr>
    </w:tblStylePr>
    <w:tblStylePr w:type="band1Vert">
      <w:tcPr>
        <w:shd w:val="clear" w:color="64C5FC" w:themeColor="accent2" w:themeTint="75" w:fill="64C5FC" w:themeFill="accent2" w:themeFillTint="75"/>
      </w:tcPr>
    </w:tblStylePr>
    <w:tblStylePr w:type="band2Vert"/>
    <w:tblStylePr w:type="band1Horz">
      <w:tcPr>
        <w:shd w:val="clear" w:color="64C5FC" w:themeColor="accent2" w:themeTint="75" w:fill="64C5FC" w:themeFill="accent2" w:themeFillTint="75"/>
      </w:tcPr>
    </w:tblStylePr>
    <w:tblStylePr w:type="band2Horz"/>
    <w:tblStylePr w:type="neCell"/>
    <w:tblStylePr w:type="nwCell"/>
    <w:tblStylePr w:type="seCell"/>
    <w:tblStylePr w:type="swCell"/>
  </w:style>
  <w:style w:type="table" w:customStyle="1" w:styleId="52">
    <w:name w:val="Grid Table 5 Dark - Accent 3"/>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A33E03" w:themeColor="accent3" w:fill="A33E03" w:themeFill="accent3"/>
      </w:tcPr>
    </w:tblStylePr>
    <w:tblStylePr w:type="lastRow">
      <w:rPr>
        <w:rFonts w:ascii="Arial" w:hAnsi="Arial"/>
        <w:b/>
        <w:color w:val="FFFFFF"/>
        <w:sz w:val="22"/>
      </w:rPr>
      <w:tcPr>
        <w:tcBorders>
          <w:top w:val="single" w:color="FFFFFF" w:themeColor="light1" w:sz="4" w:space="0"/>
        </w:tcBorders>
        <w:shd w:val="clear" w:color="A33E03" w:themeColor="accent3" w:fill="A33E03" w:themeFill="accent3"/>
      </w:tcPr>
    </w:tblStylePr>
    <w:tblStylePr w:type="firstCol">
      <w:rPr>
        <w:rFonts w:ascii="Arial" w:hAnsi="Arial"/>
        <w:b/>
        <w:color w:val="FFFFFF"/>
        <w:sz w:val="22"/>
      </w:rPr>
      <w:tcPr>
        <w:shd w:val="clear" w:color="A33E03" w:themeColor="accent3" w:fill="A33E03" w:themeFill="accent3"/>
      </w:tcPr>
    </w:tblStylePr>
    <w:tblStylePr w:type="lastCol">
      <w:rPr>
        <w:rFonts w:ascii="Arial" w:hAnsi="Arial"/>
        <w:b/>
        <w:color w:val="FFFFFF"/>
        <w:sz w:val="22"/>
      </w:rPr>
      <w:tcPr>
        <w:shd w:val="clear" w:color="A33E03" w:themeColor="accent3" w:fill="A33E03" w:themeFill="accent3"/>
      </w:tcPr>
    </w:tblStylePr>
    <w:tblStylePr w:type="band1Vert">
      <w:tcPr>
        <w:shd w:val="clear" w:color="FC9C64" w:themeColor="accent3" w:themeTint="75" w:fill="FC9C64" w:themeFill="accent3" w:themeFillTint="75"/>
      </w:tcPr>
    </w:tblStylePr>
    <w:tblStylePr w:type="band2Vert"/>
    <w:tblStylePr w:type="band1Horz">
      <w:tcPr>
        <w:shd w:val="clear" w:color="FC9C64" w:themeColor="accent3" w:themeTint="75" w:fill="FC9C64" w:themeFill="accent3" w:themeFillTint="75"/>
      </w:tcPr>
    </w:tblStylePr>
    <w:tblStylePr w:type="band2Horz"/>
    <w:tblStylePr w:type="neCell"/>
    <w:tblStylePr w:type="nwCell"/>
    <w:tblStylePr w:type="seCell"/>
    <w:tblStylePr w:type="swCell"/>
  </w:style>
  <w:style w:type="table" w:customStyle="1" w:styleId="53">
    <w:name w:val="Grid Table 5 Dark- Accent 4"/>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8E03A3" w:themeColor="accent4" w:fill="8E03A3" w:themeFill="accent4"/>
      </w:tcPr>
    </w:tblStylePr>
    <w:tblStylePr w:type="lastRow">
      <w:rPr>
        <w:rFonts w:ascii="Arial" w:hAnsi="Arial"/>
        <w:b/>
        <w:color w:val="FFFFFF"/>
        <w:sz w:val="22"/>
      </w:rPr>
      <w:tcPr>
        <w:tcBorders>
          <w:top w:val="single" w:color="FFFFFF" w:themeColor="light1" w:sz="4" w:space="0"/>
        </w:tcBorders>
        <w:shd w:val="clear" w:color="8E03A3" w:themeColor="accent4" w:fill="8E03A3" w:themeFill="accent4"/>
      </w:tcPr>
    </w:tblStylePr>
    <w:tblStylePr w:type="firstCol">
      <w:rPr>
        <w:rFonts w:ascii="Arial" w:hAnsi="Arial"/>
        <w:b/>
        <w:color w:val="FFFFFF"/>
        <w:sz w:val="22"/>
      </w:rPr>
      <w:tcPr>
        <w:shd w:val="clear" w:color="8E03A3" w:themeColor="accent4" w:fill="8E03A3" w:themeFill="accent4"/>
      </w:tcPr>
    </w:tblStylePr>
    <w:tblStylePr w:type="lastCol">
      <w:rPr>
        <w:rFonts w:ascii="Arial" w:hAnsi="Arial"/>
        <w:b/>
        <w:color w:val="FFFFFF"/>
        <w:sz w:val="22"/>
      </w:rPr>
      <w:tcPr>
        <w:shd w:val="clear" w:color="8E03A3" w:themeColor="accent4" w:fill="8E03A3" w:themeFill="accent4"/>
      </w:tcPr>
    </w:tblStylePr>
    <w:tblStylePr w:type="band1Vert">
      <w:tcPr>
        <w:shd w:val="clear" w:color="E864FC" w:themeColor="accent4" w:themeTint="75" w:fill="E864FC" w:themeFill="accent4" w:themeFillTint="75"/>
      </w:tcPr>
    </w:tblStylePr>
    <w:tblStylePr w:type="band2Vert"/>
    <w:tblStylePr w:type="band1Horz">
      <w:tcPr>
        <w:shd w:val="clear" w:color="E864FC" w:themeColor="accent4" w:themeTint="75" w:fill="E864FC" w:themeFill="accent4" w:themeFillTint="75"/>
      </w:tcPr>
    </w:tblStylePr>
    <w:tblStylePr w:type="band2Horz"/>
    <w:tblStylePr w:type="neCell"/>
    <w:tblStylePr w:type="nwCell"/>
    <w:tblStylePr w:type="seCell"/>
    <w:tblStylePr w:type="swCell"/>
  </w:style>
  <w:style w:type="table" w:customStyle="1" w:styleId="54">
    <w:name w:val="Grid Table 5 Dark - Accent 5"/>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99C00" w:themeColor="accent5" w:fill="C99C00" w:themeFill="accent5"/>
      </w:tcPr>
    </w:tblStylePr>
    <w:tblStylePr w:type="lastRow">
      <w:rPr>
        <w:rFonts w:ascii="Arial" w:hAnsi="Arial"/>
        <w:b/>
        <w:color w:val="FFFFFF"/>
        <w:sz w:val="22"/>
      </w:rPr>
      <w:tcPr>
        <w:tcBorders>
          <w:top w:val="single" w:color="FFFFFF" w:themeColor="light1" w:sz="4" w:space="0"/>
        </w:tcBorders>
        <w:shd w:val="clear" w:color="C99C00" w:themeColor="accent5" w:fill="C99C00" w:themeFill="accent5"/>
      </w:tcPr>
    </w:tblStylePr>
    <w:tblStylePr w:type="firstCol">
      <w:rPr>
        <w:rFonts w:ascii="Arial" w:hAnsi="Arial"/>
        <w:b/>
        <w:color w:val="FFFFFF"/>
        <w:sz w:val="22"/>
      </w:rPr>
      <w:tcPr>
        <w:shd w:val="clear" w:color="C99C00" w:themeColor="accent5" w:fill="C99C00" w:themeFill="accent5"/>
      </w:tcPr>
    </w:tblStylePr>
    <w:tblStylePr w:type="lastCol">
      <w:rPr>
        <w:rFonts w:ascii="Arial" w:hAnsi="Arial"/>
        <w:b/>
        <w:color w:val="FFFFFF"/>
        <w:sz w:val="22"/>
      </w:rPr>
      <w:tcPr>
        <w:shd w:val="clear" w:color="C99C00" w:themeColor="accent5" w:fill="C99C00" w:themeFill="accent5"/>
      </w:tcPr>
    </w:tblStylePr>
    <w:tblStylePr w:type="band1Vert">
      <w:tcPr>
        <w:shd w:val="clear" w:color="FEDF71" w:themeColor="accent5" w:themeTint="75" w:fill="FEDF71" w:themeFill="accent5" w:themeFillTint="75"/>
      </w:tcPr>
    </w:tblStylePr>
    <w:tblStylePr w:type="band2Vert"/>
    <w:tblStylePr w:type="band1Horz">
      <w:tcPr>
        <w:shd w:val="clear" w:color="FEDF71" w:themeColor="accent5" w:themeTint="75" w:fill="FEDF71" w:themeFill="accent5" w:themeFillTint="75"/>
      </w:tcPr>
    </w:tblStylePr>
    <w:tblStylePr w:type="band2Horz"/>
    <w:tblStylePr w:type="neCell"/>
    <w:tblStylePr w:type="nwCell"/>
    <w:tblStylePr w:type="seCell"/>
    <w:tblStylePr w:type="swCell"/>
  </w:style>
  <w:style w:type="table" w:customStyle="1" w:styleId="55">
    <w:name w:val="Grid Table 5 Dark - Accent 6"/>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9211E" w:themeColor="accent6" w:fill="C9211E" w:themeFill="accent6"/>
      </w:tcPr>
    </w:tblStylePr>
    <w:tblStylePr w:type="lastRow">
      <w:rPr>
        <w:rFonts w:ascii="Arial" w:hAnsi="Arial"/>
        <w:b/>
        <w:color w:val="FFFFFF"/>
        <w:sz w:val="22"/>
      </w:rPr>
      <w:tcPr>
        <w:tcBorders>
          <w:top w:val="single" w:color="FFFFFF" w:themeColor="light1" w:sz="4" w:space="0"/>
        </w:tcBorders>
        <w:shd w:val="clear" w:color="C9211E" w:themeColor="accent6" w:fill="C9211E" w:themeFill="accent6"/>
      </w:tcPr>
    </w:tblStylePr>
    <w:tblStylePr w:type="firstCol">
      <w:rPr>
        <w:rFonts w:ascii="Arial" w:hAnsi="Arial"/>
        <w:b/>
        <w:color w:val="FFFFFF"/>
        <w:sz w:val="22"/>
      </w:rPr>
      <w:tcPr>
        <w:shd w:val="clear" w:color="C9211E" w:themeColor="accent6" w:fill="C9211E" w:themeFill="accent6"/>
      </w:tcPr>
    </w:tblStylePr>
    <w:tblStylePr w:type="lastCol">
      <w:rPr>
        <w:rFonts w:ascii="Arial" w:hAnsi="Arial"/>
        <w:b/>
        <w:color w:val="FFFFFF"/>
        <w:sz w:val="22"/>
      </w:rPr>
      <w:tcPr>
        <w:shd w:val="clear" w:color="C9211E" w:themeColor="accent6" w:fill="C9211E" w:themeFill="accent6"/>
      </w:tcPr>
    </w:tblStylePr>
    <w:tblStylePr w:type="band1Vert">
      <w:tcPr>
        <w:shd w:val="clear" w:color="EE918F" w:themeColor="accent6" w:themeTint="75" w:fill="EE918F" w:themeFill="accent6" w:themeFillTint="75"/>
      </w:tcPr>
    </w:tblStylePr>
    <w:tblStylePr w:type="band2Vert"/>
    <w:tblStylePr w:type="band1Horz">
      <w:tcPr>
        <w:shd w:val="clear" w:color="EE918F" w:themeColor="accent6" w:themeTint="75" w:fill="EE918F" w:themeFill="accent6" w:themeFillTint="75"/>
      </w:tcPr>
    </w:tblStylePr>
    <w:tblStylePr w:type="band2Horz"/>
    <w:tblStylePr w:type="neCell"/>
    <w:tblStylePr w:type="nwCell"/>
    <w:tblStylePr w:type="seCell"/>
    <w:tblStylePr w:type="swCell"/>
  </w:style>
  <w:style w:type="table" w:customStyle="1" w:styleId="56">
    <w:name w:val="Grid Table 6 Colorful"/>
    <w:basedOn w:val="12"/>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CACACA" w:themeFill="text1" w:themeFillTint="34"/>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57">
    <w:name w:val="Grid Table 6 Colorful - Accent 1"/>
    <w:basedOn w:val="12"/>
    <w:uiPriority w:val="99"/>
    <w:pPr>
      <w:spacing w:after="0" w:line="240" w:lineRule="auto"/>
    </w:pPr>
    <w:tblPr>
      <w:tblBorders>
        <w:top w:val="single" w:color="6BFB55" w:themeColor="accent1" w:themeTint="80" w:sz="4" w:space="0"/>
        <w:left w:val="single" w:color="6BFB55" w:themeColor="accent1" w:themeTint="80" w:sz="4" w:space="0"/>
        <w:bottom w:val="single" w:color="6BFB55" w:themeColor="accent1" w:themeTint="80" w:sz="4" w:space="0"/>
        <w:right w:val="single" w:color="6BFB55" w:themeColor="accent1" w:themeTint="80" w:sz="4" w:space="0"/>
        <w:insideH w:val="single" w:color="6BFB55" w:themeColor="accent1" w:themeTint="80" w:sz="4" w:space="0"/>
        <w:insideV w:val="single" w:color="6BFB55" w:themeColor="accent1" w:themeTint="80" w:sz="4" w:space="0"/>
      </w:tblBorders>
    </w:tblPr>
    <w:tblStylePr w:type="firstRow">
      <w:rPr>
        <w:b/>
        <w:color w:val="6CFC56" w:themeColor="accent1" w:themeTint="80"/>
        <w14:textFill>
          <w14:solidFill>
            <w14:schemeClr w14:val="accent1">
              <w14:lumMod w14:val="50000"/>
              <w14:lumOff w14:val="50000"/>
            </w14:schemeClr>
          </w14:solidFill>
        </w14:textFill>
      </w:rPr>
      <w:tcPr>
        <w:tcBorders>
          <w:bottom w:val="single" w:color="6BFB55" w:themeColor="accent1" w:themeTint="80" w:sz="12" w:space="0"/>
        </w:tcBorders>
      </w:tcPr>
    </w:tblStylePr>
    <w:tblStylePr w:type="lastRow">
      <w:rPr>
        <w:b/>
        <w:color w:val="6CFC56" w:themeColor="accent1" w:themeTint="80"/>
        <w14:textFill>
          <w14:solidFill>
            <w14:schemeClr w14:val="accent1">
              <w14:lumMod w14:val="50000"/>
              <w14:lumOff w14:val="50000"/>
            </w14:schemeClr>
          </w14:solidFill>
        </w14:textFill>
      </w:rPr>
    </w:tblStylePr>
    <w:tblStylePr w:type="firstCol">
      <w:rPr>
        <w:b/>
        <w:color w:val="6CFC56" w:themeColor="accent1" w:themeTint="80"/>
        <w14:textFill>
          <w14:solidFill>
            <w14:schemeClr w14:val="accent1">
              <w14:lumMod w14:val="50000"/>
              <w14:lumOff w14:val="50000"/>
            </w14:schemeClr>
          </w14:solidFill>
        </w14:textFill>
      </w:rPr>
    </w:tblStylePr>
    <w:tblStylePr w:type="lastCol">
      <w:rPr>
        <w:b/>
        <w:color w:val="6CFC56" w:themeColor="accent1" w:themeTint="80"/>
        <w14:textFill>
          <w14:solidFill>
            <w14:schemeClr w14:val="accent1">
              <w14:lumMod w14:val="50000"/>
              <w14:lumOff w14:val="50000"/>
            </w14:schemeClr>
          </w14:solidFill>
        </w14:textFill>
      </w:rPr>
    </w:tblStylePr>
    <w:tblStylePr w:type="band1Vert">
      <w:tcPr>
        <w:shd w:val="clear" w:color="C2FDBA" w:themeColor="accent1" w:themeTint="34" w:fill="C2FDBA" w:themeFill="accent1" w:themeFillTint="34"/>
      </w:tcPr>
    </w:tblStylePr>
    <w:tblStylePr w:type="band2Vert"/>
    <w:tblStylePr w:type="band1Horz">
      <w:rPr>
        <w:rFonts w:ascii="Arial" w:hAnsi="Arial"/>
        <w:color w:val="6CFC56" w:themeColor="accent1" w:themeTint="80"/>
        <w:sz w:val="22"/>
        <w14:textFill>
          <w14:solidFill>
            <w14:schemeClr w14:val="accent1">
              <w14:lumMod w14:val="50000"/>
              <w14:lumOff w14:val="50000"/>
            </w14:schemeClr>
          </w14:solidFill>
        </w14:textFill>
      </w:rPr>
      <w:tcPr>
        <w:shd w:val="clear" w:color="C2FDBA" w:themeColor="accent1" w:themeTint="34" w:fill="C2FDBA" w:themeFill="accent1" w:themeFillTint="34"/>
      </w:tcPr>
    </w:tblStylePr>
    <w:tblStylePr w:type="band2Horz">
      <w:rPr>
        <w:rFonts w:ascii="Arial" w:hAnsi="Arial"/>
        <w:color w:val="6CFC56"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58">
    <w:name w:val="Grid Table 6 Colorful - Accent 2"/>
    <w:basedOn w:val="12"/>
    <w:uiPriority w:val="99"/>
    <w:pPr>
      <w:spacing w:after="0" w:line="240" w:lineRule="auto"/>
    </w:pPr>
    <w:tblPr>
      <w:tbl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38B4FB" w:themeColor="accent2" w:themeTint="96"/>
        <w14:textFill>
          <w14:solidFill>
            <w14:schemeClr w14:val="accent2">
              <w14:lumMod w14:val="59000"/>
              <w14:lumOff w14:val="41000"/>
            </w14:schemeClr>
          </w14:solidFill>
        </w14:textFill>
      </w:rPr>
      <w:tcPr>
        <w:tcBorders>
          <w:bottom w:val="single" w:color="36B4FB" w:themeColor="accent2" w:themeTint="97" w:sz="12" w:space="0"/>
        </w:tcBorders>
      </w:tcPr>
    </w:tblStylePr>
    <w:tblStylePr w:type="lastRow">
      <w:rPr>
        <w:b/>
        <w:color w:val="38B4FB" w:themeColor="accent2" w:themeTint="96"/>
        <w14:textFill>
          <w14:solidFill>
            <w14:schemeClr w14:val="accent2">
              <w14:lumMod w14:val="59000"/>
              <w14:lumOff w14:val="41000"/>
            </w14:schemeClr>
          </w14:solidFill>
        </w14:textFill>
      </w:rPr>
    </w:tblStylePr>
    <w:tblStylePr w:type="firstCol">
      <w:rPr>
        <w:b/>
        <w:color w:val="38B4FB" w:themeColor="accent2" w:themeTint="96"/>
        <w14:textFill>
          <w14:solidFill>
            <w14:schemeClr w14:val="accent2">
              <w14:lumMod w14:val="59000"/>
              <w14:lumOff w14:val="41000"/>
            </w14:schemeClr>
          </w14:solidFill>
        </w14:textFill>
      </w:rPr>
    </w:tblStylePr>
    <w:tblStylePr w:type="lastCol">
      <w:rPr>
        <w:b/>
        <w:color w:val="38B4FB" w:themeColor="accent2" w:themeTint="96"/>
        <w14:textFill>
          <w14:solidFill>
            <w14:schemeClr w14:val="accent2">
              <w14:lumMod w14:val="59000"/>
              <w14:lumOff w14:val="41000"/>
            </w14:schemeClr>
          </w14:solidFill>
        </w14:textFill>
      </w:rPr>
    </w:tblStylePr>
    <w:tblStylePr w:type="band1Vert">
      <w:tcPr>
        <w:shd w:val="clear" w:color="BCE6FD" w:themeColor="accent2" w:themeTint="32" w:fill="BCE6FD" w:themeFill="accent2" w:themeFillTint="32"/>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BCE6FD" w:themeColor="accent2" w:themeTint="32" w:fill="BCE6FD" w:themeFill="accent2" w:themeFillTint="32"/>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59">
    <w:name w:val="Grid Table 6 Colorful - Accent 3"/>
    <w:basedOn w:val="12"/>
    <w:uiPriority w:val="99"/>
    <w:pPr>
      <w:spacing w:after="0" w:line="240" w:lineRule="auto"/>
    </w:pPr>
    <w:tblPr>
      <w:tblBorders>
        <w:top w:val="single" w:color="A43E03" w:themeColor="accent3" w:themeTint="FE" w:sz="4" w:space="0"/>
        <w:left w:val="single" w:color="A43E03" w:themeColor="accent3" w:themeTint="FE" w:sz="4" w:space="0"/>
        <w:bottom w:val="single" w:color="A43E03" w:themeColor="accent3" w:themeTint="FE" w:sz="4" w:space="0"/>
        <w:right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A33E03" w:themeColor="accent3" w:themeTint="FF"/>
        <w14:textFill>
          <w14:solidFill>
            <w14:schemeClr w14:val="accent3">
              <w14:lumMod w14:val="100000"/>
              <w14:lumOff w14:val="0"/>
            </w14:schemeClr>
          </w14:solidFill>
        </w14:textFill>
      </w:rPr>
      <w:tcPr>
        <w:tcBorders>
          <w:bottom w:val="single" w:color="A43E03" w:themeColor="accent3" w:themeTint="FE" w:sz="12" w:space="0"/>
        </w:tcBorders>
      </w:tcPr>
    </w:tblStylePr>
    <w:tblStylePr w:type="lastRow">
      <w:rPr>
        <w:b/>
        <w:color w:val="A33E03" w:themeColor="accent3" w:themeTint="FF"/>
        <w14:textFill>
          <w14:solidFill>
            <w14:schemeClr w14:val="accent3">
              <w14:lumMod w14:val="100000"/>
              <w14:lumOff w14:val="0"/>
            </w14:schemeClr>
          </w14:solidFill>
        </w14:textFill>
      </w:rPr>
    </w:tblStylePr>
    <w:tblStylePr w:type="firstCol">
      <w:rPr>
        <w:b/>
        <w:color w:val="A33E03" w:themeColor="accent3" w:themeTint="FF"/>
        <w14:textFill>
          <w14:solidFill>
            <w14:schemeClr w14:val="accent3">
              <w14:lumMod w14:val="100000"/>
              <w14:lumOff w14:val="0"/>
            </w14:schemeClr>
          </w14:solidFill>
        </w14:textFill>
      </w:rPr>
    </w:tblStylePr>
    <w:tblStylePr w:type="lastCol">
      <w:rPr>
        <w:b/>
        <w:color w:val="A33E03" w:themeColor="accent3" w:themeTint="FF"/>
        <w14:textFill>
          <w14:solidFill>
            <w14:schemeClr w14:val="accent3">
              <w14:lumMod w14:val="100000"/>
              <w14:lumOff w14:val="0"/>
            </w14:schemeClr>
          </w14:solidFill>
        </w14:textFill>
      </w:rPr>
    </w:tblStylePr>
    <w:tblStylePr w:type="band1Vert">
      <w:tcPr>
        <w:shd w:val="clear" w:color="FDD3BA" w:themeColor="accent3" w:themeTint="34" w:fill="FDD3BA" w:themeFill="accent3" w:themeFillTint="34"/>
      </w:tcPr>
    </w:tblStylePr>
    <w:tblStylePr w:type="band2Vert"/>
    <w:tblStylePr w:type="band1Horz">
      <w:rPr>
        <w:rFonts w:ascii="Arial" w:hAnsi="Arial"/>
        <w:color w:val="A33E03" w:themeColor="accent3" w:themeTint="FF"/>
        <w:sz w:val="22"/>
        <w14:textFill>
          <w14:solidFill>
            <w14:schemeClr w14:val="accent3">
              <w14:lumMod w14:val="100000"/>
              <w14:lumOff w14:val="0"/>
            </w14:schemeClr>
          </w14:solidFill>
        </w14:textFill>
      </w:rPr>
      <w:tcPr>
        <w:shd w:val="clear" w:color="FDD3BA" w:themeColor="accent3" w:themeTint="34" w:fill="FDD3BA" w:themeFill="accent3" w:themeFillTint="34"/>
      </w:tcPr>
    </w:tblStylePr>
    <w:tblStylePr w:type="band2Horz">
      <w:rPr>
        <w:rFonts w:ascii="Arial" w:hAnsi="Arial"/>
        <w:color w:val="A33E03"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60">
    <w:name w:val="Grid Table 6 Colorful - Accent 4"/>
    <w:basedOn w:val="12"/>
    <w:uiPriority w:val="99"/>
    <w:pPr>
      <w:spacing w:after="0" w:line="240" w:lineRule="auto"/>
    </w:pPr>
    <w:tblPr>
      <w:tbl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E134FB" w:themeColor="accent4" w:themeTint="99"/>
        <w14:textFill>
          <w14:solidFill>
            <w14:schemeClr w14:val="accent4">
              <w14:lumMod w14:val="60000"/>
              <w14:lumOff w14:val="40000"/>
            </w14:schemeClr>
          </w14:solidFill>
        </w14:textFill>
      </w:rPr>
      <w:tcPr>
        <w:tcBorders>
          <w:bottom w:val="single" w:color="E033FB" w:themeColor="accent4" w:themeTint="9A" w:sz="12" w:space="0"/>
        </w:tcBorders>
      </w:tcPr>
    </w:tblStylePr>
    <w:tblStylePr w:type="lastRow">
      <w:rPr>
        <w:b/>
        <w:color w:val="E134FB" w:themeColor="accent4" w:themeTint="99"/>
        <w14:textFill>
          <w14:solidFill>
            <w14:schemeClr w14:val="accent4">
              <w14:lumMod w14:val="60000"/>
              <w14:lumOff w14:val="40000"/>
            </w14:schemeClr>
          </w14:solidFill>
        </w14:textFill>
      </w:rPr>
    </w:tblStylePr>
    <w:tblStylePr w:type="firstCol">
      <w:rPr>
        <w:b/>
        <w:color w:val="E134FB" w:themeColor="accent4" w:themeTint="99"/>
        <w14:textFill>
          <w14:solidFill>
            <w14:schemeClr w14:val="accent4">
              <w14:lumMod w14:val="60000"/>
              <w14:lumOff w14:val="40000"/>
            </w14:schemeClr>
          </w14:solidFill>
        </w14:textFill>
      </w:rPr>
    </w:tblStylePr>
    <w:tblStylePr w:type="lastCol">
      <w:rPr>
        <w:b/>
        <w:color w:val="E134FB" w:themeColor="accent4" w:themeTint="99"/>
        <w14:textFill>
          <w14:solidFill>
            <w14:schemeClr w14:val="accent4">
              <w14:lumMod w14:val="60000"/>
              <w14:lumOff w14:val="40000"/>
            </w14:schemeClr>
          </w14:solidFill>
        </w14:textFill>
      </w:rPr>
    </w:tblStylePr>
    <w:tblStylePr w:type="band1Vert">
      <w:tcPr>
        <w:shd w:val="clear" w:color="F4BAFD" w:themeColor="accent4" w:themeTint="34" w:fill="F4BAFD" w:themeFill="accent4" w:themeFillTint="34"/>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4BAFD" w:themeColor="accent4" w:themeTint="34" w:fill="F4BAFD" w:themeFill="accent4" w:themeFillTint="34"/>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61">
    <w:name w:val="Grid Table 6 Colorful - Accent 5"/>
    <w:basedOn w:val="12"/>
    <w:uiPriority w:val="99"/>
    <w:pPr>
      <w:spacing w:after="0" w:line="240" w:lineRule="auto"/>
    </w:pPr>
    <w:tblPr>
      <w:tblBorders>
        <w:top w:val="single" w:color="C99C00" w:themeColor="accent5" w:sz="4" w:space="0"/>
        <w:left w:val="single" w:color="C99C00" w:themeColor="accent5" w:sz="4" w:space="0"/>
        <w:bottom w:val="single" w:color="C99C00" w:themeColor="accent5" w:sz="4" w:space="0"/>
        <w:right w:val="single" w:color="C99C00" w:themeColor="accent5" w:sz="4" w:space="0"/>
        <w:insideH w:val="single" w:color="C99C00" w:themeColor="accent5" w:sz="4" w:space="0"/>
        <w:insideV w:val="single" w:color="C99C00" w:themeColor="accent5" w:sz="4" w:space="0"/>
      </w:tblBorders>
    </w:tblPr>
    <w:tblStylePr w:type="firstRow">
      <w:rPr>
        <w:b/>
        <w:color w:val="755A00" w:themeColor="accent5" w:themeShade="94"/>
      </w:rPr>
      <w:tcPr>
        <w:tcBorders>
          <w:bottom w:val="single" w:color="C99C00" w:themeColor="accent5" w:sz="12" w:space="0"/>
        </w:tcBorders>
      </w:tcPr>
    </w:tblStylePr>
    <w:tblStylePr w:type="lastRow">
      <w:rPr>
        <w:b/>
        <w:color w:val="755A00" w:themeColor="accent5" w:themeShade="94"/>
      </w:rPr>
    </w:tblStylePr>
    <w:tblStylePr w:type="firstCol">
      <w:rPr>
        <w:b/>
        <w:color w:val="755A00" w:themeColor="accent5" w:themeShade="94"/>
      </w:rPr>
    </w:tblStylePr>
    <w:tblStylePr w:type="lastCol">
      <w:rPr>
        <w:b/>
        <w:color w:val="755A00" w:themeColor="accent5" w:themeShade="94"/>
      </w:rPr>
    </w:tblStylePr>
    <w:tblStylePr w:type="band1Vert">
      <w:tcPr>
        <w:shd w:val="clear" w:color="FFF0BF" w:themeColor="accent5" w:themeTint="34" w:fill="FFF0BF" w:themeFill="accent5" w:themeFillTint="34"/>
      </w:tcPr>
    </w:tblStylePr>
    <w:tblStylePr w:type="band2Vert"/>
    <w:tblStylePr w:type="band1Horz">
      <w:rPr>
        <w:rFonts w:ascii="Arial" w:hAnsi="Arial"/>
        <w:color w:val="755A00" w:themeColor="accent5" w:themeShade="94"/>
        <w:sz w:val="22"/>
      </w:rPr>
      <w:tcPr>
        <w:shd w:val="clear" w:color="FFF0BF" w:themeColor="accent5" w:themeTint="34" w:fill="FFF0BF" w:themeFill="accent5"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62">
    <w:name w:val="Grid Table 6 Colorful - Accent 6"/>
    <w:basedOn w:val="12"/>
    <w:uiPriority w:val="99"/>
    <w:pPr>
      <w:spacing w:after="0" w:line="240" w:lineRule="auto"/>
    </w:pPr>
    <w:tblPr>
      <w:tblBorders>
        <w:top w:val="single" w:color="C9211E" w:themeColor="accent6" w:sz="4" w:space="0"/>
        <w:left w:val="single" w:color="C9211E" w:themeColor="accent6" w:sz="4" w:space="0"/>
        <w:bottom w:val="single" w:color="C9211E" w:themeColor="accent6" w:sz="4" w:space="0"/>
        <w:right w:val="single" w:color="C9211E" w:themeColor="accent6" w:sz="4" w:space="0"/>
        <w:insideH w:val="single" w:color="C9211E" w:themeColor="accent6" w:sz="4" w:space="0"/>
        <w:insideV w:val="single" w:color="C9211E" w:themeColor="accent6" w:sz="4" w:space="0"/>
      </w:tblBorders>
    </w:tblPr>
    <w:tblStylePr w:type="firstRow">
      <w:rPr>
        <w:b/>
        <w:color w:val="755A00" w:themeColor="accent5" w:themeShade="94"/>
      </w:rPr>
      <w:tcPr>
        <w:tcBorders>
          <w:bottom w:val="single" w:color="C9211E" w:themeColor="accent6" w:sz="12" w:space="0"/>
        </w:tcBorders>
      </w:tcPr>
    </w:tblStylePr>
    <w:tblStylePr w:type="lastRow">
      <w:rPr>
        <w:b/>
        <w:color w:val="755A00" w:themeColor="accent5" w:themeShade="94"/>
      </w:rPr>
    </w:tblStylePr>
    <w:tblStylePr w:type="firstCol">
      <w:rPr>
        <w:b/>
        <w:color w:val="755A00" w:themeColor="accent5" w:themeShade="94"/>
      </w:rPr>
    </w:tblStylePr>
    <w:tblStylePr w:type="lastCol">
      <w:rPr>
        <w:b/>
        <w:color w:val="755A00" w:themeColor="accent5" w:themeShade="94"/>
      </w:rPr>
    </w:tblStylePr>
    <w:tblStylePr w:type="band1Vert">
      <w:tcPr>
        <w:shd w:val="clear" w:color="F7CECD" w:themeColor="accent6" w:themeTint="34" w:fill="F7CECD" w:themeFill="accent6" w:themeFillTint="34"/>
      </w:tcPr>
    </w:tblStylePr>
    <w:tblStylePr w:type="band2Vert"/>
    <w:tblStylePr w:type="band1Horz">
      <w:rPr>
        <w:rFonts w:ascii="Arial" w:hAnsi="Arial"/>
        <w:color w:val="755A00" w:themeColor="accent5" w:themeShade="94"/>
        <w:sz w:val="22"/>
      </w:rPr>
      <w:tcPr>
        <w:shd w:val="clear" w:color="F7CECD" w:themeColor="accent6" w:themeTint="34" w:fill="F7CECD" w:themeFill="accent6"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63">
    <w:name w:val="Grid Table 7 Colorful"/>
    <w:basedOn w:val="12"/>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F1F1F1" w:themeFill="text1" w:themeFillTint="0D"/>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64">
    <w:name w:val="Grid Table 7 Colorful - Accent 1"/>
    <w:basedOn w:val="12"/>
    <w:uiPriority w:val="99"/>
    <w:pPr>
      <w:spacing w:after="0" w:line="240" w:lineRule="auto"/>
    </w:pPr>
    <w:tblPr>
      <w:tblBorders>
        <w:bottom w:val="single" w:color="6BFB55" w:themeColor="accent1" w:themeTint="80" w:sz="4" w:space="0"/>
        <w:right w:val="single" w:color="6BFB55" w:themeColor="accent1" w:themeTint="80" w:sz="4" w:space="0"/>
        <w:insideH w:val="single" w:color="6BFB55" w:themeColor="accent1" w:themeTint="80" w:sz="4" w:space="0"/>
        <w:insideV w:val="single" w:color="6BFB55" w:themeColor="accent1" w:themeTint="80" w:sz="4" w:space="0"/>
      </w:tblBorders>
    </w:tblPr>
    <w:tblStylePr w:type="firstRow">
      <w:rPr>
        <w:rFonts w:ascii="Arial" w:hAnsi="Arial"/>
        <w:b/>
        <w:color w:val="6CFC56" w:themeColor="accent1" w:themeTint="80"/>
        <w:sz w:val="22"/>
        <w14:textFill>
          <w14:solidFill>
            <w14:schemeClr w14:val="accent1">
              <w14:lumMod w14:val="50000"/>
              <w14:lumOff w14:val="50000"/>
            </w14:schemeClr>
          </w14:solidFill>
        </w14:textFill>
      </w:rPr>
      <w:tcPr>
        <w:tcBorders>
          <w:top w:val="nil"/>
          <w:left w:val="nil"/>
          <w:bottom w:val="single" w:color="6BFB55" w:themeColor="accent1" w:themeTint="80" w:sz="4" w:space="0"/>
          <w:right w:val="nil"/>
        </w:tcBorders>
        <w:shd w:val="clear" w:color="FFFFFF" w:themeColor="light1" w:fill="FFFFFF" w:themeFill="light1"/>
      </w:tcPr>
    </w:tblStylePr>
    <w:tblStylePr w:type="lastRow">
      <w:rPr>
        <w:rFonts w:ascii="Arial" w:hAnsi="Arial"/>
        <w:b/>
        <w:color w:val="6CFC56" w:themeColor="accent1" w:themeTint="80"/>
        <w:sz w:val="22"/>
        <w14:textFill>
          <w14:solidFill>
            <w14:schemeClr w14:val="accent1">
              <w14:lumMod w14:val="50000"/>
              <w14:lumOff w14:val="50000"/>
            </w14:schemeClr>
          </w14:solidFill>
        </w14:textFill>
      </w:rPr>
      <w:tcPr>
        <w:tcBorders>
          <w:top w:val="single" w:color="6BFB55"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6CFC56" w:themeColor="accent1" w:themeTint="80"/>
        <w:sz w:val="22"/>
        <w14:textFill>
          <w14:solidFill>
            <w14:schemeClr w14:val="accent1">
              <w14:lumMod w14:val="50000"/>
              <w14:lumOff w14:val="50000"/>
            </w14:schemeClr>
          </w14:solidFill>
        </w14:textFill>
      </w:rPr>
      <w:tcPr>
        <w:tcBorders>
          <w:top w:val="nil"/>
          <w:left w:val="nil"/>
          <w:bottom w:val="nil"/>
          <w:right w:val="single" w:color="6BFB55" w:themeColor="accent1" w:themeTint="80" w:sz="4" w:space="0"/>
        </w:tcBorders>
        <w:shd w:val="clear" w:color="FFFFFF" w:fill="auto"/>
      </w:tcPr>
    </w:tblStylePr>
    <w:tblStylePr w:type="lastCol">
      <w:rPr>
        <w:rFonts w:ascii="Arial" w:hAnsi="Arial"/>
        <w:i/>
        <w:color w:val="6CFC56" w:themeColor="accent1" w:themeTint="80"/>
        <w:sz w:val="22"/>
        <w14:textFill>
          <w14:solidFill>
            <w14:schemeClr w14:val="accent1">
              <w14:lumMod w14:val="50000"/>
              <w14:lumOff w14:val="50000"/>
            </w14:schemeClr>
          </w14:solidFill>
        </w14:textFill>
      </w:rPr>
      <w:tcPr>
        <w:tcBorders>
          <w:top w:val="nil"/>
          <w:left w:val="single" w:color="6BFB55" w:themeColor="accent1" w:themeTint="80" w:sz="4" w:space="0"/>
          <w:bottom w:val="nil"/>
          <w:right w:val="nil"/>
        </w:tcBorders>
        <w:shd w:val="clear" w:color="FFFFFF" w:fill="auto"/>
      </w:tcPr>
    </w:tblStylePr>
    <w:tblStylePr w:type="band1Vert">
      <w:tcPr>
        <w:shd w:val="clear" w:color="C2FDBA" w:themeColor="accent1" w:themeTint="34" w:fill="C2FDBA" w:themeFill="accent1" w:themeFillTint="34"/>
      </w:tcPr>
    </w:tblStylePr>
    <w:tblStylePr w:type="band2Vert"/>
    <w:tblStylePr w:type="band1Horz">
      <w:rPr>
        <w:rFonts w:ascii="Arial" w:hAnsi="Arial"/>
        <w:color w:val="6CFC56" w:themeColor="accent1" w:themeTint="80"/>
        <w:sz w:val="22"/>
        <w14:textFill>
          <w14:solidFill>
            <w14:schemeClr w14:val="accent1">
              <w14:lumMod w14:val="50000"/>
              <w14:lumOff w14:val="50000"/>
            </w14:schemeClr>
          </w14:solidFill>
        </w14:textFill>
      </w:rPr>
      <w:tcPr>
        <w:shd w:val="clear" w:color="C2FDBA" w:themeColor="accent1" w:themeTint="34" w:fill="C2FDBA" w:themeFill="accent1" w:themeFillTint="34"/>
      </w:tcPr>
    </w:tblStylePr>
    <w:tblStylePr w:type="band2Horz">
      <w:rPr>
        <w:rFonts w:ascii="Arial" w:hAnsi="Arial"/>
        <w:color w:val="6CFC56"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65">
    <w:name w:val="Grid Table 7 Colorful - Accent 2"/>
    <w:basedOn w:val="12"/>
    <w:uiPriority w:val="99"/>
    <w:pPr>
      <w:spacing w:after="0" w:line="240" w:lineRule="auto"/>
    </w:pPr>
    <w:tblPr>
      <w:tblBorders>
        <w:bottom w:val="single" w:color="36B4FB" w:themeColor="accent2" w:themeTint="97" w:sz="4" w:space="0"/>
        <w:right w:val="single" w:color="36B4FB" w:themeColor="accent2" w:themeTint="97" w:sz="4" w:space="0"/>
        <w:insideH w:val="single" w:color="36B4FB" w:themeColor="accent2" w:themeTint="97" w:sz="4" w:space="0"/>
        <w:insideV w:val="single" w:color="36B4FB" w:themeColor="accent2" w:themeTint="97" w:sz="4" w:space="0"/>
      </w:tblBorders>
    </w:tblPr>
    <w:tblStylePr w:type="firstRow">
      <w:rPr>
        <w:rFonts w:ascii="Arial" w:hAnsi="Arial"/>
        <w:b/>
        <w:color w:val="38B4FB" w:themeColor="accent2" w:themeTint="96"/>
        <w:sz w:val="22"/>
        <w14:textFill>
          <w14:solidFill>
            <w14:schemeClr w14:val="accent2">
              <w14:lumMod w14:val="59000"/>
              <w14:lumOff w14:val="41000"/>
            </w14:schemeClr>
          </w14:solidFill>
        </w14:textFill>
      </w:rPr>
      <w:tcPr>
        <w:tcBorders>
          <w:top w:val="nil"/>
          <w:left w:val="nil"/>
          <w:bottom w:val="single" w:color="36B4FB" w:themeColor="accent2" w:themeTint="97" w:sz="4" w:space="0"/>
          <w:right w:val="nil"/>
        </w:tcBorders>
        <w:shd w:val="clear" w:color="FFFFFF" w:themeColor="light1" w:fill="FFFFFF" w:themeFill="light1"/>
      </w:tcPr>
    </w:tblStylePr>
    <w:tblStylePr w:type="lastRow">
      <w:rPr>
        <w:rFonts w:ascii="Arial" w:hAnsi="Arial"/>
        <w:b/>
        <w:color w:val="38B4FB" w:themeColor="accent2" w:themeTint="96"/>
        <w:sz w:val="22"/>
        <w14:textFill>
          <w14:solidFill>
            <w14:schemeClr w14:val="accent2">
              <w14:lumMod w14:val="59000"/>
              <w14:lumOff w14:val="41000"/>
            </w14:schemeClr>
          </w14:solidFill>
        </w14:textFill>
      </w:rPr>
      <w:tcPr>
        <w:tcBorders>
          <w:top w:val="single" w:color="36B4FB"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nil"/>
          <w:right w:val="single" w:color="36B4FB" w:themeColor="accent2" w:themeTint="97" w:sz="4" w:space="0"/>
        </w:tcBorders>
        <w:shd w:val="clear" w:color="FFFFFF" w:fill="auto"/>
      </w:tcPr>
    </w:tblStylePr>
    <w:tblStylePr w:type="lastCol">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single" w:color="36B4FB" w:themeColor="accent2" w:themeTint="97" w:sz="4" w:space="0"/>
          <w:bottom w:val="nil"/>
          <w:right w:val="nil"/>
        </w:tcBorders>
        <w:shd w:val="clear" w:color="FFFFFF" w:fill="auto"/>
      </w:tcPr>
    </w:tblStylePr>
    <w:tblStylePr w:type="band1Vert">
      <w:tcPr>
        <w:shd w:val="clear" w:color="BCE6FD" w:themeColor="accent2" w:themeTint="32" w:fill="BCE6FD" w:themeFill="accent2" w:themeFillTint="32"/>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BCE6FD" w:themeColor="accent2" w:themeTint="32" w:fill="BCE6FD" w:themeFill="accent2" w:themeFillTint="32"/>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66">
    <w:name w:val="Grid Table 7 Colorful - Accent 3"/>
    <w:basedOn w:val="12"/>
    <w:uiPriority w:val="99"/>
    <w:pPr>
      <w:spacing w:after="0" w:line="240" w:lineRule="auto"/>
    </w:pPr>
    <w:tblPr>
      <w:tblBorders>
        <w:bottom w:val="single" w:color="A43E03" w:themeColor="accent3" w:themeTint="FE" w:sz="4" w:space="0"/>
        <w:right w:val="single" w:color="A43E03" w:themeColor="accent3" w:themeTint="FE" w:sz="4" w:space="0"/>
        <w:insideH w:val="single" w:color="A43E03" w:themeColor="accent3" w:themeTint="FE" w:sz="4" w:space="0"/>
        <w:insideV w:val="single" w:color="A43E03" w:themeColor="accent3" w:themeTint="FE" w:sz="4" w:space="0"/>
      </w:tblBorders>
    </w:tblPr>
    <w:tblStylePr w:type="firstRow">
      <w:rPr>
        <w:rFonts w:ascii="Arial" w:hAnsi="Arial"/>
        <w:b/>
        <w:color w:val="A33E03" w:themeColor="accent3" w:themeTint="FF"/>
        <w:sz w:val="22"/>
        <w14:textFill>
          <w14:solidFill>
            <w14:schemeClr w14:val="accent3">
              <w14:lumMod w14:val="100000"/>
              <w14:lumOff w14:val="0"/>
            </w14:schemeClr>
          </w14:solidFill>
        </w14:textFill>
      </w:rPr>
      <w:tcPr>
        <w:tcBorders>
          <w:top w:val="nil"/>
          <w:left w:val="nil"/>
          <w:bottom w:val="single" w:color="A43E03" w:themeColor="accent3" w:themeTint="FE" w:sz="4" w:space="0"/>
          <w:right w:val="nil"/>
        </w:tcBorders>
        <w:shd w:val="clear" w:color="FFFFFF" w:themeColor="light1" w:fill="FFFFFF" w:themeFill="light1"/>
      </w:tcPr>
    </w:tblStylePr>
    <w:tblStylePr w:type="lastRow">
      <w:rPr>
        <w:rFonts w:ascii="Arial" w:hAnsi="Arial"/>
        <w:b/>
        <w:color w:val="A33E03" w:themeColor="accent3" w:themeTint="FF"/>
        <w:sz w:val="22"/>
        <w14:textFill>
          <w14:solidFill>
            <w14:schemeClr w14:val="accent3">
              <w14:lumMod w14:val="100000"/>
              <w14:lumOff w14:val="0"/>
            </w14:schemeClr>
          </w14:solidFill>
        </w14:textFill>
      </w:rPr>
      <w:tcPr>
        <w:tcBorders>
          <w:top w:val="single" w:color="A43E03"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A33E03" w:themeColor="accent3" w:themeTint="FF"/>
        <w:sz w:val="22"/>
        <w14:textFill>
          <w14:solidFill>
            <w14:schemeClr w14:val="accent3">
              <w14:lumMod w14:val="100000"/>
              <w14:lumOff w14:val="0"/>
            </w14:schemeClr>
          </w14:solidFill>
        </w14:textFill>
      </w:rPr>
      <w:tcPr>
        <w:tcBorders>
          <w:top w:val="nil"/>
          <w:left w:val="nil"/>
          <w:bottom w:val="nil"/>
          <w:right w:val="single" w:color="A43E03" w:themeColor="accent3" w:themeTint="FE" w:sz="4" w:space="0"/>
        </w:tcBorders>
        <w:shd w:val="clear" w:color="FFFFFF" w:fill="auto"/>
      </w:tcPr>
    </w:tblStylePr>
    <w:tblStylePr w:type="lastCol">
      <w:rPr>
        <w:rFonts w:ascii="Arial" w:hAnsi="Arial"/>
        <w:i/>
        <w:color w:val="A33E03" w:themeColor="accent3" w:themeTint="FF"/>
        <w:sz w:val="22"/>
        <w14:textFill>
          <w14:solidFill>
            <w14:schemeClr w14:val="accent3">
              <w14:lumMod w14:val="100000"/>
              <w14:lumOff w14:val="0"/>
            </w14:schemeClr>
          </w14:solidFill>
        </w14:textFill>
      </w:rPr>
      <w:tcPr>
        <w:tcBorders>
          <w:top w:val="nil"/>
          <w:left w:val="single" w:color="A43E03" w:themeColor="accent3" w:themeTint="FE" w:sz="4" w:space="0"/>
          <w:bottom w:val="nil"/>
          <w:right w:val="nil"/>
        </w:tcBorders>
        <w:shd w:val="clear" w:color="FFFFFF" w:fill="auto"/>
      </w:tcPr>
    </w:tblStylePr>
    <w:tblStylePr w:type="band1Vert">
      <w:tcPr>
        <w:shd w:val="clear" w:color="FDD3BA" w:themeColor="accent3" w:themeTint="34" w:fill="FDD3BA" w:themeFill="accent3" w:themeFillTint="34"/>
      </w:tcPr>
    </w:tblStylePr>
    <w:tblStylePr w:type="band2Vert"/>
    <w:tblStylePr w:type="band1Horz">
      <w:rPr>
        <w:rFonts w:ascii="Arial" w:hAnsi="Arial"/>
        <w:color w:val="A33E03" w:themeColor="accent3" w:themeTint="FF"/>
        <w:sz w:val="22"/>
        <w14:textFill>
          <w14:solidFill>
            <w14:schemeClr w14:val="accent3">
              <w14:lumMod w14:val="100000"/>
              <w14:lumOff w14:val="0"/>
            </w14:schemeClr>
          </w14:solidFill>
        </w14:textFill>
      </w:rPr>
      <w:tcPr>
        <w:shd w:val="clear" w:color="FDD3BA" w:themeColor="accent3" w:themeTint="34" w:fill="FDD3BA" w:themeFill="accent3" w:themeFillTint="34"/>
      </w:tcPr>
    </w:tblStylePr>
    <w:tblStylePr w:type="band2Horz">
      <w:rPr>
        <w:rFonts w:ascii="Arial" w:hAnsi="Arial"/>
        <w:color w:val="A33E03"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67">
    <w:name w:val="Grid Table 7 Colorful - Accent 4"/>
    <w:basedOn w:val="12"/>
    <w:uiPriority w:val="99"/>
    <w:pPr>
      <w:spacing w:after="0" w:line="240" w:lineRule="auto"/>
    </w:pPr>
    <w:tblPr>
      <w:tblBorders>
        <w:bottom w:val="single" w:color="E033FB" w:themeColor="accent4" w:themeTint="9A" w:sz="4" w:space="0"/>
        <w:right w:val="single" w:color="E033FB" w:themeColor="accent4" w:themeTint="9A" w:sz="4" w:space="0"/>
        <w:insideH w:val="single" w:color="E033FB" w:themeColor="accent4" w:themeTint="9A" w:sz="4" w:space="0"/>
        <w:insideV w:val="single" w:color="E033FB" w:themeColor="accent4" w:themeTint="9A" w:sz="4" w:space="0"/>
      </w:tblBorders>
    </w:tblPr>
    <w:tblStylePr w:type="firstRow">
      <w:rPr>
        <w:rFonts w:ascii="Arial" w:hAnsi="Arial"/>
        <w:b/>
        <w:color w:val="E134FB" w:themeColor="accent4" w:themeTint="99"/>
        <w:sz w:val="22"/>
        <w14:textFill>
          <w14:solidFill>
            <w14:schemeClr w14:val="accent4">
              <w14:lumMod w14:val="60000"/>
              <w14:lumOff w14:val="40000"/>
            </w14:schemeClr>
          </w14:solidFill>
        </w14:textFill>
      </w:rPr>
      <w:tcPr>
        <w:tcBorders>
          <w:top w:val="nil"/>
          <w:left w:val="nil"/>
          <w:bottom w:val="single" w:color="E033FB" w:themeColor="accent4" w:themeTint="9A" w:sz="4" w:space="0"/>
          <w:right w:val="nil"/>
        </w:tcBorders>
        <w:shd w:val="clear" w:color="FFFFFF" w:themeColor="light1" w:fill="FFFFFF" w:themeFill="light1"/>
      </w:tcPr>
    </w:tblStylePr>
    <w:tblStylePr w:type="lastRow">
      <w:rPr>
        <w:rFonts w:ascii="Arial" w:hAnsi="Arial"/>
        <w:b/>
        <w:color w:val="E134FB" w:themeColor="accent4" w:themeTint="99"/>
        <w:sz w:val="22"/>
        <w14:textFill>
          <w14:solidFill>
            <w14:schemeClr w14:val="accent4">
              <w14:lumMod w14:val="60000"/>
              <w14:lumOff w14:val="40000"/>
            </w14:schemeClr>
          </w14:solidFill>
        </w14:textFill>
      </w:rPr>
      <w:tcPr>
        <w:tcBorders>
          <w:top w:val="single" w:color="E033FB"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nil"/>
          <w:right w:val="single" w:color="E033FB" w:themeColor="accent4" w:themeTint="9A" w:sz="4" w:space="0"/>
        </w:tcBorders>
        <w:shd w:val="clear" w:color="FFFFFF" w:fill="auto"/>
      </w:tcPr>
    </w:tblStylePr>
    <w:tblStylePr w:type="lastCol">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single" w:color="E033FB" w:themeColor="accent4" w:themeTint="9A" w:sz="4" w:space="0"/>
          <w:bottom w:val="nil"/>
          <w:right w:val="nil"/>
        </w:tcBorders>
        <w:shd w:val="clear" w:color="FFFFFF" w:fill="auto"/>
      </w:tcPr>
    </w:tblStylePr>
    <w:tblStylePr w:type="band1Vert">
      <w:tcPr>
        <w:shd w:val="clear" w:color="F4BAFD" w:themeColor="accent4" w:themeTint="34" w:fill="F4BAFD" w:themeFill="accent4" w:themeFillTint="34"/>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4BAFD" w:themeColor="accent4" w:themeTint="34" w:fill="F4BAFD" w:themeFill="accent4" w:themeFillTint="34"/>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68">
    <w:name w:val="Grid Table 7 Colorful - Accent 5"/>
    <w:basedOn w:val="12"/>
    <w:uiPriority w:val="99"/>
    <w:pPr>
      <w:spacing w:after="0" w:line="240" w:lineRule="auto"/>
    </w:pPr>
    <w:tblPr>
      <w:tblBorders>
        <w:bottom w:val="single" w:color="FFD750" w:themeColor="accent5" w:themeTint="90" w:sz="4" w:space="0"/>
        <w:right w:val="single" w:color="FFD750" w:themeColor="accent5" w:themeTint="90" w:sz="4" w:space="0"/>
        <w:insideH w:val="single" w:color="FFD750" w:themeColor="accent5" w:themeTint="90" w:sz="4" w:space="0"/>
        <w:insideV w:val="single" w:color="FFD750" w:themeColor="accent5" w:themeTint="90" w:sz="4" w:space="0"/>
      </w:tblBorders>
    </w:tblPr>
    <w:tblStylePr w:type="firstRow">
      <w:rPr>
        <w:rFonts w:ascii="Arial" w:hAnsi="Arial"/>
        <w:b/>
        <w:color w:val="755A00" w:themeColor="accent5" w:themeShade="94"/>
        <w:sz w:val="22"/>
      </w:rPr>
      <w:tcPr>
        <w:tcBorders>
          <w:top w:val="nil"/>
          <w:left w:val="nil"/>
          <w:bottom w:val="single" w:color="FFD750" w:themeColor="accent5" w:themeTint="90" w:sz="4" w:space="0"/>
          <w:right w:val="nil"/>
        </w:tcBorders>
        <w:shd w:val="clear" w:color="FFFFFF" w:themeColor="light1" w:fill="FFFFFF" w:themeFill="light1"/>
      </w:tcPr>
    </w:tblStylePr>
    <w:tblStylePr w:type="lastRow">
      <w:rPr>
        <w:rFonts w:ascii="Arial" w:hAnsi="Arial"/>
        <w:b/>
        <w:color w:val="755A00" w:themeColor="accent5" w:themeShade="94"/>
        <w:sz w:val="22"/>
      </w:rPr>
      <w:tcPr>
        <w:tcBorders>
          <w:top w:val="single" w:color="FFD750"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755A00" w:themeColor="accent5" w:themeShade="94"/>
        <w:sz w:val="22"/>
      </w:rPr>
      <w:tcPr>
        <w:tcBorders>
          <w:top w:val="nil"/>
          <w:left w:val="nil"/>
          <w:bottom w:val="nil"/>
          <w:right w:val="single" w:color="FFD750" w:themeColor="accent5" w:themeTint="90" w:sz="4" w:space="0"/>
        </w:tcBorders>
        <w:shd w:val="clear" w:color="FFFFFF" w:fill="auto"/>
      </w:tcPr>
    </w:tblStylePr>
    <w:tblStylePr w:type="lastCol">
      <w:rPr>
        <w:rFonts w:ascii="Arial" w:hAnsi="Arial"/>
        <w:i/>
        <w:color w:val="755A00" w:themeColor="accent5" w:themeShade="94"/>
        <w:sz w:val="22"/>
      </w:rPr>
      <w:tcPr>
        <w:tcBorders>
          <w:top w:val="nil"/>
          <w:left w:val="single" w:color="FFD750" w:themeColor="accent5" w:themeTint="90" w:sz="4" w:space="0"/>
          <w:bottom w:val="nil"/>
          <w:right w:val="nil"/>
        </w:tcBorders>
        <w:shd w:val="clear" w:color="FFFFFF" w:fill="auto"/>
      </w:tcPr>
    </w:tblStylePr>
    <w:tblStylePr w:type="band1Vert">
      <w:tcPr>
        <w:shd w:val="clear" w:color="FFF0BF" w:themeColor="accent5" w:themeTint="34" w:fill="FFF0BF" w:themeFill="accent5" w:themeFillTint="34"/>
      </w:tcPr>
    </w:tblStylePr>
    <w:tblStylePr w:type="band2Vert"/>
    <w:tblStylePr w:type="band1Horz">
      <w:rPr>
        <w:rFonts w:ascii="Arial" w:hAnsi="Arial"/>
        <w:color w:val="755A00" w:themeColor="accent5" w:themeShade="94"/>
        <w:sz w:val="22"/>
      </w:rPr>
      <w:tcPr>
        <w:shd w:val="clear" w:color="FFF0BF" w:themeColor="accent5" w:themeTint="34" w:fill="FFF0BF" w:themeFill="accent5"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69">
    <w:name w:val="Grid Table 7 Colorful - Accent 6"/>
    <w:basedOn w:val="12"/>
    <w:uiPriority w:val="99"/>
    <w:pPr>
      <w:spacing w:after="0" w:line="240" w:lineRule="auto"/>
    </w:pPr>
    <w:tblPr>
      <w:tblBorders>
        <w:bottom w:val="single" w:color="EA7775" w:themeColor="accent6" w:themeTint="90" w:sz="4" w:space="0"/>
        <w:right w:val="single" w:color="EA7775" w:themeColor="accent6" w:themeTint="90" w:sz="4" w:space="0"/>
        <w:insideH w:val="single" w:color="EA7775" w:themeColor="accent6" w:themeTint="90" w:sz="4" w:space="0"/>
        <w:insideV w:val="single" w:color="EA7775" w:themeColor="accent6" w:themeTint="90" w:sz="4" w:space="0"/>
      </w:tblBorders>
    </w:tblPr>
    <w:tblStylePr w:type="firstRow">
      <w:rPr>
        <w:rFonts w:ascii="Arial" w:hAnsi="Arial"/>
        <w:b/>
        <w:color w:val="751311" w:themeColor="accent6" w:themeShade="94"/>
        <w:sz w:val="22"/>
      </w:rPr>
      <w:tcPr>
        <w:tcBorders>
          <w:top w:val="nil"/>
          <w:left w:val="nil"/>
          <w:bottom w:val="single" w:color="EA7775" w:themeColor="accent6" w:themeTint="90" w:sz="4" w:space="0"/>
          <w:right w:val="nil"/>
        </w:tcBorders>
        <w:shd w:val="clear" w:color="FFFFFF" w:themeColor="light1" w:fill="FFFFFF" w:themeFill="light1"/>
      </w:tcPr>
    </w:tblStylePr>
    <w:tblStylePr w:type="lastRow">
      <w:rPr>
        <w:rFonts w:ascii="Arial" w:hAnsi="Arial"/>
        <w:b/>
        <w:color w:val="751311" w:themeColor="accent6" w:themeShade="94"/>
        <w:sz w:val="22"/>
      </w:rPr>
      <w:tcPr>
        <w:tcBorders>
          <w:top w:val="single" w:color="EA7775"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751311" w:themeColor="accent6" w:themeShade="94"/>
        <w:sz w:val="22"/>
      </w:rPr>
      <w:tcPr>
        <w:tcBorders>
          <w:top w:val="nil"/>
          <w:left w:val="nil"/>
          <w:bottom w:val="nil"/>
          <w:right w:val="single" w:color="EA7775" w:themeColor="accent6" w:themeTint="90" w:sz="4" w:space="0"/>
        </w:tcBorders>
        <w:shd w:val="clear" w:color="FFFFFF" w:fill="auto"/>
      </w:tcPr>
    </w:tblStylePr>
    <w:tblStylePr w:type="lastCol">
      <w:rPr>
        <w:rFonts w:ascii="Arial" w:hAnsi="Arial"/>
        <w:i/>
        <w:color w:val="751311" w:themeColor="accent6" w:themeShade="94"/>
        <w:sz w:val="22"/>
      </w:rPr>
      <w:tcPr>
        <w:tcBorders>
          <w:top w:val="nil"/>
          <w:left w:val="single" w:color="EA7775" w:themeColor="accent6" w:themeTint="90" w:sz="4" w:space="0"/>
          <w:bottom w:val="nil"/>
          <w:right w:val="nil"/>
        </w:tcBorders>
        <w:shd w:val="clear" w:color="FFFFFF" w:fill="auto"/>
      </w:tcPr>
    </w:tblStylePr>
    <w:tblStylePr w:type="band1Vert">
      <w:tcPr>
        <w:shd w:val="clear" w:color="F7CECD" w:themeColor="accent6" w:themeTint="34" w:fill="F7CECD" w:themeFill="accent6" w:themeFillTint="34"/>
      </w:tcPr>
    </w:tblStylePr>
    <w:tblStylePr w:type="band2Vert"/>
    <w:tblStylePr w:type="band1Horz">
      <w:rPr>
        <w:rFonts w:ascii="Arial" w:hAnsi="Arial"/>
        <w:color w:val="751311" w:themeColor="accent6" w:themeShade="94"/>
        <w:sz w:val="22"/>
      </w:rPr>
      <w:tcPr>
        <w:shd w:val="clear" w:color="F7CECD" w:themeColor="accent6" w:themeTint="34" w:fill="F7CECD" w:themeFill="accent6" w:themeFillTint="34"/>
      </w:tcPr>
    </w:tblStylePr>
    <w:tblStylePr w:type="band2Horz">
      <w:rPr>
        <w:rFonts w:ascii="Arial" w:hAnsi="Arial"/>
        <w:color w:val="751311" w:themeColor="accent6" w:themeShade="94"/>
        <w:sz w:val="22"/>
      </w:rPr>
    </w:tblStylePr>
    <w:tblStylePr w:type="neCell"/>
    <w:tblStylePr w:type="nwCell"/>
    <w:tblStylePr w:type="seCell"/>
    <w:tblStylePr w:type="swCell"/>
  </w:style>
  <w:style w:type="table" w:customStyle="1" w:styleId="70">
    <w:name w:val="List Table 1 Light"/>
    <w:basedOn w:val="12"/>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BEBEBE" w:themeFill="text1" w:themeFillTint="40"/>
      </w:tcPr>
    </w:tblStylePr>
    <w:tblStylePr w:type="band2Vert"/>
    <w:tblStylePr w:type="band1Horz">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71">
    <w:name w:val="List Table 1 Light - Accent 1"/>
    <w:basedOn w:val="12"/>
    <w:uiPriority w:val="99"/>
    <w:pPr>
      <w:spacing w:after="0" w:line="240" w:lineRule="auto"/>
    </w:pPr>
    <w:tblStylePr w:type="firstRow">
      <w:rPr>
        <w:b/>
        <w:color w:val="404040"/>
      </w:rPr>
      <w:tcPr>
        <w:tcBorders>
          <w:top w:val="nil"/>
          <w:left w:val="nil"/>
          <w:bottom w:val="single" w:color="18A303" w:themeColor="accent1" w:sz="4" w:space="0"/>
          <w:right w:val="nil"/>
        </w:tcBorders>
      </w:tcPr>
    </w:tblStylePr>
    <w:tblStylePr w:type="lastRow">
      <w:rPr>
        <w:b/>
        <w:color w:val="404040"/>
      </w:rPr>
      <w:tcPr>
        <w:tcBorders>
          <w:top w:val="single" w:color="18A303"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5FDAA" w:themeColor="accent1" w:themeTint="40" w:fill="B5FDAA" w:themeFill="accent1" w:themeFillTint="40"/>
      </w:tcPr>
    </w:tblStylePr>
    <w:tblStylePr w:type="band2Vert"/>
    <w:tblStylePr w:type="band1Horz">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72">
    <w:name w:val="List Table 1 Light - Accent 2"/>
    <w:basedOn w:val="12"/>
    <w:uiPriority w:val="99"/>
    <w:pPr>
      <w:spacing w:after="0" w:line="240" w:lineRule="auto"/>
    </w:pPr>
    <w:tblStylePr w:type="firstRow">
      <w:rPr>
        <w:b/>
        <w:color w:val="404040"/>
      </w:rPr>
      <w:tcPr>
        <w:tcBorders>
          <w:top w:val="nil"/>
          <w:left w:val="nil"/>
          <w:bottom w:val="single" w:color="0369A3" w:themeColor="accent2" w:sz="4" w:space="0"/>
          <w:right w:val="nil"/>
        </w:tcBorders>
      </w:tcPr>
    </w:tblStylePr>
    <w:tblStylePr w:type="lastRow">
      <w:rPr>
        <w:b/>
        <w:color w:val="404040"/>
      </w:rPr>
      <w:tcPr>
        <w:tcBorders>
          <w:top w:val="single" w:color="0369A3"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AADFFD" w:themeColor="accent2" w:themeTint="40" w:fill="AADFFD" w:themeFill="accent2" w:themeFillTint="40"/>
      </w:tcPr>
    </w:tblStylePr>
    <w:tblStylePr w:type="band2Vert"/>
    <w:tblStylePr w:type="band1Horz">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73">
    <w:name w:val="List Table 1 Light - Accent 3"/>
    <w:basedOn w:val="12"/>
    <w:uiPriority w:val="99"/>
    <w:pPr>
      <w:spacing w:after="0" w:line="240" w:lineRule="auto"/>
    </w:pPr>
    <w:tblStylePr w:type="firstRow">
      <w:rPr>
        <w:b/>
        <w:color w:val="404040"/>
      </w:rPr>
      <w:tcPr>
        <w:tcBorders>
          <w:top w:val="nil"/>
          <w:left w:val="nil"/>
          <w:bottom w:val="single" w:color="A33E03" w:themeColor="accent3" w:sz="4" w:space="0"/>
          <w:right w:val="nil"/>
        </w:tcBorders>
      </w:tcPr>
    </w:tblStylePr>
    <w:tblStylePr w:type="lastRow">
      <w:rPr>
        <w:b/>
        <w:color w:val="404040"/>
      </w:rPr>
      <w:tcPr>
        <w:tcBorders>
          <w:top w:val="single" w:color="A33E03"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DC8AA" w:themeColor="accent3" w:themeTint="40" w:fill="FDC8AA" w:themeFill="accent3" w:themeFillTint="40"/>
      </w:tcPr>
    </w:tblStylePr>
    <w:tblStylePr w:type="band2Vert"/>
    <w:tblStylePr w:type="band1Horz">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74">
    <w:name w:val="List Table 1 Light - Accent 4"/>
    <w:basedOn w:val="12"/>
    <w:uiPriority w:val="99"/>
    <w:pPr>
      <w:spacing w:after="0" w:line="240" w:lineRule="auto"/>
    </w:pPr>
    <w:tblStylePr w:type="firstRow">
      <w:rPr>
        <w:b/>
        <w:color w:val="404040"/>
      </w:rPr>
      <w:tcPr>
        <w:tcBorders>
          <w:top w:val="nil"/>
          <w:left w:val="nil"/>
          <w:bottom w:val="single" w:color="8E03A3" w:themeColor="accent4" w:sz="4" w:space="0"/>
          <w:right w:val="nil"/>
        </w:tcBorders>
      </w:tcPr>
    </w:tblStylePr>
    <w:tblStylePr w:type="lastRow">
      <w:rPr>
        <w:b/>
        <w:color w:val="404040"/>
      </w:rPr>
      <w:tcPr>
        <w:tcBorders>
          <w:top w:val="single" w:color="8E03A3"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2AAFD" w:themeColor="accent4" w:themeTint="40" w:fill="F2AAFD" w:themeFill="accent4" w:themeFillTint="40"/>
      </w:tcPr>
    </w:tblStylePr>
    <w:tblStylePr w:type="band2Vert"/>
    <w:tblStylePr w:type="band1Horz">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75">
    <w:name w:val="List Table 1 Light - Accent 5"/>
    <w:basedOn w:val="12"/>
    <w:uiPriority w:val="99"/>
    <w:pPr>
      <w:spacing w:after="0" w:line="240" w:lineRule="auto"/>
    </w:pPr>
    <w:tblStylePr w:type="firstRow">
      <w:rPr>
        <w:b/>
        <w:color w:val="404040"/>
      </w:rPr>
      <w:tcPr>
        <w:tcBorders>
          <w:top w:val="nil"/>
          <w:left w:val="nil"/>
          <w:bottom w:val="single" w:color="C99C00" w:themeColor="accent5" w:sz="4" w:space="0"/>
          <w:right w:val="nil"/>
        </w:tcBorders>
      </w:tcPr>
    </w:tblStylePr>
    <w:tblStylePr w:type="lastRow">
      <w:rPr>
        <w:b/>
        <w:color w:val="404040"/>
      </w:rPr>
      <w:tcPr>
        <w:tcBorders>
          <w:top w:val="single" w:color="C99C00"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EDB1" w:themeColor="accent5" w:themeTint="40" w:fill="FFEDB1" w:themeFill="accent5" w:themeFillTint="40"/>
      </w:tcPr>
    </w:tblStylePr>
    <w:tblStylePr w:type="band2Vert"/>
    <w:tblStylePr w:type="band1Horz">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76">
    <w:name w:val="List Table 1 Light - Accent 6"/>
    <w:basedOn w:val="12"/>
    <w:uiPriority w:val="99"/>
    <w:pPr>
      <w:spacing w:after="0" w:line="240" w:lineRule="auto"/>
    </w:pPr>
    <w:tblStylePr w:type="firstRow">
      <w:rPr>
        <w:b/>
        <w:color w:val="404040"/>
      </w:rPr>
      <w:tcPr>
        <w:tcBorders>
          <w:top w:val="nil"/>
          <w:left w:val="nil"/>
          <w:bottom w:val="single" w:color="C9211E" w:themeColor="accent6" w:sz="4" w:space="0"/>
          <w:right w:val="nil"/>
        </w:tcBorders>
      </w:tcPr>
    </w:tblStylePr>
    <w:tblStylePr w:type="lastRow">
      <w:rPr>
        <w:b/>
        <w:color w:val="404040"/>
      </w:rPr>
      <w:tcPr>
        <w:tcBorders>
          <w:top w:val="single" w:color="C9211E"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5C2C2" w:themeColor="accent6" w:themeTint="40" w:fill="F5C2C2" w:themeFill="accent6" w:themeFillTint="40"/>
      </w:tcPr>
    </w:tblStylePr>
    <w:tblStylePr w:type="band2Vert"/>
    <w:tblStylePr w:type="band1Horz">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77">
    <w:name w:val="List Table 2"/>
    <w:basedOn w:val="12"/>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78">
    <w:name w:val="List Table 2 - Accent 1"/>
    <w:basedOn w:val="12"/>
    <w:uiPriority w:val="99"/>
    <w:pPr>
      <w:spacing w:after="0" w:line="240" w:lineRule="auto"/>
    </w:pPr>
    <w:tblPr>
      <w:tblBorders>
        <w:top w:val="single" w:color="58FB40" w:themeColor="accent1" w:themeTint="90" w:sz="4" w:space="0"/>
        <w:bottom w:val="single" w:color="58FB40" w:themeColor="accent1" w:themeTint="90" w:sz="4" w:space="0"/>
        <w:insideH w:val="single" w:color="58FB40" w:themeColor="accent1" w:themeTint="90" w:sz="4" w:space="0"/>
      </w:tblBorders>
    </w:tblPr>
    <w:tblStylePr w:type="firstRow">
      <w:rPr>
        <w:rFonts w:ascii="Arial" w:hAnsi="Arial"/>
        <w:b/>
        <w:color w:val="404040"/>
        <w:sz w:val="22"/>
      </w:rPr>
      <w:tcPr>
        <w:tcBorders>
          <w:top w:val="single" w:color="58FB40" w:themeColor="accent1" w:themeTint="90" w:sz="4" w:space="0"/>
          <w:left w:val="nil"/>
          <w:bottom w:val="single" w:color="58FB40" w:themeColor="accent1" w:themeTint="90" w:sz="4" w:space="0"/>
          <w:right w:val="nil"/>
        </w:tcBorders>
      </w:tcPr>
    </w:tblStylePr>
    <w:tblStylePr w:type="lastRow">
      <w:rPr>
        <w:rFonts w:ascii="Arial" w:hAnsi="Arial"/>
        <w:b/>
        <w:color w:val="404040"/>
        <w:sz w:val="22"/>
      </w:rPr>
      <w:tcPr>
        <w:tcBorders>
          <w:top w:val="single" w:color="58FB40" w:themeColor="accent1" w:themeTint="90" w:sz="4" w:space="0"/>
          <w:left w:val="nil"/>
          <w:bottom w:val="single" w:color="58FB40"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5FDAA" w:themeColor="accent1" w:themeTint="40" w:fill="B5FDAA" w:themeFill="accent1" w:themeFillTint="40"/>
      </w:tcPr>
    </w:tblStylePr>
    <w:tblStylePr w:type="band2Vert"/>
    <w:tblStylePr w:type="band1Horz">
      <w:rPr>
        <w:rFonts w:ascii="Arial" w:hAnsi="Arial"/>
        <w:color w:val="404040"/>
        <w:sz w:val="22"/>
      </w:rPr>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79">
    <w:name w:val="List Table 2 - Accent 2"/>
    <w:basedOn w:val="12"/>
    <w:uiPriority w:val="99"/>
    <w:pPr>
      <w:spacing w:after="0" w:line="240" w:lineRule="auto"/>
    </w:pPr>
    <w:tblPr>
      <w:tblBorders>
        <w:top w:val="single" w:color="40B7FB" w:themeColor="accent2" w:themeTint="90" w:sz="4" w:space="0"/>
        <w:bottom w:val="single" w:color="40B7FB" w:themeColor="accent2" w:themeTint="90" w:sz="4" w:space="0"/>
        <w:insideH w:val="single" w:color="40B7FB" w:themeColor="accent2" w:themeTint="90" w:sz="4" w:space="0"/>
      </w:tblBorders>
    </w:tblPr>
    <w:tblStylePr w:type="firstRow">
      <w:rPr>
        <w:rFonts w:ascii="Arial" w:hAnsi="Arial"/>
        <w:b/>
        <w:color w:val="404040"/>
        <w:sz w:val="22"/>
      </w:rPr>
      <w:tcPr>
        <w:tcBorders>
          <w:top w:val="single" w:color="40B7FB" w:themeColor="accent2" w:themeTint="90" w:sz="4" w:space="0"/>
          <w:left w:val="nil"/>
          <w:bottom w:val="single" w:color="40B7FB" w:themeColor="accent2" w:themeTint="90" w:sz="4" w:space="0"/>
          <w:right w:val="nil"/>
        </w:tcBorders>
      </w:tcPr>
    </w:tblStylePr>
    <w:tblStylePr w:type="lastRow">
      <w:rPr>
        <w:rFonts w:ascii="Arial" w:hAnsi="Arial"/>
        <w:b/>
        <w:color w:val="404040"/>
        <w:sz w:val="22"/>
      </w:rPr>
      <w:tcPr>
        <w:tcBorders>
          <w:top w:val="single" w:color="40B7FB" w:themeColor="accent2" w:themeTint="90" w:sz="4" w:space="0"/>
          <w:left w:val="nil"/>
          <w:bottom w:val="single" w:color="40B7FB"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AADFFD" w:themeColor="accent2" w:themeTint="40" w:fill="AADFFD" w:themeFill="accent2" w:themeFillTint="40"/>
      </w:tcPr>
    </w:tblStylePr>
    <w:tblStylePr w:type="band2Vert"/>
    <w:tblStylePr w:type="band1Horz">
      <w:rPr>
        <w:rFonts w:ascii="Arial" w:hAnsi="Arial"/>
        <w:color w:val="404040"/>
        <w:sz w:val="22"/>
      </w:rPr>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80">
    <w:name w:val="List Table 2 - Accent 3"/>
    <w:basedOn w:val="12"/>
    <w:uiPriority w:val="99"/>
    <w:pPr>
      <w:spacing w:after="0" w:line="240" w:lineRule="auto"/>
    </w:pPr>
    <w:tblPr>
      <w:tblBorders>
        <w:top w:val="single" w:color="FB8540" w:themeColor="accent3" w:themeTint="90" w:sz="4" w:space="0"/>
        <w:bottom w:val="single" w:color="FB8540" w:themeColor="accent3" w:themeTint="90" w:sz="4" w:space="0"/>
        <w:insideH w:val="single" w:color="FB8540" w:themeColor="accent3" w:themeTint="90" w:sz="4" w:space="0"/>
      </w:tblBorders>
    </w:tblPr>
    <w:tblStylePr w:type="firstRow">
      <w:rPr>
        <w:rFonts w:ascii="Arial" w:hAnsi="Arial"/>
        <w:b/>
        <w:color w:val="404040"/>
        <w:sz w:val="22"/>
      </w:rPr>
      <w:tcPr>
        <w:tcBorders>
          <w:top w:val="single" w:color="FB8540" w:themeColor="accent3" w:themeTint="90" w:sz="4" w:space="0"/>
          <w:left w:val="nil"/>
          <w:bottom w:val="single" w:color="FB8540" w:themeColor="accent3" w:themeTint="90" w:sz="4" w:space="0"/>
          <w:right w:val="nil"/>
        </w:tcBorders>
      </w:tcPr>
    </w:tblStylePr>
    <w:tblStylePr w:type="lastRow">
      <w:rPr>
        <w:rFonts w:ascii="Arial" w:hAnsi="Arial"/>
        <w:b/>
        <w:color w:val="404040"/>
        <w:sz w:val="22"/>
      </w:rPr>
      <w:tcPr>
        <w:tcBorders>
          <w:top w:val="single" w:color="FB8540" w:themeColor="accent3" w:themeTint="90" w:sz="4" w:space="0"/>
          <w:left w:val="nil"/>
          <w:bottom w:val="single" w:color="FB8540"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DC8AA" w:themeColor="accent3" w:themeTint="40" w:fill="FDC8AA" w:themeFill="accent3" w:themeFillTint="40"/>
      </w:tcPr>
    </w:tblStylePr>
    <w:tblStylePr w:type="band2Vert"/>
    <w:tblStylePr w:type="band1Horz">
      <w:rPr>
        <w:rFonts w:ascii="Arial" w:hAnsi="Arial"/>
        <w:color w:val="404040"/>
        <w:sz w:val="22"/>
      </w:rPr>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81">
    <w:name w:val="List Table 2 - Accent 4"/>
    <w:basedOn w:val="12"/>
    <w:uiPriority w:val="99"/>
    <w:pPr>
      <w:spacing w:after="0" w:line="240" w:lineRule="auto"/>
    </w:pPr>
    <w:tblPr>
      <w:tblBorders>
        <w:top w:val="single" w:color="E240FB" w:themeColor="accent4" w:themeTint="90" w:sz="4" w:space="0"/>
        <w:bottom w:val="single" w:color="E240FB" w:themeColor="accent4" w:themeTint="90" w:sz="4" w:space="0"/>
        <w:insideH w:val="single" w:color="E240FB" w:themeColor="accent4" w:themeTint="90" w:sz="4" w:space="0"/>
      </w:tblBorders>
    </w:tblPr>
    <w:tblStylePr w:type="firstRow">
      <w:rPr>
        <w:rFonts w:ascii="Arial" w:hAnsi="Arial"/>
        <w:b/>
        <w:color w:val="404040"/>
        <w:sz w:val="22"/>
      </w:rPr>
      <w:tcPr>
        <w:tcBorders>
          <w:top w:val="single" w:color="E240FB" w:themeColor="accent4" w:themeTint="90" w:sz="4" w:space="0"/>
          <w:left w:val="nil"/>
          <w:bottom w:val="single" w:color="E240FB" w:themeColor="accent4" w:themeTint="90" w:sz="4" w:space="0"/>
          <w:right w:val="nil"/>
        </w:tcBorders>
      </w:tcPr>
    </w:tblStylePr>
    <w:tblStylePr w:type="lastRow">
      <w:rPr>
        <w:rFonts w:ascii="Arial" w:hAnsi="Arial"/>
        <w:b/>
        <w:color w:val="404040"/>
        <w:sz w:val="22"/>
      </w:rPr>
      <w:tcPr>
        <w:tcBorders>
          <w:top w:val="single" w:color="E240FB" w:themeColor="accent4" w:themeTint="90" w:sz="4" w:space="0"/>
          <w:left w:val="nil"/>
          <w:bottom w:val="single" w:color="E240FB"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2AAFD" w:themeColor="accent4" w:themeTint="40" w:fill="F2AAFD" w:themeFill="accent4" w:themeFillTint="40"/>
      </w:tcPr>
    </w:tblStylePr>
    <w:tblStylePr w:type="band2Vert"/>
    <w:tblStylePr w:type="band1Horz">
      <w:rPr>
        <w:rFonts w:ascii="Arial" w:hAnsi="Arial"/>
        <w:color w:val="404040"/>
        <w:sz w:val="22"/>
      </w:rPr>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82">
    <w:name w:val="List Table 2 - Accent 5"/>
    <w:basedOn w:val="12"/>
    <w:uiPriority w:val="99"/>
    <w:pPr>
      <w:spacing w:after="0" w:line="240" w:lineRule="auto"/>
    </w:pPr>
    <w:tblPr>
      <w:tblBorders>
        <w:top w:val="single" w:color="FFD750" w:themeColor="accent5" w:themeTint="90" w:sz="4" w:space="0"/>
        <w:bottom w:val="single" w:color="FFD750" w:themeColor="accent5" w:themeTint="90" w:sz="4" w:space="0"/>
        <w:insideH w:val="single" w:color="FFD750" w:themeColor="accent5" w:themeTint="90" w:sz="4" w:space="0"/>
      </w:tblBorders>
    </w:tblPr>
    <w:tblStylePr w:type="firstRow">
      <w:rPr>
        <w:rFonts w:ascii="Arial" w:hAnsi="Arial"/>
        <w:b/>
        <w:color w:val="404040"/>
        <w:sz w:val="22"/>
      </w:rPr>
      <w:tcPr>
        <w:tcBorders>
          <w:top w:val="single" w:color="FFD750" w:themeColor="accent5" w:themeTint="90" w:sz="4" w:space="0"/>
          <w:left w:val="nil"/>
          <w:bottom w:val="single" w:color="FFD750" w:themeColor="accent5" w:themeTint="90" w:sz="4" w:space="0"/>
          <w:right w:val="nil"/>
        </w:tcBorders>
      </w:tcPr>
    </w:tblStylePr>
    <w:tblStylePr w:type="lastRow">
      <w:rPr>
        <w:rFonts w:ascii="Arial" w:hAnsi="Arial"/>
        <w:b/>
        <w:color w:val="404040"/>
        <w:sz w:val="22"/>
      </w:rPr>
      <w:tcPr>
        <w:tcBorders>
          <w:top w:val="single" w:color="FFD750" w:themeColor="accent5" w:themeTint="90" w:sz="4" w:space="0"/>
          <w:left w:val="nil"/>
          <w:bottom w:val="single" w:color="FFD750"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EDB1" w:themeColor="accent5" w:themeTint="40" w:fill="FFEDB1" w:themeFill="accent5" w:themeFillTint="40"/>
      </w:tcPr>
    </w:tblStylePr>
    <w:tblStylePr w:type="band2Vert"/>
    <w:tblStylePr w:type="band1Horz">
      <w:rPr>
        <w:rFonts w:ascii="Arial" w:hAnsi="Arial"/>
        <w:color w:val="404040"/>
        <w:sz w:val="22"/>
      </w:rPr>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83">
    <w:name w:val="List Table 2 - Accent 6"/>
    <w:basedOn w:val="12"/>
    <w:uiPriority w:val="99"/>
    <w:pPr>
      <w:spacing w:after="0" w:line="240" w:lineRule="auto"/>
    </w:pPr>
    <w:tblPr>
      <w:tblBorders>
        <w:top w:val="single" w:color="EA7775" w:themeColor="accent6" w:themeTint="90" w:sz="4" w:space="0"/>
        <w:bottom w:val="single" w:color="EA7775" w:themeColor="accent6" w:themeTint="90" w:sz="4" w:space="0"/>
        <w:insideH w:val="single" w:color="EA7775" w:themeColor="accent6" w:themeTint="90" w:sz="4" w:space="0"/>
      </w:tblBorders>
    </w:tblPr>
    <w:tblStylePr w:type="firstRow">
      <w:rPr>
        <w:rFonts w:ascii="Arial" w:hAnsi="Arial"/>
        <w:b/>
        <w:color w:val="404040"/>
        <w:sz w:val="22"/>
      </w:rPr>
      <w:tcPr>
        <w:tcBorders>
          <w:top w:val="single" w:color="EA7775" w:themeColor="accent6" w:themeTint="90" w:sz="4" w:space="0"/>
          <w:left w:val="nil"/>
          <w:bottom w:val="single" w:color="EA7775" w:themeColor="accent6" w:themeTint="90" w:sz="4" w:space="0"/>
          <w:right w:val="nil"/>
        </w:tcBorders>
      </w:tcPr>
    </w:tblStylePr>
    <w:tblStylePr w:type="lastRow">
      <w:rPr>
        <w:rFonts w:ascii="Arial" w:hAnsi="Arial"/>
        <w:b/>
        <w:color w:val="404040"/>
        <w:sz w:val="22"/>
      </w:rPr>
      <w:tcPr>
        <w:tcBorders>
          <w:top w:val="single" w:color="EA7775" w:themeColor="accent6" w:themeTint="90" w:sz="4" w:space="0"/>
          <w:left w:val="nil"/>
          <w:bottom w:val="single" w:color="EA7775"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5C2C2" w:themeColor="accent6" w:themeTint="40" w:fill="F5C2C2" w:themeFill="accent6" w:themeFillTint="40"/>
      </w:tcPr>
    </w:tblStylePr>
    <w:tblStylePr w:type="band2Vert"/>
    <w:tblStylePr w:type="band1Horz">
      <w:rPr>
        <w:rFonts w:ascii="Arial" w:hAnsi="Arial"/>
        <w:color w:val="404040"/>
        <w:sz w:val="22"/>
      </w:rPr>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84">
    <w:name w:val="List Table 3"/>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2Vert"/>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85">
    <w:name w:val="List Table 3 - Accent 1"/>
    <w:basedOn w:val="12"/>
    <w:uiPriority w:val="99"/>
    <w:pPr>
      <w:spacing w:after="0" w:line="240" w:lineRule="auto"/>
    </w:pPr>
    <w:tblPr>
      <w:tblBorders>
        <w:top w:val="single" w:color="18A303" w:themeColor="accent1" w:sz="4" w:space="0"/>
        <w:left w:val="single" w:color="18A303" w:themeColor="accent1" w:sz="4" w:space="0"/>
        <w:bottom w:val="single" w:color="18A303" w:themeColor="accent1" w:sz="4" w:space="0"/>
        <w:right w:val="single" w:color="18A303" w:themeColor="accent1" w:sz="4" w:space="0"/>
      </w:tblBorders>
    </w:tblPr>
    <w:tblStylePr w:type="firstRow">
      <w:rPr>
        <w:rFonts w:ascii="Arial" w:hAnsi="Arial"/>
        <w:b/>
        <w:color w:val="FFFFFF"/>
        <w:sz w:val="22"/>
      </w:rPr>
      <w:tcPr>
        <w:shd w:val="clear" w:color="18A303" w:themeColor="accent1" w:fill="18A303"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18A303" w:themeColor="accent1" w:sz="4" w:space="0"/>
          <w:right w:val="single" w:color="18A303" w:themeColor="accent1" w:sz="4" w:space="0"/>
        </w:tcBorders>
      </w:tcPr>
    </w:tblStylePr>
    <w:tblStylePr w:type="band2Vert"/>
    <w:tblStylePr w:type="band1Horz">
      <w:rPr>
        <w:rFonts w:ascii="Arial" w:hAnsi="Arial"/>
        <w:color w:val="404040"/>
        <w:sz w:val="22"/>
      </w:rPr>
      <w:tcPr>
        <w:tcBorders>
          <w:top w:val="single" w:color="18A303" w:themeColor="accent1" w:sz="4" w:space="0"/>
          <w:bottom w:val="single" w:color="18A303" w:themeColor="accent1" w:sz="4" w:space="0"/>
        </w:tcBorders>
      </w:tcPr>
    </w:tblStylePr>
    <w:tblStylePr w:type="band2Horz"/>
    <w:tblStylePr w:type="neCell"/>
    <w:tblStylePr w:type="nwCell"/>
    <w:tblStylePr w:type="seCell"/>
    <w:tblStylePr w:type="swCell"/>
  </w:style>
  <w:style w:type="table" w:customStyle="1" w:styleId="86">
    <w:name w:val="List Table 3 - Accent 2"/>
    <w:basedOn w:val="12"/>
    <w:uiPriority w:val="99"/>
    <w:pPr>
      <w:spacing w:after="0" w:line="240" w:lineRule="auto"/>
    </w:pPr>
    <w:tblPr>
      <w:tbl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tblBorders>
    </w:tblPr>
    <w:tblStylePr w:type="firstRow">
      <w:rPr>
        <w:rFonts w:ascii="Arial" w:hAnsi="Arial"/>
        <w:b/>
        <w:color w:val="FFFFFF"/>
        <w:sz w:val="22"/>
      </w:rPr>
      <w:tcPr>
        <w:shd w:val="clear" w:color="36B4FB" w:themeColor="accent2" w:themeTint="97" w:fill="36B4FB"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36B4FB" w:themeColor="accent2" w:themeTint="97" w:sz="4" w:space="0"/>
          <w:right w:val="single" w:color="36B4FB" w:themeColor="accent2" w:themeTint="97" w:sz="4" w:space="0"/>
        </w:tcBorders>
      </w:tcPr>
    </w:tblStylePr>
    <w:tblStylePr w:type="band2Vert"/>
    <w:tblStylePr w:type="band1Horz">
      <w:rPr>
        <w:rFonts w:ascii="Arial" w:hAnsi="Arial"/>
        <w:color w:val="404040"/>
        <w:sz w:val="22"/>
      </w:rPr>
      <w:tcPr>
        <w:tcBorders>
          <w:top w:val="single" w:color="36B4FB" w:themeColor="accent2" w:themeTint="97" w:sz="4" w:space="0"/>
          <w:bottom w:val="single" w:color="36B4FB" w:themeColor="accent2" w:themeTint="97" w:sz="4" w:space="0"/>
        </w:tcBorders>
      </w:tcPr>
    </w:tblStylePr>
    <w:tblStylePr w:type="band2Horz"/>
    <w:tblStylePr w:type="neCell"/>
    <w:tblStylePr w:type="nwCell"/>
    <w:tblStylePr w:type="seCell"/>
    <w:tblStylePr w:type="swCell"/>
  </w:style>
  <w:style w:type="table" w:customStyle="1" w:styleId="87">
    <w:name w:val="List Table 3 - Accent 3"/>
    <w:basedOn w:val="12"/>
    <w:qFormat/>
    <w:uiPriority w:val="99"/>
    <w:pPr>
      <w:spacing w:after="0" w:line="240" w:lineRule="auto"/>
    </w:pPr>
    <w:tblPr>
      <w:tblBorders>
        <w:top w:val="single" w:color="FB7E35" w:themeColor="accent3" w:themeTint="98" w:sz="4" w:space="0"/>
        <w:left w:val="single" w:color="FB7E35" w:themeColor="accent3" w:themeTint="98" w:sz="4" w:space="0"/>
        <w:bottom w:val="single" w:color="FB7E35" w:themeColor="accent3" w:themeTint="98" w:sz="4" w:space="0"/>
        <w:right w:val="single" w:color="FB7E35" w:themeColor="accent3" w:themeTint="98" w:sz="4" w:space="0"/>
      </w:tblBorders>
    </w:tblPr>
    <w:tblStylePr w:type="firstRow">
      <w:rPr>
        <w:rFonts w:ascii="Arial" w:hAnsi="Arial"/>
        <w:b/>
        <w:color w:val="FFFFFF"/>
        <w:sz w:val="22"/>
      </w:rPr>
      <w:tcPr>
        <w:shd w:val="clear" w:color="FB7E35" w:themeColor="accent3" w:themeTint="98" w:fill="FB7E35"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B7E35" w:themeColor="accent3" w:themeTint="98" w:sz="4" w:space="0"/>
          <w:right w:val="single" w:color="FB7E35" w:themeColor="accent3" w:themeTint="98" w:sz="4" w:space="0"/>
        </w:tcBorders>
      </w:tcPr>
    </w:tblStylePr>
    <w:tblStylePr w:type="band2Vert"/>
    <w:tblStylePr w:type="band1Horz">
      <w:rPr>
        <w:rFonts w:ascii="Arial" w:hAnsi="Arial"/>
        <w:color w:val="404040"/>
        <w:sz w:val="22"/>
      </w:rPr>
      <w:tcPr>
        <w:tcBorders>
          <w:top w:val="single" w:color="FB7E35" w:themeColor="accent3" w:themeTint="98" w:sz="4" w:space="0"/>
          <w:bottom w:val="single" w:color="FB7E35" w:themeColor="accent3" w:themeTint="98" w:sz="4" w:space="0"/>
        </w:tcBorders>
      </w:tcPr>
    </w:tblStylePr>
    <w:tblStylePr w:type="band2Horz"/>
    <w:tblStylePr w:type="neCell"/>
    <w:tblStylePr w:type="nwCell"/>
    <w:tblStylePr w:type="seCell"/>
    <w:tblStylePr w:type="swCell"/>
  </w:style>
  <w:style w:type="table" w:customStyle="1" w:styleId="88">
    <w:name w:val="List Table 3 - Accent 4"/>
    <w:basedOn w:val="12"/>
    <w:uiPriority w:val="99"/>
    <w:pPr>
      <w:spacing w:after="0" w:line="240" w:lineRule="auto"/>
    </w:pPr>
    <w:tblPr>
      <w:tbl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tblBorders>
    </w:tblPr>
    <w:tblStylePr w:type="firstRow">
      <w:rPr>
        <w:rFonts w:ascii="Arial" w:hAnsi="Arial"/>
        <w:b/>
        <w:color w:val="FFFFFF"/>
        <w:sz w:val="22"/>
      </w:rPr>
      <w:tcPr>
        <w:shd w:val="clear" w:color="E033FB" w:themeColor="accent4" w:themeTint="9A" w:fill="E033FB"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033FB" w:themeColor="accent4" w:themeTint="9A" w:sz="4" w:space="0"/>
          <w:right w:val="single" w:color="E033FB" w:themeColor="accent4" w:themeTint="9A" w:sz="4" w:space="0"/>
        </w:tcBorders>
      </w:tcPr>
    </w:tblStylePr>
    <w:tblStylePr w:type="band2Vert"/>
    <w:tblStylePr w:type="band1Horz">
      <w:rPr>
        <w:rFonts w:ascii="Arial" w:hAnsi="Arial"/>
        <w:color w:val="404040"/>
        <w:sz w:val="22"/>
      </w:rPr>
      <w:tcPr>
        <w:tcBorders>
          <w:top w:val="single" w:color="E033FB" w:themeColor="accent4" w:themeTint="9A" w:sz="4" w:space="0"/>
          <w:bottom w:val="single" w:color="E033FB" w:themeColor="accent4" w:themeTint="9A" w:sz="4" w:space="0"/>
        </w:tcBorders>
      </w:tcPr>
    </w:tblStylePr>
    <w:tblStylePr w:type="band2Horz"/>
    <w:tblStylePr w:type="neCell"/>
    <w:tblStylePr w:type="nwCell"/>
    <w:tblStylePr w:type="seCell"/>
    <w:tblStylePr w:type="swCell"/>
  </w:style>
  <w:style w:type="table" w:customStyle="1" w:styleId="89">
    <w:name w:val="List Table 3 - Accent 5"/>
    <w:basedOn w:val="12"/>
    <w:uiPriority w:val="99"/>
    <w:pPr>
      <w:spacing w:after="0" w:line="240" w:lineRule="auto"/>
    </w:pPr>
    <w:tblPr>
      <w:tblBorders>
        <w:top w:val="single" w:color="FFD544" w:themeColor="accent5" w:themeTint="9A" w:sz="4" w:space="0"/>
        <w:left w:val="single" w:color="FFD544" w:themeColor="accent5" w:themeTint="9A" w:sz="4" w:space="0"/>
        <w:bottom w:val="single" w:color="FFD544" w:themeColor="accent5" w:themeTint="9A" w:sz="4" w:space="0"/>
        <w:right w:val="single" w:color="FFD544" w:themeColor="accent5" w:themeTint="9A" w:sz="4" w:space="0"/>
      </w:tblBorders>
    </w:tblPr>
    <w:tblStylePr w:type="firstRow">
      <w:rPr>
        <w:rFonts w:ascii="Arial" w:hAnsi="Arial"/>
        <w:b/>
        <w:color w:val="FFFFFF"/>
        <w:sz w:val="22"/>
      </w:rPr>
      <w:tcPr>
        <w:shd w:val="clear" w:color="FFD544" w:themeColor="accent5" w:themeTint="9A" w:fill="FFD544"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FD544" w:themeColor="accent5" w:themeTint="9A" w:sz="4" w:space="0"/>
          <w:right w:val="single" w:color="FFD544" w:themeColor="accent5" w:themeTint="9A" w:sz="4" w:space="0"/>
        </w:tcBorders>
      </w:tcPr>
    </w:tblStylePr>
    <w:tblStylePr w:type="band2Vert"/>
    <w:tblStylePr w:type="band1Horz">
      <w:rPr>
        <w:rFonts w:ascii="Arial" w:hAnsi="Arial"/>
        <w:color w:val="404040"/>
        <w:sz w:val="22"/>
      </w:rPr>
      <w:tcPr>
        <w:tcBorders>
          <w:top w:val="single" w:color="FFD544" w:themeColor="accent5" w:themeTint="9A" w:sz="4" w:space="0"/>
          <w:bottom w:val="single" w:color="FFD544" w:themeColor="accent5" w:themeTint="9A" w:sz="4" w:space="0"/>
        </w:tcBorders>
      </w:tcPr>
    </w:tblStylePr>
    <w:tblStylePr w:type="band2Horz"/>
    <w:tblStylePr w:type="neCell"/>
    <w:tblStylePr w:type="nwCell"/>
    <w:tblStylePr w:type="seCell"/>
    <w:tblStylePr w:type="swCell"/>
  </w:style>
  <w:style w:type="table" w:customStyle="1" w:styleId="90">
    <w:name w:val="List Table 3 - Accent 6"/>
    <w:basedOn w:val="12"/>
    <w:uiPriority w:val="99"/>
    <w:pPr>
      <w:spacing w:after="0" w:line="240" w:lineRule="auto"/>
    </w:pPr>
    <w:tblPr>
      <w:tblBorders>
        <w:top w:val="single" w:color="E9706E" w:themeColor="accent6" w:themeTint="98" w:sz="4" w:space="0"/>
        <w:left w:val="single" w:color="E9706E" w:themeColor="accent6" w:themeTint="98" w:sz="4" w:space="0"/>
        <w:bottom w:val="single" w:color="E9706E" w:themeColor="accent6" w:themeTint="98" w:sz="4" w:space="0"/>
        <w:right w:val="single" w:color="E9706E" w:themeColor="accent6" w:themeTint="98" w:sz="4" w:space="0"/>
      </w:tblBorders>
    </w:tblPr>
    <w:tblStylePr w:type="firstRow">
      <w:rPr>
        <w:rFonts w:ascii="Arial" w:hAnsi="Arial"/>
        <w:b/>
        <w:color w:val="FFFFFF"/>
        <w:sz w:val="22"/>
      </w:rPr>
      <w:tcPr>
        <w:shd w:val="clear" w:color="E9706E" w:themeColor="accent6" w:themeTint="98" w:fill="E9706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9706E" w:themeColor="accent6" w:themeTint="98" w:sz="4" w:space="0"/>
          <w:right w:val="single" w:color="E9706E" w:themeColor="accent6" w:themeTint="98" w:sz="4" w:space="0"/>
        </w:tcBorders>
      </w:tcPr>
    </w:tblStylePr>
    <w:tblStylePr w:type="band2Vert"/>
    <w:tblStylePr w:type="band1Horz">
      <w:rPr>
        <w:rFonts w:ascii="Arial" w:hAnsi="Arial"/>
        <w:color w:val="404040"/>
        <w:sz w:val="22"/>
      </w:rPr>
      <w:tcPr>
        <w:tcBorders>
          <w:top w:val="single" w:color="E9706E" w:themeColor="accent6" w:themeTint="98" w:sz="4" w:space="0"/>
          <w:bottom w:val="single" w:color="E9706E" w:themeColor="accent6" w:themeTint="98" w:sz="4" w:space="0"/>
        </w:tcBorders>
      </w:tcPr>
    </w:tblStylePr>
    <w:tblStylePr w:type="band2Horz"/>
    <w:tblStylePr w:type="neCell"/>
    <w:tblStylePr w:type="nwCell"/>
    <w:tblStylePr w:type="seCell"/>
    <w:tblStylePr w:type="swCell"/>
  </w:style>
  <w:style w:type="table" w:customStyle="1" w:styleId="91">
    <w:name w:val="List Table 4"/>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92">
    <w:name w:val="List Table 4 - Accent 1"/>
    <w:basedOn w:val="12"/>
    <w:uiPriority w:val="99"/>
    <w:pPr>
      <w:spacing w:after="0" w:line="240" w:lineRule="auto"/>
    </w:pPr>
    <w:tblPr>
      <w:tblBorders>
        <w:top w:val="single" w:color="58FB40" w:themeColor="accent1" w:themeTint="90" w:sz="4" w:space="0"/>
        <w:left w:val="single" w:color="58FB40" w:themeColor="accent1" w:themeTint="90" w:sz="4" w:space="0"/>
        <w:bottom w:val="single" w:color="58FB40" w:themeColor="accent1" w:themeTint="90" w:sz="4" w:space="0"/>
        <w:right w:val="single" w:color="58FB40" w:themeColor="accent1" w:themeTint="90" w:sz="4" w:space="0"/>
        <w:insideH w:val="single" w:color="58FB40" w:themeColor="accent1" w:themeTint="90" w:sz="4" w:space="0"/>
      </w:tblBorders>
    </w:tblPr>
    <w:tblStylePr w:type="firstRow">
      <w:rPr>
        <w:rFonts w:ascii="Arial" w:hAnsi="Arial"/>
        <w:b/>
        <w:color w:val="FFFFFF"/>
        <w:sz w:val="22"/>
      </w:rPr>
      <w:tcPr>
        <w:shd w:val="clear" w:color="18A303" w:themeColor="accent1" w:fill="18A303"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5FDAA" w:themeColor="accent1" w:themeTint="40" w:fill="B5FDAA" w:themeFill="accent1" w:themeFillTint="40"/>
      </w:tcPr>
    </w:tblStylePr>
    <w:tblStylePr w:type="band2Vert"/>
    <w:tblStylePr w:type="band1Horz">
      <w:rPr>
        <w:rFonts w:ascii="Arial" w:hAnsi="Arial"/>
        <w:color w:val="404040"/>
        <w:sz w:val="22"/>
      </w:rPr>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93">
    <w:name w:val="List Table 4 - Accent 2"/>
    <w:basedOn w:val="12"/>
    <w:uiPriority w:val="99"/>
    <w:pPr>
      <w:spacing w:after="0" w:line="240" w:lineRule="auto"/>
    </w:pPr>
    <w:tblPr>
      <w:tblBorders>
        <w:top w:val="single" w:color="40B7FB" w:themeColor="accent2" w:themeTint="90" w:sz="4" w:space="0"/>
        <w:left w:val="single" w:color="40B7FB" w:themeColor="accent2" w:themeTint="90" w:sz="4" w:space="0"/>
        <w:bottom w:val="single" w:color="40B7FB" w:themeColor="accent2" w:themeTint="90" w:sz="4" w:space="0"/>
        <w:right w:val="single" w:color="40B7FB" w:themeColor="accent2" w:themeTint="90" w:sz="4" w:space="0"/>
        <w:insideH w:val="single" w:color="40B7FB" w:themeColor="accent2" w:themeTint="90" w:sz="4" w:space="0"/>
      </w:tblBorders>
    </w:tblPr>
    <w:tblStylePr w:type="firstRow">
      <w:rPr>
        <w:rFonts w:ascii="Arial" w:hAnsi="Arial"/>
        <w:b/>
        <w:color w:val="FFFFFF"/>
        <w:sz w:val="22"/>
      </w:rPr>
      <w:tcPr>
        <w:shd w:val="clear" w:color="0369A3" w:themeColor="accent2" w:fill="0369A3"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AADFFD" w:themeColor="accent2" w:themeTint="40" w:fill="AADFFD" w:themeFill="accent2" w:themeFillTint="40"/>
      </w:tcPr>
    </w:tblStylePr>
    <w:tblStylePr w:type="band2Vert"/>
    <w:tblStylePr w:type="band1Horz">
      <w:rPr>
        <w:rFonts w:ascii="Arial" w:hAnsi="Arial"/>
        <w:color w:val="404040"/>
        <w:sz w:val="22"/>
      </w:rPr>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94">
    <w:name w:val="List Table 4 - Accent 3"/>
    <w:basedOn w:val="12"/>
    <w:uiPriority w:val="99"/>
    <w:pPr>
      <w:spacing w:after="0" w:line="240" w:lineRule="auto"/>
    </w:pPr>
    <w:tblPr>
      <w:tblBorders>
        <w:top w:val="single" w:color="FB8540" w:themeColor="accent3" w:themeTint="90" w:sz="4" w:space="0"/>
        <w:left w:val="single" w:color="FB8540" w:themeColor="accent3" w:themeTint="90" w:sz="4" w:space="0"/>
        <w:bottom w:val="single" w:color="FB8540" w:themeColor="accent3" w:themeTint="90" w:sz="4" w:space="0"/>
        <w:right w:val="single" w:color="FB8540" w:themeColor="accent3" w:themeTint="90" w:sz="4" w:space="0"/>
        <w:insideH w:val="single" w:color="FB8540" w:themeColor="accent3" w:themeTint="90" w:sz="4" w:space="0"/>
      </w:tblBorders>
    </w:tblPr>
    <w:tblStylePr w:type="firstRow">
      <w:rPr>
        <w:rFonts w:ascii="Arial" w:hAnsi="Arial"/>
        <w:b/>
        <w:color w:val="FFFFFF"/>
        <w:sz w:val="22"/>
      </w:rPr>
      <w:tcPr>
        <w:shd w:val="clear" w:color="A33E03" w:themeColor="accent3" w:fill="A33E03"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DC8AA" w:themeColor="accent3" w:themeTint="40" w:fill="FDC8AA" w:themeFill="accent3" w:themeFillTint="40"/>
      </w:tcPr>
    </w:tblStylePr>
    <w:tblStylePr w:type="band2Vert"/>
    <w:tblStylePr w:type="band1Horz">
      <w:rPr>
        <w:rFonts w:ascii="Arial" w:hAnsi="Arial"/>
        <w:color w:val="404040"/>
        <w:sz w:val="22"/>
      </w:rPr>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95">
    <w:name w:val="List Table 4 - Accent 4"/>
    <w:basedOn w:val="12"/>
    <w:uiPriority w:val="99"/>
    <w:pPr>
      <w:spacing w:after="0" w:line="240" w:lineRule="auto"/>
    </w:pPr>
    <w:tblPr>
      <w:tblBorders>
        <w:top w:val="single" w:color="E240FB" w:themeColor="accent4" w:themeTint="90" w:sz="4" w:space="0"/>
        <w:left w:val="single" w:color="E240FB" w:themeColor="accent4" w:themeTint="90" w:sz="4" w:space="0"/>
        <w:bottom w:val="single" w:color="E240FB" w:themeColor="accent4" w:themeTint="90" w:sz="4" w:space="0"/>
        <w:right w:val="single" w:color="E240FB" w:themeColor="accent4" w:themeTint="90" w:sz="4" w:space="0"/>
        <w:insideH w:val="single" w:color="E240FB" w:themeColor="accent4" w:themeTint="90" w:sz="4" w:space="0"/>
      </w:tblBorders>
    </w:tblPr>
    <w:tblStylePr w:type="firstRow">
      <w:rPr>
        <w:rFonts w:ascii="Arial" w:hAnsi="Arial"/>
        <w:b/>
        <w:color w:val="FFFFFF"/>
        <w:sz w:val="22"/>
      </w:rPr>
      <w:tcPr>
        <w:shd w:val="clear" w:color="8E03A3" w:themeColor="accent4" w:fill="8E03A3"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2AAFD" w:themeColor="accent4" w:themeTint="40" w:fill="F2AAFD" w:themeFill="accent4" w:themeFillTint="40"/>
      </w:tcPr>
    </w:tblStylePr>
    <w:tblStylePr w:type="band2Vert"/>
    <w:tblStylePr w:type="band1Horz">
      <w:rPr>
        <w:rFonts w:ascii="Arial" w:hAnsi="Arial"/>
        <w:color w:val="404040"/>
        <w:sz w:val="22"/>
      </w:rPr>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96">
    <w:name w:val="List Table 4 - Accent 5"/>
    <w:basedOn w:val="12"/>
    <w:uiPriority w:val="99"/>
    <w:pPr>
      <w:spacing w:after="0" w:line="240" w:lineRule="auto"/>
    </w:pPr>
    <w:tblPr>
      <w:tblBorders>
        <w:top w:val="single" w:color="FFD750" w:themeColor="accent5" w:themeTint="90" w:sz="4" w:space="0"/>
        <w:left w:val="single" w:color="FFD750" w:themeColor="accent5" w:themeTint="90" w:sz="4" w:space="0"/>
        <w:bottom w:val="single" w:color="FFD750" w:themeColor="accent5" w:themeTint="90" w:sz="4" w:space="0"/>
        <w:right w:val="single" w:color="FFD750" w:themeColor="accent5" w:themeTint="90" w:sz="4" w:space="0"/>
        <w:insideH w:val="single" w:color="FFD750" w:themeColor="accent5" w:themeTint="90" w:sz="4" w:space="0"/>
      </w:tblBorders>
    </w:tblPr>
    <w:tblStylePr w:type="firstRow">
      <w:rPr>
        <w:rFonts w:ascii="Arial" w:hAnsi="Arial"/>
        <w:b/>
        <w:color w:val="FFFFFF"/>
        <w:sz w:val="22"/>
      </w:rPr>
      <w:tcPr>
        <w:shd w:val="clear" w:color="C99C00" w:themeColor="accent5" w:fill="C99C00"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EDB1" w:themeColor="accent5" w:themeTint="40" w:fill="FFEDB1" w:themeFill="accent5" w:themeFillTint="40"/>
      </w:tcPr>
    </w:tblStylePr>
    <w:tblStylePr w:type="band2Vert"/>
    <w:tblStylePr w:type="band1Horz">
      <w:rPr>
        <w:rFonts w:ascii="Arial" w:hAnsi="Arial"/>
        <w:color w:val="404040"/>
        <w:sz w:val="22"/>
      </w:rPr>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97">
    <w:name w:val="List Table 4 - Accent 6"/>
    <w:basedOn w:val="12"/>
    <w:uiPriority w:val="99"/>
    <w:pPr>
      <w:spacing w:after="0" w:line="240" w:lineRule="auto"/>
    </w:pPr>
    <w:tblPr>
      <w:tblBorders>
        <w:top w:val="single" w:color="EA7775" w:themeColor="accent6" w:themeTint="90" w:sz="4" w:space="0"/>
        <w:left w:val="single" w:color="EA7775" w:themeColor="accent6" w:themeTint="90" w:sz="4" w:space="0"/>
        <w:bottom w:val="single" w:color="EA7775" w:themeColor="accent6" w:themeTint="90" w:sz="4" w:space="0"/>
        <w:right w:val="single" w:color="EA7775" w:themeColor="accent6" w:themeTint="90" w:sz="4" w:space="0"/>
        <w:insideH w:val="single" w:color="EA7775" w:themeColor="accent6" w:themeTint="90" w:sz="4" w:space="0"/>
      </w:tblBorders>
    </w:tblPr>
    <w:tblStylePr w:type="firstRow">
      <w:rPr>
        <w:rFonts w:ascii="Arial" w:hAnsi="Arial"/>
        <w:b/>
        <w:color w:val="FFFFFF"/>
        <w:sz w:val="22"/>
      </w:rPr>
      <w:tcPr>
        <w:shd w:val="clear" w:color="C9211E" w:themeColor="accent6" w:fill="C9211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5C2C2" w:themeColor="accent6" w:themeTint="40" w:fill="F5C2C2" w:themeFill="accent6" w:themeFillTint="40"/>
      </w:tcPr>
    </w:tblStylePr>
    <w:tblStylePr w:type="band2Vert"/>
    <w:tblStylePr w:type="band1Horz">
      <w:rPr>
        <w:rFonts w:ascii="Arial" w:hAnsi="Arial"/>
        <w:color w:val="404040"/>
        <w:sz w:val="22"/>
      </w:rPr>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98">
    <w:name w:val="List Table 5 Dark"/>
    <w:basedOn w:val="12"/>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neCell"/>
    <w:tblStylePr w:type="nwCell"/>
    <w:tblStylePr w:type="seCell"/>
    <w:tblStylePr w:type="swCell"/>
  </w:style>
  <w:style w:type="table" w:customStyle="1" w:styleId="99">
    <w:name w:val="List Table 5 Dark - Accent 1"/>
    <w:basedOn w:val="12"/>
    <w:uiPriority w:val="99"/>
    <w:pPr>
      <w:spacing w:after="0" w:line="240" w:lineRule="auto"/>
    </w:pPr>
    <w:tblPr>
      <w:tblBorders>
        <w:top w:val="single" w:color="18A303" w:themeColor="accent1" w:sz="32" w:space="0"/>
        <w:left w:val="single" w:color="18A303" w:themeColor="accent1" w:sz="32" w:space="0"/>
        <w:bottom w:val="single" w:color="18A303" w:themeColor="accent1" w:sz="32" w:space="0"/>
        <w:right w:val="single" w:color="18A303"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18A303" w:themeColor="accent1" w:sz="32" w:space="0"/>
          <w:bottom w:val="single" w:color="FFFFFF" w:themeColor="light1" w:sz="12" w:space="0"/>
        </w:tcBorders>
        <w:shd w:val="clear" w:color="18A303" w:themeColor="accent1" w:fill="18A303"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18A303" w:themeColor="accent1" w:sz="32" w:space="0"/>
          <w:right w:val="single" w:color="FFFFFF" w:themeColor="light1" w:sz="4" w:space="0"/>
        </w:tcBorders>
      </w:tcPr>
    </w:tblStylePr>
    <w:tblStylePr w:type="lastCol">
      <w:tcPr>
        <w:tcBorders>
          <w:left w:val="single" w:color="FFFFFF" w:themeColor="light1" w:sz="4" w:space="0"/>
          <w:right w:val="single" w:color="18A303" w:themeColor="accent1" w:sz="32" w:space="0"/>
        </w:tcBorders>
      </w:tcPr>
    </w:tblStylePr>
    <w:tblStylePr w:type="band1Vert">
      <w:tcPr>
        <w:tcBorders>
          <w:left w:val="single" w:color="FFFFFF" w:themeColor="light1" w:sz="4" w:space="0"/>
          <w:right w:val="single" w:color="FFFFFF" w:themeColor="light1" w:sz="4" w:space="0"/>
        </w:tcBorders>
        <w:shd w:val="clear" w:color="18A303" w:themeColor="accent1" w:fill="18A303"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18A303" w:themeColor="accent1" w:fill="18A303" w:themeFill="accent1"/>
      </w:tcPr>
    </w:tblStylePr>
    <w:tblStylePr w:type="band2Horz">
      <w:tcPr>
        <w:tcBorders>
          <w:top w:val="single" w:color="FFFFFF" w:themeColor="light1" w:sz="4" w:space="0"/>
          <w:bottom w:val="single" w:color="FFFFFF" w:themeColor="light1" w:sz="4" w:space="0"/>
        </w:tcBorders>
        <w:shd w:val="clear" w:color="18A303" w:themeColor="accent1" w:fill="18A303" w:themeFill="accent1"/>
      </w:tcPr>
    </w:tblStylePr>
    <w:tblStylePr w:type="neCell"/>
    <w:tblStylePr w:type="nwCell"/>
    <w:tblStylePr w:type="seCell"/>
    <w:tblStylePr w:type="swCell"/>
  </w:style>
  <w:style w:type="table" w:customStyle="1" w:styleId="100">
    <w:name w:val="List Table 5 Dark - Accent 2"/>
    <w:basedOn w:val="12"/>
    <w:uiPriority w:val="99"/>
    <w:pPr>
      <w:spacing w:after="0" w:line="240" w:lineRule="auto"/>
    </w:pPr>
    <w:tblPr>
      <w:tblBorders>
        <w:top w:val="single" w:color="36B4FB" w:themeColor="accent2" w:themeTint="97" w:sz="32" w:space="0"/>
        <w:left w:val="single" w:color="36B4FB" w:themeColor="accent2" w:themeTint="97" w:sz="32" w:space="0"/>
        <w:bottom w:val="single" w:color="36B4FB" w:themeColor="accent2" w:themeTint="97" w:sz="32" w:space="0"/>
        <w:right w:val="single" w:color="36B4FB"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36B4FB" w:themeColor="accent2" w:themeTint="97" w:sz="32" w:space="0"/>
          <w:bottom w:val="single" w:color="FFFFFF" w:themeColor="light1" w:sz="12" w:space="0"/>
        </w:tcBorders>
        <w:shd w:val="clear" w:color="36B4FB" w:themeColor="accent2" w:themeTint="97" w:fill="36B4FB"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36B4FB" w:themeColor="accent2" w:themeTint="97" w:sz="32" w:space="0"/>
          <w:right w:val="single" w:color="FFFFFF" w:themeColor="light1" w:sz="4" w:space="0"/>
        </w:tcBorders>
      </w:tcPr>
    </w:tblStylePr>
    <w:tblStylePr w:type="lastCol">
      <w:tcPr>
        <w:tcBorders>
          <w:left w:val="single" w:color="FFFFFF" w:themeColor="light1" w:sz="4" w:space="0"/>
          <w:right w:val="single" w:color="36B4FB" w:themeColor="accent2" w:themeTint="97" w:sz="32" w:space="0"/>
        </w:tcBorders>
      </w:tcPr>
    </w:tblStylePr>
    <w:tblStylePr w:type="band1Vert">
      <w:tcPr>
        <w:tcBorders>
          <w:left w:val="single" w:color="FFFFFF" w:themeColor="light1" w:sz="4" w:space="0"/>
          <w:right w:val="single" w:color="FFFFFF" w:themeColor="light1" w:sz="4" w:space="0"/>
        </w:tcBorders>
        <w:shd w:val="clear" w:color="36B4FB" w:themeColor="accent2" w:themeTint="97" w:fill="36B4FB"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36B4FB" w:themeColor="accent2" w:themeTint="97" w:fill="36B4FB" w:themeFill="accent2" w:themeFillTint="97"/>
      </w:tcPr>
    </w:tblStylePr>
    <w:tblStylePr w:type="band2Horz">
      <w:tcPr>
        <w:tcBorders>
          <w:top w:val="single" w:color="FFFFFF" w:themeColor="light1" w:sz="4" w:space="0"/>
          <w:bottom w:val="single" w:color="FFFFFF" w:themeColor="light1" w:sz="4" w:space="0"/>
        </w:tcBorders>
        <w:shd w:val="clear" w:color="36B4FB" w:themeColor="accent2" w:themeTint="97" w:fill="36B4FB" w:themeFill="accent2" w:themeFillTint="97"/>
      </w:tcPr>
    </w:tblStylePr>
    <w:tblStylePr w:type="neCell"/>
    <w:tblStylePr w:type="nwCell"/>
    <w:tblStylePr w:type="seCell"/>
    <w:tblStylePr w:type="swCell"/>
  </w:style>
  <w:style w:type="table" w:customStyle="1" w:styleId="101">
    <w:name w:val="List Table 5 Dark - Accent 3"/>
    <w:basedOn w:val="12"/>
    <w:uiPriority w:val="99"/>
    <w:pPr>
      <w:spacing w:after="0" w:line="240" w:lineRule="auto"/>
    </w:pPr>
    <w:tblPr>
      <w:tblBorders>
        <w:top w:val="single" w:color="FB7E35" w:themeColor="accent3" w:themeTint="98" w:sz="32" w:space="0"/>
        <w:left w:val="single" w:color="FB7E35" w:themeColor="accent3" w:themeTint="98" w:sz="32" w:space="0"/>
        <w:bottom w:val="single" w:color="FB7E35" w:themeColor="accent3" w:themeTint="98" w:sz="32" w:space="0"/>
        <w:right w:val="single" w:color="FB7E35"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FB7E35" w:themeColor="accent3" w:themeTint="98" w:sz="32" w:space="0"/>
          <w:bottom w:val="single" w:color="FFFFFF" w:themeColor="light1" w:sz="12" w:space="0"/>
        </w:tcBorders>
        <w:shd w:val="clear" w:color="FB7E35" w:themeColor="accent3" w:themeTint="98" w:fill="FB7E35"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B7E35" w:themeColor="accent3" w:themeTint="98" w:sz="32" w:space="0"/>
          <w:right w:val="single" w:color="FFFFFF" w:themeColor="light1" w:sz="4" w:space="0"/>
        </w:tcBorders>
      </w:tcPr>
    </w:tblStylePr>
    <w:tblStylePr w:type="lastCol">
      <w:tcPr>
        <w:tcBorders>
          <w:left w:val="single" w:color="FFFFFF" w:themeColor="light1" w:sz="4" w:space="0"/>
          <w:right w:val="single" w:color="FB7E35" w:themeColor="accent3" w:themeTint="98" w:sz="32" w:space="0"/>
        </w:tcBorders>
      </w:tcPr>
    </w:tblStylePr>
    <w:tblStylePr w:type="band1Vert">
      <w:tcPr>
        <w:tcBorders>
          <w:left w:val="single" w:color="FFFFFF" w:themeColor="light1" w:sz="4" w:space="0"/>
          <w:right w:val="single" w:color="FFFFFF" w:themeColor="light1" w:sz="4" w:space="0"/>
        </w:tcBorders>
        <w:shd w:val="clear" w:color="FB7E35" w:themeColor="accent3" w:themeTint="98" w:fill="FB7E35"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B7E35" w:themeColor="accent3" w:themeTint="98" w:fill="FB7E35" w:themeFill="accent3" w:themeFillTint="98"/>
      </w:tcPr>
    </w:tblStylePr>
    <w:tblStylePr w:type="band2Horz">
      <w:tcPr>
        <w:tcBorders>
          <w:top w:val="single" w:color="FFFFFF" w:themeColor="light1" w:sz="4" w:space="0"/>
          <w:bottom w:val="single" w:color="FFFFFF" w:themeColor="light1" w:sz="4" w:space="0"/>
        </w:tcBorders>
        <w:shd w:val="clear" w:color="FB7E35" w:themeColor="accent3" w:themeTint="98" w:fill="FB7E35" w:themeFill="accent3" w:themeFillTint="98"/>
      </w:tcPr>
    </w:tblStylePr>
    <w:tblStylePr w:type="neCell"/>
    <w:tblStylePr w:type="nwCell"/>
    <w:tblStylePr w:type="seCell"/>
    <w:tblStylePr w:type="swCell"/>
  </w:style>
  <w:style w:type="table" w:customStyle="1" w:styleId="102">
    <w:name w:val="List Table 5 Dark - Accent 4"/>
    <w:basedOn w:val="12"/>
    <w:uiPriority w:val="99"/>
    <w:pPr>
      <w:spacing w:after="0" w:line="240" w:lineRule="auto"/>
    </w:pPr>
    <w:tblPr>
      <w:tblBorders>
        <w:top w:val="single" w:color="E033FB" w:themeColor="accent4" w:themeTint="9A" w:sz="32" w:space="0"/>
        <w:left w:val="single" w:color="E033FB" w:themeColor="accent4" w:themeTint="9A" w:sz="32" w:space="0"/>
        <w:bottom w:val="single" w:color="E033FB" w:themeColor="accent4" w:themeTint="9A" w:sz="32" w:space="0"/>
        <w:right w:val="single" w:color="E033FB"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E033FB" w:themeColor="accent4" w:themeTint="9A" w:sz="32" w:space="0"/>
          <w:bottom w:val="single" w:color="FFFFFF" w:themeColor="light1" w:sz="12" w:space="0"/>
        </w:tcBorders>
        <w:shd w:val="clear" w:color="E033FB" w:themeColor="accent4" w:themeTint="9A" w:fill="E033FB"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033FB" w:themeColor="accent4" w:themeTint="9A" w:sz="32" w:space="0"/>
          <w:right w:val="single" w:color="FFFFFF" w:themeColor="light1" w:sz="4" w:space="0"/>
        </w:tcBorders>
      </w:tcPr>
    </w:tblStylePr>
    <w:tblStylePr w:type="lastCol">
      <w:tcPr>
        <w:tcBorders>
          <w:left w:val="single" w:color="FFFFFF" w:themeColor="light1" w:sz="4" w:space="0"/>
          <w:right w:val="single" w:color="E033FB" w:themeColor="accent4" w:themeTint="9A" w:sz="32" w:space="0"/>
        </w:tcBorders>
      </w:tcPr>
    </w:tblStylePr>
    <w:tblStylePr w:type="band1Vert">
      <w:tcPr>
        <w:tcBorders>
          <w:left w:val="single" w:color="FFFFFF" w:themeColor="light1" w:sz="4" w:space="0"/>
          <w:right w:val="single" w:color="FFFFFF" w:themeColor="light1" w:sz="4" w:space="0"/>
        </w:tcBorders>
        <w:shd w:val="clear" w:color="E033FB" w:themeColor="accent4" w:themeTint="9A" w:fill="E033FB"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033FB" w:themeColor="accent4" w:themeTint="9A" w:fill="E033FB" w:themeFill="accent4" w:themeFillTint="9A"/>
      </w:tcPr>
    </w:tblStylePr>
    <w:tblStylePr w:type="band2Horz">
      <w:tcPr>
        <w:tcBorders>
          <w:top w:val="single" w:color="FFFFFF" w:themeColor="light1" w:sz="4" w:space="0"/>
          <w:bottom w:val="single" w:color="FFFFFF" w:themeColor="light1" w:sz="4" w:space="0"/>
        </w:tcBorders>
        <w:shd w:val="clear" w:color="E033FB" w:themeColor="accent4" w:themeTint="9A" w:fill="E033FB" w:themeFill="accent4" w:themeFillTint="9A"/>
      </w:tcPr>
    </w:tblStylePr>
    <w:tblStylePr w:type="neCell"/>
    <w:tblStylePr w:type="nwCell"/>
    <w:tblStylePr w:type="seCell"/>
    <w:tblStylePr w:type="swCell"/>
  </w:style>
  <w:style w:type="table" w:customStyle="1" w:styleId="103">
    <w:name w:val="List Table 5 Dark - Accent 5"/>
    <w:basedOn w:val="12"/>
    <w:uiPriority w:val="99"/>
    <w:pPr>
      <w:spacing w:after="0" w:line="240" w:lineRule="auto"/>
    </w:pPr>
    <w:tblPr>
      <w:tblBorders>
        <w:top w:val="single" w:color="FFD544" w:themeColor="accent5" w:themeTint="9A" w:sz="32" w:space="0"/>
        <w:left w:val="single" w:color="FFD544" w:themeColor="accent5" w:themeTint="9A" w:sz="32" w:space="0"/>
        <w:bottom w:val="single" w:color="FFD544" w:themeColor="accent5" w:themeTint="9A" w:sz="32" w:space="0"/>
        <w:right w:val="single" w:color="FFD544"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FFD544" w:themeColor="accent5" w:themeTint="9A" w:sz="32" w:space="0"/>
          <w:bottom w:val="single" w:color="FFFFFF" w:themeColor="light1" w:sz="12" w:space="0"/>
        </w:tcBorders>
        <w:shd w:val="clear" w:color="FFD544" w:themeColor="accent5" w:themeTint="9A" w:fill="FFD544"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FD544" w:themeColor="accent5" w:themeTint="9A" w:sz="32" w:space="0"/>
          <w:right w:val="single" w:color="FFFFFF" w:themeColor="light1" w:sz="4" w:space="0"/>
        </w:tcBorders>
      </w:tcPr>
    </w:tblStylePr>
    <w:tblStylePr w:type="lastCol">
      <w:tcPr>
        <w:tcBorders>
          <w:left w:val="single" w:color="FFFFFF" w:themeColor="light1" w:sz="4" w:space="0"/>
          <w:right w:val="single" w:color="FFD544" w:themeColor="accent5" w:themeTint="9A" w:sz="32" w:space="0"/>
        </w:tcBorders>
      </w:tcPr>
    </w:tblStylePr>
    <w:tblStylePr w:type="band1Vert">
      <w:tcPr>
        <w:tcBorders>
          <w:left w:val="single" w:color="FFFFFF" w:themeColor="light1" w:sz="4" w:space="0"/>
          <w:right w:val="single" w:color="FFFFFF" w:themeColor="light1" w:sz="4" w:space="0"/>
        </w:tcBorders>
        <w:shd w:val="clear" w:color="FFD544" w:themeColor="accent5" w:themeTint="9A" w:fill="FFD544"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D544" w:themeColor="accent5" w:themeTint="9A" w:fill="FFD544" w:themeFill="accent5" w:themeFillTint="9A"/>
      </w:tcPr>
    </w:tblStylePr>
    <w:tblStylePr w:type="band2Horz">
      <w:tcPr>
        <w:tcBorders>
          <w:top w:val="single" w:color="FFFFFF" w:themeColor="light1" w:sz="4" w:space="0"/>
          <w:bottom w:val="single" w:color="FFFFFF" w:themeColor="light1" w:sz="4" w:space="0"/>
        </w:tcBorders>
        <w:shd w:val="clear" w:color="FFD544" w:themeColor="accent5" w:themeTint="9A" w:fill="FFD544" w:themeFill="accent5" w:themeFillTint="9A"/>
      </w:tcPr>
    </w:tblStylePr>
    <w:tblStylePr w:type="neCell"/>
    <w:tblStylePr w:type="nwCell"/>
    <w:tblStylePr w:type="seCell"/>
    <w:tblStylePr w:type="swCell"/>
  </w:style>
  <w:style w:type="table" w:customStyle="1" w:styleId="104">
    <w:name w:val="List Table 5 Dark - Accent 6"/>
    <w:basedOn w:val="12"/>
    <w:uiPriority w:val="99"/>
    <w:pPr>
      <w:spacing w:after="0" w:line="240" w:lineRule="auto"/>
    </w:pPr>
    <w:tblPr>
      <w:tblBorders>
        <w:top w:val="single" w:color="E9706E" w:themeColor="accent6" w:themeTint="98" w:sz="32" w:space="0"/>
        <w:left w:val="single" w:color="E9706E" w:themeColor="accent6" w:themeTint="98" w:sz="32" w:space="0"/>
        <w:bottom w:val="single" w:color="E9706E" w:themeColor="accent6" w:themeTint="98" w:sz="32" w:space="0"/>
        <w:right w:val="single" w:color="E9706E"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E9706E" w:themeColor="accent6" w:themeTint="98" w:sz="32" w:space="0"/>
          <w:bottom w:val="single" w:color="FFFFFF" w:themeColor="light1" w:sz="12" w:space="0"/>
        </w:tcBorders>
        <w:shd w:val="clear" w:color="E9706E" w:themeColor="accent6" w:themeTint="98" w:fill="E9706E"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9706E" w:themeColor="accent6" w:themeTint="98" w:sz="32" w:space="0"/>
          <w:right w:val="single" w:color="FFFFFF" w:themeColor="light1" w:sz="4" w:space="0"/>
        </w:tcBorders>
      </w:tcPr>
    </w:tblStylePr>
    <w:tblStylePr w:type="lastCol">
      <w:tcPr>
        <w:tcBorders>
          <w:left w:val="single" w:color="FFFFFF" w:themeColor="light1" w:sz="4" w:space="0"/>
          <w:right w:val="single" w:color="E9706E" w:themeColor="accent6" w:themeTint="98" w:sz="32" w:space="0"/>
        </w:tcBorders>
      </w:tcPr>
    </w:tblStylePr>
    <w:tblStylePr w:type="band1Vert">
      <w:tcPr>
        <w:tcBorders>
          <w:left w:val="single" w:color="FFFFFF" w:themeColor="light1" w:sz="4" w:space="0"/>
          <w:right w:val="single" w:color="FFFFFF" w:themeColor="light1" w:sz="4" w:space="0"/>
        </w:tcBorders>
        <w:shd w:val="clear" w:color="E9706E" w:themeColor="accent6" w:themeTint="98" w:fill="E9706E"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9706E" w:themeColor="accent6" w:themeTint="98" w:fill="E9706E" w:themeFill="accent6" w:themeFillTint="98"/>
      </w:tcPr>
    </w:tblStylePr>
    <w:tblStylePr w:type="band2Horz">
      <w:tcPr>
        <w:tcBorders>
          <w:top w:val="single" w:color="FFFFFF" w:themeColor="light1" w:sz="4" w:space="0"/>
          <w:bottom w:val="single" w:color="FFFFFF" w:themeColor="light1" w:sz="4" w:space="0"/>
        </w:tcBorders>
        <w:shd w:val="clear" w:color="E9706E" w:themeColor="accent6" w:themeTint="98" w:fill="E9706E" w:themeFill="accent6" w:themeFillTint="98"/>
      </w:tcPr>
    </w:tblStylePr>
    <w:tblStylePr w:type="neCell"/>
    <w:tblStylePr w:type="nwCell"/>
    <w:tblStylePr w:type="seCell"/>
    <w:tblStylePr w:type="swCell"/>
  </w:style>
  <w:style w:type="table" w:customStyle="1" w:styleId="105">
    <w:name w:val="List Table 6 Colorful"/>
    <w:basedOn w:val="12"/>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BEBEBE" w:themeFill="text1" w:themeFillTint="40"/>
      </w:tcPr>
    </w:tblStylePr>
    <w:tblStylePr w:type="band2Vert"/>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tblStylePr w:type="neCell"/>
    <w:tblStylePr w:type="nwCell"/>
    <w:tblStylePr w:type="seCell"/>
    <w:tblStylePr w:type="swCell"/>
  </w:style>
  <w:style w:type="table" w:customStyle="1" w:styleId="106">
    <w:name w:val="List Table 6 Colorful - Accent 1"/>
    <w:basedOn w:val="12"/>
    <w:uiPriority w:val="99"/>
    <w:pPr>
      <w:spacing w:after="0" w:line="240" w:lineRule="auto"/>
    </w:pPr>
    <w:tblPr>
      <w:tblBorders>
        <w:top w:val="single" w:color="18A303" w:themeColor="accent1" w:sz="4" w:space="0"/>
        <w:bottom w:val="single" w:color="18A303" w:themeColor="accent1" w:sz="4" w:space="0"/>
      </w:tblBorders>
    </w:tblPr>
    <w:tblStylePr w:type="firstRow">
      <w:rPr>
        <w:b/>
        <w:color w:val="0E5F02" w:themeColor="accent1" w:themeShade="94"/>
      </w:rPr>
      <w:tcPr>
        <w:tcBorders>
          <w:bottom w:val="single" w:color="18A303" w:themeColor="accent1" w:sz="4" w:space="0"/>
        </w:tcBorders>
      </w:tcPr>
    </w:tblStylePr>
    <w:tblStylePr w:type="lastRow">
      <w:rPr>
        <w:b/>
        <w:color w:val="0E5F02" w:themeColor="accent1" w:themeShade="94"/>
      </w:rPr>
      <w:tcPr>
        <w:tcBorders>
          <w:top w:val="single" w:color="18A303" w:themeColor="accent1" w:sz="4" w:space="0"/>
        </w:tcBorders>
      </w:tcPr>
    </w:tblStylePr>
    <w:tblStylePr w:type="firstCol">
      <w:rPr>
        <w:b/>
        <w:color w:val="0E5F02" w:themeColor="accent1" w:themeShade="94"/>
      </w:rPr>
    </w:tblStylePr>
    <w:tblStylePr w:type="lastCol">
      <w:rPr>
        <w:b/>
        <w:color w:val="0E5F02" w:themeColor="accent1" w:themeShade="94"/>
      </w:rPr>
    </w:tblStylePr>
    <w:tblStylePr w:type="band1Vert">
      <w:tcPr>
        <w:shd w:val="clear" w:color="B5FDAA" w:themeColor="accent1" w:themeTint="40" w:fill="B5FDAA" w:themeFill="accent1" w:themeFillTint="40"/>
      </w:tcPr>
    </w:tblStylePr>
    <w:tblStylePr w:type="band2Vert"/>
    <w:tblStylePr w:type="band1Horz">
      <w:rPr>
        <w:rFonts w:ascii="Arial" w:hAnsi="Arial"/>
        <w:color w:val="0E5F02" w:themeColor="accent1" w:themeShade="94"/>
        <w:sz w:val="22"/>
      </w:rPr>
      <w:tcPr>
        <w:shd w:val="clear" w:color="B5FDAA" w:themeColor="accent1" w:themeTint="40" w:fill="B5FDAA" w:themeFill="accent1" w:themeFillTint="40"/>
      </w:tcPr>
    </w:tblStylePr>
    <w:tblStylePr w:type="band2Horz">
      <w:rPr>
        <w:rFonts w:ascii="Arial" w:hAnsi="Arial"/>
        <w:color w:val="0E5F02" w:themeColor="accent1" w:themeShade="94"/>
        <w:sz w:val="22"/>
      </w:rPr>
    </w:tblStylePr>
    <w:tblStylePr w:type="neCell"/>
    <w:tblStylePr w:type="nwCell"/>
    <w:tblStylePr w:type="seCell"/>
    <w:tblStylePr w:type="swCell"/>
  </w:style>
  <w:style w:type="table" w:customStyle="1" w:styleId="107">
    <w:name w:val="List Table 6 Colorful - Accent 2"/>
    <w:basedOn w:val="12"/>
    <w:uiPriority w:val="99"/>
    <w:pPr>
      <w:spacing w:after="0" w:line="240" w:lineRule="auto"/>
    </w:pPr>
    <w:tblPr>
      <w:tblBorders>
        <w:top w:val="single" w:color="36B4FB" w:themeColor="accent2" w:themeTint="97" w:sz="4" w:space="0"/>
        <w:bottom w:val="single" w:color="36B4FB" w:themeColor="accent2" w:themeTint="97" w:sz="4" w:space="0"/>
      </w:tblBorders>
    </w:tblPr>
    <w:tblStylePr w:type="firstRow">
      <w:rPr>
        <w:b/>
        <w:color w:val="38B4FB" w:themeColor="accent2" w:themeTint="96"/>
        <w14:textFill>
          <w14:solidFill>
            <w14:schemeClr w14:val="accent2">
              <w14:lumMod w14:val="59000"/>
              <w14:lumOff w14:val="41000"/>
            </w14:schemeClr>
          </w14:solidFill>
        </w14:textFill>
      </w:rPr>
      <w:tcPr>
        <w:tcBorders>
          <w:bottom w:val="single" w:color="36B4FB" w:themeColor="accent2" w:themeTint="97" w:sz="4" w:space="0"/>
        </w:tcBorders>
      </w:tcPr>
    </w:tblStylePr>
    <w:tblStylePr w:type="lastRow">
      <w:rPr>
        <w:b/>
        <w:color w:val="38B4FB" w:themeColor="accent2" w:themeTint="96"/>
        <w14:textFill>
          <w14:solidFill>
            <w14:schemeClr w14:val="accent2">
              <w14:lumMod w14:val="59000"/>
              <w14:lumOff w14:val="41000"/>
            </w14:schemeClr>
          </w14:solidFill>
        </w14:textFill>
      </w:rPr>
      <w:tcPr>
        <w:tcBorders>
          <w:top w:val="single" w:color="36B4FB" w:themeColor="accent2" w:themeTint="97" w:sz="4" w:space="0"/>
        </w:tcBorders>
      </w:tcPr>
    </w:tblStylePr>
    <w:tblStylePr w:type="firstCol">
      <w:rPr>
        <w:b/>
        <w:color w:val="38B4FB" w:themeColor="accent2" w:themeTint="96"/>
        <w14:textFill>
          <w14:solidFill>
            <w14:schemeClr w14:val="accent2">
              <w14:lumMod w14:val="59000"/>
              <w14:lumOff w14:val="41000"/>
            </w14:schemeClr>
          </w14:solidFill>
        </w14:textFill>
      </w:rPr>
    </w:tblStylePr>
    <w:tblStylePr w:type="lastCol">
      <w:rPr>
        <w:b/>
        <w:color w:val="38B4FB" w:themeColor="accent2" w:themeTint="96"/>
        <w14:textFill>
          <w14:solidFill>
            <w14:schemeClr w14:val="accent2">
              <w14:lumMod w14:val="59000"/>
              <w14:lumOff w14:val="41000"/>
            </w14:schemeClr>
          </w14:solidFill>
        </w14:textFill>
      </w:rPr>
    </w:tblStylePr>
    <w:tblStylePr w:type="band1Vert">
      <w:tcPr>
        <w:shd w:val="clear" w:color="AADFFD" w:themeColor="accent2" w:themeTint="40" w:fill="AADFFD" w:themeFill="accent2" w:themeFillTint="40"/>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AADFFD" w:themeColor="accent2" w:themeTint="40" w:fill="AADFFD" w:themeFill="accent2" w:themeFillTint="40"/>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08">
    <w:name w:val="List Table 6 Colorful - Accent 3"/>
    <w:basedOn w:val="12"/>
    <w:uiPriority w:val="99"/>
    <w:pPr>
      <w:spacing w:after="0" w:line="240" w:lineRule="auto"/>
    </w:pPr>
    <w:tblPr>
      <w:tblBorders>
        <w:top w:val="single" w:color="FB7E35" w:themeColor="accent3" w:themeTint="98" w:sz="4" w:space="0"/>
        <w:bottom w:val="single" w:color="FB7E35" w:themeColor="accent3" w:themeTint="98" w:sz="4" w:space="0"/>
      </w:tblBorders>
    </w:tblPr>
    <w:tblStylePr w:type="firstRow">
      <w:rPr>
        <w:b/>
        <w:color w:val="FB7E34" w:themeColor="accent3" w:themeTint="99"/>
        <w14:textFill>
          <w14:solidFill>
            <w14:schemeClr w14:val="accent3">
              <w14:lumMod w14:val="60000"/>
              <w14:lumOff w14:val="40000"/>
            </w14:schemeClr>
          </w14:solidFill>
        </w14:textFill>
      </w:rPr>
      <w:tcPr>
        <w:tcBorders>
          <w:bottom w:val="single" w:color="FB7E35" w:themeColor="accent3" w:themeTint="98" w:sz="4" w:space="0"/>
        </w:tcBorders>
      </w:tcPr>
    </w:tblStylePr>
    <w:tblStylePr w:type="lastRow">
      <w:rPr>
        <w:b/>
        <w:color w:val="FB7E34" w:themeColor="accent3" w:themeTint="99"/>
        <w14:textFill>
          <w14:solidFill>
            <w14:schemeClr w14:val="accent3">
              <w14:lumMod w14:val="60000"/>
              <w14:lumOff w14:val="40000"/>
            </w14:schemeClr>
          </w14:solidFill>
        </w14:textFill>
      </w:rPr>
      <w:tcPr>
        <w:tcBorders>
          <w:top w:val="single" w:color="FB7E35" w:themeColor="accent3" w:themeTint="98" w:sz="4" w:space="0"/>
        </w:tcBorders>
      </w:tcPr>
    </w:tblStylePr>
    <w:tblStylePr w:type="firstCol">
      <w:rPr>
        <w:b/>
        <w:color w:val="FB7E34" w:themeColor="accent3" w:themeTint="99"/>
        <w14:textFill>
          <w14:solidFill>
            <w14:schemeClr w14:val="accent3">
              <w14:lumMod w14:val="60000"/>
              <w14:lumOff w14:val="40000"/>
            </w14:schemeClr>
          </w14:solidFill>
        </w14:textFill>
      </w:rPr>
    </w:tblStylePr>
    <w:tblStylePr w:type="lastCol">
      <w:rPr>
        <w:b/>
        <w:color w:val="FB7E34" w:themeColor="accent3" w:themeTint="99"/>
        <w14:textFill>
          <w14:solidFill>
            <w14:schemeClr w14:val="accent3">
              <w14:lumMod w14:val="60000"/>
              <w14:lumOff w14:val="40000"/>
            </w14:schemeClr>
          </w14:solidFill>
        </w14:textFill>
      </w:rPr>
    </w:tblStylePr>
    <w:tblStylePr w:type="band1Vert">
      <w:tcPr>
        <w:shd w:val="clear" w:color="FDC8AA" w:themeColor="accent3" w:themeTint="40" w:fill="FDC8AA" w:themeFill="accent3" w:themeFillTint="40"/>
      </w:tcPr>
    </w:tblStylePr>
    <w:tblStylePr w:type="band2Vert"/>
    <w:tblStylePr w:type="band1Horz">
      <w:rPr>
        <w:rFonts w:ascii="Arial" w:hAnsi="Arial"/>
        <w:color w:val="FB7E34" w:themeColor="accent3" w:themeTint="99"/>
        <w:sz w:val="22"/>
        <w14:textFill>
          <w14:solidFill>
            <w14:schemeClr w14:val="accent3">
              <w14:lumMod w14:val="60000"/>
              <w14:lumOff w14:val="40000"/>
            </w14:schemeClr>
          </w14:solidFill>
        </w14:textFill>
      </w:rPr>
      <w:tcPr>
        <w:shd w:val="clear" w:color="FDC8AA" w:themeColor="accent3" w:themeTint="40" w:fill="FDC8AA" w:themeFill="accent3" w:themeFillTint="40"/>
      </w:tcPr>
    </w:tblStylePr>
    <w:tblStylePr w:type="band2Horz">
      <w:rPr>
        <w:rFonts w:ascii="Arial" w:hAnsi="Arial"/>
        <w:color w:val="FB7E34"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09">
    <w:name w:val="List Table 6 Colorful - Accent 4"/>
    <w:basedOn w:val="12"/>
    <w:uiPriority w:val="99"/>
    <w:pPr>
      <w:spacing w:after="0" w:line="240" w:lineRule="auto"/>
    </w:pPr>
    <w:tblPr>
      <w:tblBorders>
        <w:top w:val="single" w:color="E033FB" w:themeColor="accent4" w:themeTint="9A" w:sz="4" w:space="0"/>
        <w:bottom w:val="single" w:color="E033FB" w:themeColor="accent4" w:themeTint="9A" w:sz="4" w:space="0"/>
      </w:tblBorders>
    </w:tblPr>
    <w:tblStylePr w:type="firstRow">
      <w:rPr>
        <w:b/>
        <w:color w:val="E134FB" w:themeColor="accent4" w:themeTint="99"/>
        <w14:textFill>
          <w14:solidFill>
            <w14:schemeClr w14:val="accent4">
              <w14:lumMod w14:val="60000"/>
              <w14:lumOff w14:val="40000"/>
            </w14:schemeClr>
          </w14:solidFill>
        </w14:textFill>
      </w:rPr>
      <w:tcPr>
        <w:tcBorders>
          <w:bottom w:val="single" w:color="E033FB" w:themeColor="accent4" w:themeTint="9A" w:sz="4" w:space="0"/>
        </w:tcBorders>
      </w:tcPr>
    </w:tblStylePr>
    <w:tblStylePr w:type="lastRow">
      <w:rPr>
        <w:b/>
        <w:color w:val="E134FB" w:themeColor="accent4" w:themeTint="99"/>
        <w14:textFill>
          <w14:solidFill>
            <w14:schemeClr w14:val="accent4">
              <w14:lumMod w14:val="60000"/>
              <w14:lumOff w14:val="40000"/>
            </w14:schemeClr>
          </w14:solidFill>
        </w14:textFill>
      </w:rPr>
      <w:tcPr>
        <w:tcBorders>
          <w:top w:val="single" w:color="E033FB" w:themeColor="accent4" w:themeTint="9A" w:sz="4" w:space="0"/>
        </w:tcBorders>
      </w:tcPr>
    </w:tblStylePr>
    <w:tblStylePr w:type="firstCol">
      <w:rPr>
        <w:b/>
        <w:color w:val="E134FB" w:themeColor="accent4" w:themeTint="99"/>
        <w14:textFill>
          <w14:solidFill>
            <w14:schemeClr w14:val="accent4">
              <w14:lumMod w14:val="60000"/>
              <w14:lumOff w14:val="40000"/>
            </w14:schemeClr>
          </w14:solidFill>
        </w14:textFill>
      </w:rPr>
    </w:tblStylePr>
    <w:tblStylePr w:type="lastCol">
      <w:rPr>
        <w:b/>
        <w:color w:val="E134FB" w:themeColor="accent4" w:themeTint="99"/>
        <w14:textFill>
          <w14:solidFill>
            <w14:schemeClr w14:val="accent4">
              <w14:lumMod w14:val="60000"/>
              <w14:lumOff w14:val="40000"/>
            </w14:schemeClr>
          </w14:solidFill>
        </w14:textFill>
      </w:rPr>
    </w:tblStylePr>
    <w:tblStylePr w:type="band1Vert">
      <w:tcPr>
        <w:shd w:val="clear" w:color="F2AAFD" w:themeColor="accent4" w:themeTint="40" w:fill="F2AAFD" w:themeFill="accent4" w:themeFillTint="40"/>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2AAFD" w:themeColor="accent4" w:themeTint="40" w:fill="F2AAFD" w:themeFill="accent4" w:themeFillTint="40"/>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10">
    <w:name w:val="List Table 6 Colorful - Accent 5"/>
    <w:basedOn w:val="12"/>
    <w:uiPriority w:val="99"/>
    <w:pPr>
      <w:spacing w:after="0" w:line="240" w:lineRule="auto"/>
    </w:pPr>
    <w:tblPr>
      <w:tblBorders>
        <w:top w:val="single" w:color="FFD544" w:themeColor="accent5" w:themeTint="9A" w:sz="4" w:space="0"/>
        <w:bottom w:val="single" w:color="FFD544" w:themeColor="accent5" w:themeTint="9A" w:sz="4" w:space="0"/>
      </w:tblBorders>
    </w:tblPr>
    <w:tblStylePr w:type="firstRow">
      <w:rPr>
        <w:b/>
        <w:color w:val="FFD546" w:themeColor="accent5" w:themeTint="99"/>
        <w14:textFill>
          <w14:solidFill>
            <w14:schemeClr w14:val="accent5">
              <w14:lumMod w14:val="60000"/>
              <w14:lumOff w14:val="40000"/>
            </w14:schemeClr>
          </w14:solidFill>
        </w14:textFill>
      </w:rPr>
      <w:tcPr>
        <w:tcBorders>
          <w:bottom w:val="single" w:color="FFD544" w:themeColor="accent5" w:themeTint="9A" w:sz="4" w:space="0"/>
        </w:tcBorders>
      </w:tcPr>
    </w:tblStylePr>
    <w:tblStylePr w:type="lastRow">
      <w:rPr>
        <w:b/>
        <w:color w:val="FFD546" w:themeColor="accent5" w:themeTint="99"/>
        <w14:textFill>
          <w14:solidFill>
            <w14:schemeClr w14:val="accent5">
              <w14:lumMod w14:val="60000"/>
              <w14:lumOff w14:val="40000"/>
            </w14:schemeClr>
          </w14:solidFill>
        </w14:textFill>
      </w:rPr>
      <w:tcPr>
        <w:tcBorders>
          <w:top w:val="single" w:color="FFD544" w:themeColor="accent5" w:themeTint="9A" w:sz="4" w:space="0"/>
        </w:tcBorders>
      </w:tcPr>
    </w:tblStylePr>
    <w:tblStylePr w:type="firstCol">
      <w:rPr>
        <w:b/>
        <w:color w:val="FFD546" w:themeColor="accent5" w:themeTint="99"/>
        <w14:textFill>
          <w14:solidFill>
            <w14:schemeClr w14:val="accent5">
              <w14:lumMod w14:val="60000"/>
              <w14:lumOff w14:val="40000"/>
            </w14:schemeClr>
          </w14:solidFill>
        </w14:textFill>
      </w:rPr>
    </w:tblStylePr>
    <w:tblStylePr w:type="lastCol">
      <w:rPr>
        <w:b/>
        <w:color w:val="FFD546" w:themeColor="accent5" w:themeTint="99"/>
        <w14:textFill>
          <w14:solidFill>
            <w14:schemeClr w14:val="accent5">
              <w14:lumMod w14:val="60000"/>
              <w14:lumOff w14:val="40000"/>
            </w14:schemeClr>
          </w14:solidFill>
        </w14:textFill>
      </w:rPr>
    </w:tblStylePr>
    <w:tblStylePr w:type="band1Vert">
      <w:tcPr>
        <w:shd w:val="clear" w:color="FFEDB1" w:themeColor="accent5" w:themeTint="40" w:fill="FFEDB1" w:themeFill="accent5" w:themeFillTint="40"/>
      </w:tcPr>
    </w:tblStylePr>
    <w:tblStylePr w:type="band2Vert"/>
    <w:tblStylePr w:type="band1Horz">
      <w:rPr>
        <w:rFonts w:ascii="Arial" w:hAnsi="Arial"/>
        <w:color w:val="FFD546" w:themeColor="accent5" w:themeTint="99"/>
        <w:sz w:val="22"/>
        <w14:textFill>
          <w14:solidFill>
            <w14:schemeClr w14:val="accent5">
              <w14:lumMod w14:val="60000"/>
              <w14:lumOff w14:val="40000"/>
            </w14:schemeClr>
          </w14:solidFill>
        </w14:textFill>
      </w:rPr>
      <w:tcPr>
        <w:shd w:val="clear" w:color="FFEDB1" w:themeColor="accent5" w:themeTint="40" w:fill="FFEDB1" w:themeFill="accent5" w:themeFillTint="40"/>
      </w:tcPr>
    </w:tblStylePr>
    <w:tblStylePr w:type="band2Horz">
      <w:rPr>
        <w:rFonts w:ascii="Arial" w:hAnsi="Arial"/>
        <w:color w:val="FFD546"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11">
    <w:name w:val="List Table 6 Colorful - Accent 6"/>
    <w:basedOn w:val="12"/>
    <w:uiPriority w:val="99"/>
    <w:pPr>
      <w:spacing w:after="0" w:line="240" w:lineRule="auto"/>
    </w:pPr>
    <w:tblPr>
      <w:tblBorders>
        <w:top w:val="single" w:color="E9706E" w:themeColor="accent6" w:themeTint="98" w:sz="4" w:space="0"/>
        <w:bottom w:val="single" w:color="E9706E" w:themeColor="accent6" w:themeTint="98" w:sz="4" w:space="0"/>
      </w:tblBorders>
    </w:tblPr>
    <w:tblStylePr w:type="firstRow">
      <w:rPr>
        <w:b/>
        <w:color w:val="E9706D" w:themeColor="accent6" w:themeTint="99"/>
        <w14:textFill>
          <w14:solidFill>
            <w14:schemeClr w14:val="accent6">
              <w14:lumMod w14:val="60000"/>
              <w14:lumOff w14:val="40000"/>
            </w14:schemeClr>
          </w14:solidFill>
        </w14:textFill>
      </w:rPr>
      <w:tcPr>
        <w:tcBorders>
          <w:bottom w:val="single" w:color="E9706E" w:themeColor="accent6" w:themeTint="98" w:sz="4" w:space="0"/>
        </w:tcBorders>
      </w:tcPr>
    </w:tblStylePr>
    <w:tblStylePr w:type="lastRow">
      <w:rPr>
        <w:b/>
        <w:color w:val="E9706D" w:themeColor="accent6" w:themeTint="99"/>
        <w14:textFill>
          <w14:solidFill>
            <w14:schemeClr w14:val="accent6">
              <w14:lumMod w14:val="60000"/>
              <w14:lumOff w14:val="40000"/>
            </w14:schemeClr>
          </w14:solidFill>
        </w14:textFill>
      </w:rPr>
      <w:tcPr>
        <w:tcBorders>
          <w:top w:val="single" w:color="E9706E" w:themeColor="accent6" w:themeTint="98" w:sz="4" w:space="0"/>
        </w:tcBorders>
      </w:tcPr>
    </w:tblStylePr>
    <w:tblStylePr w:type="firstCol">
      <w:rPr>
        <w:b/>
        <w:color w:val="E9706D" w:themeColor="accent6" w:themeTint="99"/>
        <w14:textFill>
          <w14:solidFill>
            <w14:schemeClr w14:val="accent6">
              <w14:lumMod w14:val="60000"/>
              <w14:lumOff w14:val="40000"/>
            </w14:schemeClr>
          </w14:solidFill>
        </w14:textFill>
      </w:rPr>
    </w:tblStylePr>
    <w:tblStylePr w:type="lastCol">
      <w:rPr>
        <w:b/>
        <w:color w:val="E9706D" w:themeColor="accent6" w:themeTint="99"/>
        <w14:textFill>
          <w14:solidFill>
            <w14:schemeClr w14:val="accent6">
              <w14:lumMod w14:val="60000"/>
              <w14:lumOff w14:val="40000"/>
            </w14:schemeClr>
          </w14:solidFill>
        </w14:textFill>
      </w:rPr>
    </w:tblStylePr>
    <w:tblStylePr w:type="band1Vert">
      <w:tcPr>
        <w:shd w:val="clear" w:color="F5C2C2" w:themeColor="accent6" w:themeTint="40" w:fill="F5C2C2" w:themeFill="accent6" w:themeFillTint="40"/>
      </w:tcPr>
    </w:tblStylePr>
    <w:tblStylePr w:type="band2Vert"/>
    <w:tblStylePr w:type="band1Horz">
      <w:rPr>
        <w:rFonts w:ascii="Arial" w:hAnsi="Arial"/>
        <w:color w:val="E9706D" w:themeColor="accent6" w:themeTint="99"/>
        <w:sz w:val="22"/>
        <w14:textFill>
          <w14:solidFill>
            <w14:schemeClr w14:val="accent6">
              <w14:lumMod w14:val="60000"/>
              <w14:lumOff w14:val="40000"/>
            </w14:schemeClr>
          </w14:solidFill>
        </w14:textFill>
      </w:rPr>
      <w:tcPr>
        <w:shd w:val="clear" w:color="F5C2C2" w:themeColor="accent6" w:themeTint="40" w:fill="F5C2C2" w:themeFill="accent6" w:themeFillTint="40"/>
      </w:tcPr>
    </w:tblStylePr>
    <w:tblStylePr w:type="band2Horz">
      <w:rPr>
        <w:rFonts w:ascii="Arial" w:hAnsi="Arial"/>
        <w:color w:val="E9706D"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12">
    <w:name w:val="List Table 7 Colorful"/>
    <w:basedOn w:val="12"/>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BEBEBE" w:themeFill="text1" w:themeFillTint="40"/>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113">
    <w:name w:val="List Table 7 Colorful - Accent 1"/>
    <w:basedOn w:val="12"/>
    <w:uiPriority w:val="99"/>
    <w:pPr>
      <w:spacing w:after="0" w:line="240" w:lineRule="auto"/>
    </w:pPr>
    <w:tblPr>
      <w:tblBorders>
        <w:right w:val="single" w:color="18A303" w:themeColor="accent1" w:sz="4" w:space="0"/>
      </w:tblBorders>
    </w:tblPr>
    <w:tblStylePr w:type="firstRow">
      <w:rPr>
        <w:rFonts w:ascii="Arial" w:hAnsi="Arial"/>
        <w:i/>
        <w:color w:val="0E5F02" w:themeColor="accent1" w:themeShade="94"/>
        <w:sz w:val="22"/>
      </w:rPr>
      <w:tcPr>
        <w:tcBorders>
          <w:top w:val="nil"/>
          <w:left w:val="nil"/>
          <w:bottom w:val="single" w:color="18A303" w:themeColor="accent1" w:sz="4" w:space="0"/>
          <w:right w:val="nil"/>
        </w:tcBorders>
        <w:shd w:val="clear" w:color="FFFFFF" w:themeColor="light1" w:fill="FFFFFF" w:themeFill="light1"/>
      </w:tcPr>
    </w:tblStylePr>
    <w:tblStylePr w:type="lastRow">
      <w:rPr>
        <w:rFonts w:ascii="Arial" w:hAnsi="Arial"/>
        <w:i/>
        <w:color w:val="0E5F02" w:themeColor="accent1" w:themeShade="94"/>
        <w:sz w:val="22"/>
      </w:rPr>
      <w:tcPr>
        <w:tcBorders>
          <w:top w:val="single" w:color="18A303"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0E5F02" w:themeColor="accent1" w:themeShade="94"/>
        <w:sz w:val="22"/>
      </w:rPr>
      <w:tcPr>
        <w:tcBorders>
          <w:top w:val="nil"/>
          <w:left w:val="nil"/>
          <w:bottom w:val="nil"/>
          <w:right w:val="single" w:color="18A303" w:themeColor="accent1" w:sz="4" w:space="0"/>
        </w:tcBorders>
        <w:shd w:val="clear" w:color="FFFFFF" w:fill="auto"/>
      </w:tcPr>
    </w:tblStylePr>
    <w:tblStylePr w:type="lastCol">
      <w:rPr>
        <w:rFonts w:ascii="Arial" w:hAnsi="Arial"/>
        <w:i/>
        <w:color w:val="0E5F02" w:themeColor="accent1" w:themeShade="94"/>
        <w:sz w:val="22"/>
      </w:rPr>
      <w:tcPr>
        <w:tcBorders>
          <w:top w:val="nil"/>
          <w:left w:val="single" w:color="18A303" w:themeColor="accent1" w:sz="4" w:space="0"/>
          <w:bottom w:val="nil"/>
          <w:right w:val="nil"/>
        </w:tcBorders>
        <w:shd w:val="clear" w:color="FFFFFF" w:fill="auto"/>
      </w:tcPr>
    </w:tblStylePr>
    <w:tblStylePr w:type="band1Vert">
      <w:tcPr>
        <w:shd w:val="clear" w:color="B5FDAA" w:themeColor="accent1" w:themeTint="40" w:fill="B5FDAA" w:themeFill="accent1" w:themeFillTint="40"/>
      </w:tcPr>
    </w:tblStylePr>
    <w:tblStylePr w:type="band2Vert"/>
    <w:tblStylePr w:type="band1Horz">
      <w:rPr>
        <w:rFonts w:ascii="Arial" w:hAnsi="Arial"/>
        <w:color w:val="0E5F02" w:themeColor="accent1" w:themeShade="94"/>
        <w:sz w:val="22"/>
      </w:rPr>
      <w:tcPr>
        <w:shd w:val="clear" w:color="B5FDAA" w:themeColor="accent1" w:themeTint="40" w:fill="B5FDAA" w:themeFill="accent1" w:themeFillTint="40"/>
      </w:tcPr>
    </w:tblStylePr>
    <w:tblStylePr w:type="band2Horz">
      <w:rPr>
        <w:rFonts w:ascii="Arial" w:hAnsi="Arial"/>
        <w:color w:val="0E5F02" w:themeColor="accent1" w:themeShade="94"/>
        <w:sz w:val="22"/>
      </w:rPr>
    </w:tblStylePr>
    <w:tblStylePr w:type="neCell"/>
    <w:tblStylePr w:type="nwCell"/>
    <w:tblStylePr w:type="seCell"/>
    <w:tblStylePr w:type="swCell"/>
  </w:style>
  <w:style w:type="table" w:customStyle="1" w:styleId="114">
    <w:name w:val="List Table 7 Colorful - Accent 2"/>
    <w:basedOn w:val="12"/>
    <w:uiPriority w:val="99"/>
    <w:pPr>
      <w:spacing w:after="0" w:line="240" w:lineRule="auto"/>
    </w:pPr>
    <w:tblPr>
      <w:tblBorders>
        <w:right w:val="single" w:color="36B4FB" w:themeColor="accent2" w:themeTint="97" w:sz="4" w:space="0"/>
      </w:tblBorders>
    </w:tblPr>
    <w:tblStylePr w:type="firstRow">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single" w:color="36B4FB" w:themeColor="accent2" w:themeTint="97" w:sz="4" w:space="0"/>
          <w:right w:val="nil"/>
        </w:tcBorders>
        <w:shd w:val="clear" w:color="FFFFFF" w:themeColor="light1" w:fill="FFFFFF" w:themeFill="light1"/>
      </w:tcPr>
    </w:tblStylePr>
    <w:tblStylePr w:type="lastRow">
      <w:rPr>
        <w:rFonts w:ascii="Arial" w:hAnsi="Arial"/>
        <w:i/>
        <w:color w:val="38B4FB" w:themeColor="accent2" w:themeTint="96"/>
        <w:sz w:val="22"/>
        <w14:textFill>
          <w14:solidFill>
            <w14:schemeClr w14:val="accent2">
              <w14:lumMod w14:val="59000"/>
              <w14:lumOff w14:val="41000"/>
            </w14:schemeClr>
          </w14:solidFill>
        </w14:textFill>
      </w:rPr>
      <w:tcPr>
        <w:tcBorders>
          <w:top w:val="single" w:color="36B4FB"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nil"/>
          <w:right w:val="single" w:color="36B4FB" w:themeColor="accent2" w:themeTint="97" w:sz="4" w:space="0"/>
        </w:tcBorders>
        <w:shd w:val="clear" w:color="FFFFFF" w:fill="auto"/>
      </w:tcPr>
    </w:tblStylePr>
    <w:tblStylePr w:type="lastCol">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single" w:color="36B4FB" w:themeColor="accent2" w:themeTint="97" w:sz="4" w:space="0"/>
          <w:bottom w:val="nil"/>
          <w:right w:val="nil"/>
        </w:tcBorders>
        <w:shd w:val="clear" w:color="FFFFFF" w:fill="auto"/>
      </w:tcPr>
    </w:tblStylePr>
    <w:tblStylePr w:type="band1Vert">
      <w:tcPr>
        <w:shd w:val="clear" w:color="AADFFD" w:themeColor="accent2" w:themeTint="40" w:fill="AADFFD" w:themeFill="accent2" w:themeFillTint="40"/>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AADFFD" w:themeColor="accent2" w:themeTint="40" w:fill="AADFFD" w:themeFill="accent2" w:themeFillTint="40"/>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15">
    <w:name w:val="List Table 7 Colorful - Accent 3"/>
    <w:basedOn w:val="12"/>
    <w:uiPriority w:val="99"/>
    <w:pPr>
      <w:spacing w:after="0" w:line="240" w:lineRule="auto"/>
    </w:pPr>
    <w:tblPr>
      <w:tblBorders>
        <w:right w:val="single" w:color="FB7E35" w:themeColor="accent3" w:themeTint="98" w:sz="4" w:space="0"/>
      </w:tblBorders>
    </w:tblPr>
    <w:tblStylePr w:type="firstRow">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nil"/>
          <w:bottom w:val="single" w:color="FB7E35" w:themeColor="accent3" w:themeTint="98" w:sz="4" w:space="0"/>
          <w:right w:val="nil"/>
        </w:tcBorders>
        <w:shd w:val="clear" w:color="FFFFFF" w:themeColor="light1" w:fill="FFFFFF" w:themeFill="light1"/>
      </w:tcPr>
    </w:tblStylePr>
    <w:tblStylePr w:type="lastRow">
      <w:rPr>
        <w:rFonts w:ascii="Arial" w:hAnsi="Arial"/>
        <w:i/>
        <w:color w:val="FB7E34" w:themeColor="accent3" w:themeTint="99"/>
        <w:sz w:val="22"/>
        <w14:textFill>
          <w14:solidFill>
            <w14:schemeClr w14:val="accent3">
              <w14:lumMod w14:val="60000"/>
              <w14:lumOff w14:val="40000"/>
            </w14:schemeClr>
          </w14:solidFill>
        </w14:textFill>
      </w:rPr>
      <w:tcPr>
        <w:tcBorders>
          <w:top w:val="single" w:color="FB7E35"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nil"/>
          <w:bottom w:val="nil"/>
          <w:right w:val="single" w:color="FB7E35" w:themeColor="accent3" w:themeTint="98" w:sz="4" w:space="0"/>
        </w:tcBorders>
        <w:shd w:val="clear" w:color="FFFFFF" w:fill="auto"/>
      </w:tcPr>
    </w:tblStylePr>
    <w:tblStylePr w:type="lastCol">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single" w:color="FB7E35" w:themeColor="accent3" w:themeTint="98" w:sz="4" w:space="0"/>
          <w:bottom w:val="nil"/>
          <w:right w:val="nil"/>
        </w:tcBorders>
        <w:shd w:val="clear" w:color="FFFFFF" w:fill="auto"/>
      </w:tcPr>
    </w:tblStylePr>
    <w:tblStylePr w:type="band1Vert">
      <w:tcPr>
        <w:shd w:val="clear" w:color="FDC8AA" w:themeColor="accent3" w:themeTint="40" w:fill="FDC8AA" w:themeFill="accent3" w:themeFillTint="40"/>
      </w:tcPr>
    </w:tblStylePr>
    <w:tblStylePr w:type="band2Vert"/>
    <w:tblStylePr w:type="band1Horz">
      <w:rPr>
        <w:rFonts w:ascii="Arial" w:hAnsi="Arial"/>
        <w:color w:val="FB7E34" w:themeColor="accent3" w:themeTint="99"/>
        <w:sz w:val="22"/>
        <w14:textFill>
          <w14:solidFill>
            <w14:schemeClr w14:val="accent3">
              <w14:lumMod w14:val="60000"/>
              <w14:lumOff w14:val="40000"/>
            </w14:schemeClr>
          </w14:solidFill>
        </w14:textFill>
      </w:rPr>
      <w:tcPr>
        <w:shd w:val="clear" w:color="FDC8AA" w:themeColor="accent3" w:themeTint="40" w:fill="FDC8AA" w:themeFill="accent3" w:themeFillTint="40"/>
      </w:tcPr>
    </w:tblStylePr>
    <w:tblStylePr w:type="band2Horz">
      <w:rPr>
        <w:rFonts w:ascii="Arial" w:hAnsi="Arial"/>
        <w:color w:val="FB7E34"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16">
    <w:name w:val="List Table 7 Colorful - Accent 4"/>
    <w:basedOn w:val="12"/>
    <w:uiPriority w:val="99"/>
    <w:pPr>
      <w:spacing w:after="0" w:line="240" w:lineRule="auto"/>
    </w:pPr>
    <w:tblPr>
      <w:tblBorders>
        <w:right w:val="single" w:color="E033FB" w:themeColor="accent4" w:themeTint="9A" w:sz="4" w:space="0"/>
      </w:tblBorders>
    </w:tblPr>
    <w:tblStylePr w:type="firstRow">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single" w:color="E033FB" w:themeColor="accent4" w:themeTint="9A" w:sz="4" w:space="0"/>
          <w:right w:val="nil"/>
        </w:tcBorders>
        <w:shd w:val="clear" w:color="FFFFFF" w:themeColor="light1" w:fill="FFFFFF" w:themeFill="light1"/>
      </w:tcPr>
    </w:tblStylePr>
    <w:tblStylePr w:type="lastRow">
      <w:rPr>
        <w:rFonts w:ascii="Arial" w:hAnsi="Arial"/>
        <w:i/>
        <w:color w:val="E134FB" w:themeColor="accent4" w:themeTint="99"/>
        <w:sz w:val="22"/>
        <w14:textFill>
          <w14:solidFill>
            <w14:schemeClr w14:val="accent4">
              <w14:lumMod w14:val="60000"/>
              <w14:lumOff w14:val="40000"/>
            </w14:schemeClr>
          </w14:solidFill>
        </w14:textFill>
      </w:rPr>
      <w:tcPr>
        <w:tcBorders>
          <w:top w:val="single" w:color="E033FB"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nil"/>
          <w:right w:val="single" w:color="E033FB" w:themeColor="accent4" w:themeTint="9A" w:sz="4" w:space="0"/>
        </w:tcBorders>
        <w:shd w:val="clear" w:color="FFFFFF" w:fill="auto"/>
      </w:tcPr>
    </w:tblStylePr>
    <w:tblStylePr w:type="lastCol">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single" w:color="E033FB" w:themeColor="accent4" w:themeTint="9A" w:sz="4" w:space="0"/>
          <w:bottom w:val="nil"/>
          <w:right w:val="nil"/>
        </w:tcBorders>
        <w:shd w:val="clear" w:color="FFFFFF" w:fill="auto"/>
      </w:tcPr>
    </w:tblStylePr>
    <w:tblStylePr w:type="band1Vert">
      <w:tcPr>
        <w:shd w:val="clear" w:color="F2AAFD" w:themeColor="accent4" w:themeTint="40" w:fill="F2AAFD" w:themeFill="accent4" w:themeFillTint="40"/>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2AAFD" w:themeColor="accent4" w:themeTint="40" w:fill="F2AAFD" w:themeFill="accent4" w:themeFillTint="40"/>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17">
    <w:name w:val="List Table 7 Colorful - Accent 5"/>
    <w:basedOn w:val="12"/>
    <w:uiPriority w:val="99"/>
    <w:pPr>
      <w:spacing w:after="0" w:line="240" w:lineRule="auto"/>
    </w:pPr>
    <w:tblPr>
      <w:tblBorders>
        <w:right w:val="single" w:color="FFD544" w:themeColor="accent5" w:themeTint="9A" w:sz="4" w:space="0"/>
      </w:tblBorders>
    </w:tblPr>
    <w:tblStylePr w:type="firstRow">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nil"/>
          <w:bottom w:val="single" w:color="FFD544" w:themeColor="accent5" w:themeTint="9A" w:sz="4" w:space="0"/>
          <w:right w:val="nil"/>
        </w:tcBorders>
        <w:shd w:val="clear" w:color="FFFFFF" w:themeColor="light1" w:fill="FFFFFF" w:themeFill="light1"/>
      </w:tcPr>
    </w:tblStylePr>
    <w:tblStylePr w:type="lastRow">
      <w:rPr>
        <w:rFonts w:ascii="Arial" w:hAnsi="Arial"/>
        <w:i/>
        <w:color w:val="FFD546" w:themeColor="accent5" w:themeTint="99"/>
        <w:sz w:val="22"/>
        <w14:textFill>
          <w14:solidFill>
            <w14:schemeClr w14:val="accent5">
              <w14:lumMod w14:val="60000"/>
              <w14:lumOff w14:val="40000"/>
            </w14:schemeClr>
          </w14:solidFill>
        </w14:textFill>
      </w:rPr>
      <w:tcPr>
        <w:tcBorders>
          <w:top w:val="single" w:color="FFD544"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nil"/>
          <w:bottom w:val="nil"/>
          <w:right w:val="single" w:color="FFD544" w:themeColor="accent5" w:themeTint="9A" w:sz="4" w:space="0"/>
        </w:tcBorders>
        <w:shd w:val="clear" w:color="FFFFFF" w:fill="auto"/>
      </w:tcPr>
    </w:tblStylePr>
    <w:tblStylePr w:type="lastCol">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single" w:color="FFD544" w:themeColor="accent5" w:themeTint="9A" w:sz="4" w:space="0"/>
          <w:bottom w:val="nil"/>
          <w:right w:val="nil"/>
        </w:tcBorders>
        <w:shd w:val="clear" w:color="FFFFFF" w:fill="auto"/>
      </w:tcPr>
    </w:tblStylePr>
    <w:tblStylePr w:type="band1Vert">
      <w:tcPr>
        <w:shd w:val="clear" w:color="FFEDB1" w:themeColor="accent5" w:themeTint="40" w:fill="FFEDB1" w:themeFill="accent5" w:themeFillTint="40"/>
      </w:tcPr>
    </w:tblStylePr>
    <w:tblStylePr w:type="band2Vert"/>
    <w:tblStylePr w:type="band1Horz">
      <w:rPr>
        <w:rFonts w:ascii="Arial" w:hAnsi="Arial"/>
        <w:color w:val="FFD546" w:themeColor="accent5" w:themeTint="99"/>
        <w:sz w:val="22"/>
        <w14:textFill>
          <w14:solidFill>
            <w14:schemeClr w14:val="accent5">
              <w14:lumMod w14:val="60000"/>
              <w14:lumOff w14:val="40000"/>
            </w14:schemeClr>
          </w14:solidFill>
        </w14:textFill>
      </w:rPr>
      <w:tcPr>
        <w:shd w:val="clear" w:color="FFEDB1" w:themeColor="accent5" w:themeTint="40" w:fill="FFEDB1" w:themeFill="accent5" w:themeFillTint="40"/>
      </w:tcPr>
    </w:tblStylePr>
    <w:tblStylePr w:type="band2Horz">
      <w:rPr>
        <w:rFonts w:ascii="Arial" w:hAnsi="Arial"/>
        <w:color w:val="FFD546"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18">
    <w:name w:val="List Table 7 Colorful - Accent 6"/>
    <w:basedOn w:val="12"/>
    <w:uiPriority w:val="99"/>
    <w:pPr>
      <w:spacing w:after="0" w:line="240" w:lineRule="auto"/>
    </w:pPr>
    <w:tblPr>
      <w:tblBorders>
        <w:right w:val="single" w:color="E9706E" w:themeColor="accent6" w:themeTint="98" w:sz="4" w:space="0"/>
      </w:tblBorders>
    </w:tblPr>
    <w:tblStylePr w:type="firstRow">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nil"/>
          <w:bottom w:val="single" w:color="E9706E" w:themeColor="accent6" w:themeTint="98" w:sz="4" w:space="0"/>
          <w:right w:val="nil"/>
        </w:tcBorders>
        <w:shd w:val="clear" w:color="FFFFFF" w:themeColor="light1" w:fill="FFFFFF" w:themeFill="light1"/>
      </w:tcPr>
    </w:tblStylePr>
    <w:tblStylePr w:type="lastRow">
      <w:rPr>
        <w:rFonts w:ascii="Arial" w:hAnsi="Arial"/>
        <w:i/>
        <w:color w:val="E9706D" w:themeColor="accent6" w:themeTint="99"/>
        <w:sz w:val="22"/>
        <w14:textFill>
          <w14:solidFill>
            <w14:schemeClr w14:val="accent6">
              <w14:lumMod w14:val="60000"/>
              <w14:lumOff w14:val="40000"/>
            </w14:schemeClr>
          </w14:solidFill>
        </w14:textFill>
      </w:rPr>
      <w:tcPr>
        <w:tcBorders>
          <w:top w:val="single" w:color="E9706E"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nil"/>
          <w:bottom w:val="nil"/>
          <w:right w:val="single" w:color="E9706E" w:themeColor="accent6" w:themeTint="98" w:sz="4" w:space="0"/>
        </w:tcBorders>
        <w:shd w:val="clear" w:color="FFFFFF" w:fill="auto"/>
      </w:tcPr>
    </w:tblStylePr>
    <w:tblStylePr w:type="lastCol">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single" w:color="E9706E" w:themeColor="accent6" w:themeTint="98" w:sz="4" w:space="0"/>
          <w:bottom w:val="nil"/>
          <w:right w:val="nil"/>
        </w:tcBorders>
        <w:shd w:val="clear" w:color="FFFFFF" w:fill="auto"/>
      </w:tcPr>
    </w:tblStylePr>
    <w:tblStylePr w:type="band1Vert">
      <w:tcPr>
        <w:shd w:val="clear" w:color="F5C2C2" w:themeColor="accent6" w:themeTint="40" w:fill="F5C2C2" w:themeFill="accent6" w:themeFillTint="40"/>
      </w:tcPr>
    </w:tblStylePr>
    <w:tblStylePr w:type="band2Vert"/>
    <w:tblStylePr w:type="band1Horz">
      <w:rPr>
        <w:rFonts w:ascii="Arial" w:hAnsi="Arial"/>
        <w:color w:val="E9706D" w:themeColor="accent6" w:themeTint="99"/>
        <w:sz w:val="22"/>
        <w14:textFill>
          <w14:solidFill>
            <w14:schemeClr w14:val="accent6">
              <w14:lumMod w14:val="60000"/>
              <w14:lumOff w14:val="40000"/>
            </w14:schemeClr>
          </w14:solidFill>
        </w14:textFill>
      </w:rPr>
      <w:tcPr>
        <w:shd w:val="clear" w:color="F5C2C2" w:themeColor="accent6" w:themeTint="40" w:fill="F5C2C2" w:themeFill="accent6" w:themeFillTint="40"/>
      </w:tcPr>
    </w:tblStylePr>
    <w:tblStylePr w:type="band2Horz">
      <w:rPr>
        <w:rFonts w:ascii="Arial" w:hAnsi="Arial"/>
        <w:color w:val="E9706D"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19">
    <w:name w:val="Lined - Accent"/>
    <w:basedOn w:val="12"/>
    <w:uiPriority w:val="99"/>
    <w:pPr>
      <w:spacing w:after="0" w:line="240" w:lineRule="auto"/>
    </w:pPr>
    <w:rPr>
      <w:color w:val="404040"/>
    </w:r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20">
    <w:name w:val="Lined - Accent 1"/>
    <w:basedOn w:val="12"/>
    <w:uiPriority w:val="99"/>
    <w:pPr>
      <w:spacing w:after="0" w:line="240" w:lineRule="auto"/>
    </w:pPr>
    <w:rPr>
      <w:color w:val="404040"/>
    </w:rPr>
    <w:tblStylePr w:type="firstRow">
      <w:rPr>
        <w:rFonts w:ascii="Arial" w:hAnsi="Arial"/>
        <w:color w:val="F2F2F2"/>
        <w:sz w:val="22"/>
      </w:rPr>
      <w:tcPr>
        <w:shd w:val="clear" w:color="1CBE03" w:themeColor="accent1" w:themeTint="EA" w:fill="1CBE03" w:themeFill="accent1" w:themeFillTint="EA"/>
      </w:tcPr>
    </w:tblStylePr>
    <w:tblStylePr w:type="lastRow">
      <w:rPr>
        <w:rFonts w:ascii="Arial" w:hAnsi="Arial"/>
        <w:color w:val="F2F2F2"/>
        <w:sz w:val="22"/>
      </w:rPr>
      <w:tcPr>
        <w:shd w:val="clear" w:color="1CBE03" w:themeColor="accent1" w:themeTint="EA" w:fill="1CBE03" w:themeFill="accent1" w:themeFillTint="EA"/>
      </w:tcPr>
    </w:tblStylePr>
    <w:tblStylePr w:type="firstCol">
      <w:rPr>
        <w:rFonts w:ascii="Arial" w:hAnsi="Arial"/>
        <w:color w:val="F2F2F2"/>
        <w:sz w:val="22"/>
      </w:rPr>
      <w:tcPr>
        <w:shd w:val="clear" w:color="1CBE03" w:themeColor="accent1" w:themeTint="EA" w:fill="1CBE03" w:themeFill="accent1" w:themeFillTint="EA"/>
      </w:tcPr>
    </w:tblStylePr>
    <w:tblStylePr w:type="lastCol">
      <w:rPr>
        <w:rFonts w:ascii="Arial" w:hAnsi="Arial"/>
        <w:color w:val="F2F2F2"/>
        <w:sz w:val="22"/>
      </w:rPr>
      <w:tcPr>
        <w:shd w:val="clear" w:color="1CBE03" w:themeColor="accent1" w:themeTint="EA" w:fill="1CBE03"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A2FD95" w:themeColor="accent1" w:themeTint="50" w:fill="A2FD95"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A2FD95" w:themeColor="accent1" w:themeTint="50" w:fill="A2FD95" w:themeFill="accent1" w:themeFillTint="50"/>
      </w:tcPr>
    </w:tblStylePr>
    <w:tblStylePr w:type="neCell"/>
    <w:tblStylePr w:type="nwCell"/>
    <w:tblStylePr w:type="seCell"/>
    <w:tblStylePr w:type="swCell"/>
  </w:style>
  <w:style w:type="table" w:customStyle="1" w:styleId="121">
    <w:name w:val="Lined - Accent 2"/>
    <w:basedOn w:val="12"/>
    <w:uiPriority w:val="99"/>
    <w:pPr>
      <w:spacing w:after="0" w:line="240" w:lineRule="auto"/>
    </w:pPr>
    <w:rPr>
      <w:color w:val="404040"/>
    </w:rPr>
    <w:tblStylePr w:type="firstRow">
      <w:rPr>
        <w:rFonts w:ascii="Arial" w:hAnsi="Arial"/>
        <w:color w:val="F2F2F2"/>
        <w:sz w:val="22"/>
      </w:rPr>
      <w:tcPr>
        <w:shd w:val="clear" w:color="36B4FB" w:themeColor="accent2" w:themeTint="97" w:fill="36B4FB" w:themeFill="accent2" w:themeFillTint="97"/>
      </w:tcPr>
    </w:tblStylePr>
    <w:tblStylePr w:type="lastRow">
      <w:rPr>
        <w:rFonts w:ascii="Arial" w:hAnsi="Arial"/>
        <w:color w:val="F2F2F2"/>
        <w:sz w:val="22"/>
      </w:rPr>
      <w:tcPr>
        <w:shd w:val="clear" w:color="36B4FB" w:themeColor="accent2" w:themeTint="97" w:fill="36B4FB" w:themeFill="accent2" w:themeFillTint="97"/>
      </w:tcPr>
    </w:tblStylePr>
    <w:tblStylePr w:type="firstCol">
      <w:rPr>
        <w:rFonts w:ascii="Arial" w:hAnsi="Arial"/>
        <w:color w:val="F2F2F2"/>
        <w:sz w:val="22"/>
      </w:rPr>
      <w:tcPr>
        <w:shd w:val="clear" w:color="36B4FB" w:themeColor="accent2" w:themeTint="97" w:fill="36B4FB" w:themeFill="accent2" w:themeFillTint="97"/>
      </w:tcPr>
    </w:tblStylePr>
    <w:tblStylePr w:type="lastCol">
      <w:rPr>
        <w:rFonts w:ascii="Arial" w:hAnsi="Arial"/>
        <w:color w:val="F2F2F2"/>
        <w:sz w:val="22"/>
      </w:rPr>
      <w:tcPr>
        <w:shd w:val="clear" w:color="36B4FB" w:themeColor="accent2" w:themeTint="97" w:fill="36B4FB"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BCE6FD" w:themeColor="accent2" w:themeTint="32" w:fill="BCE6FD"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BCE6FD" w:themeColor="accent2" w:themeTint="32" w:fill="BCE6FD" w:themeFill="accent2" w:themeFillTint="32"/>
      </w:tcPr>
    </w:tblStylePr>
    <w:tblStylePr w:type="neCell"/>
    <w:tblStylePr w:type="nwCell"/>
    <w:tblStylePr w:type="seCell"/>
    <w:tblStylePr w:type="swCell"/>
  </w:style>
  <w:style w:type="table" w:customStyle="1" w:styleId="122">
    <w:name w:val="Lined - Accent 3"/>
    <w:basedOn w:val="12"/>
    <w:uiPriority w:val="99"/>
    <w:pPr>
      <w:spacing w:after="0" w:line="240" w:lineRule="auto"/>
    </w:pPr>
    <w:rPr>
      <w:color w:val="404040"/>
    </w:rPr>
    <w:tblStylePr w:type="firstRow">
      <w:rPr>
        <w:rFonts w:ascii="Arial" w:hAnsi="Arial"/>
        <w:color w:val="F2F2F2"/>
        <w:sz w:val="22"/>
      </w:rPr>
      <w:tcPr>
        <w:shd w:val="clear" w:color="A43E03" w:themeColor="accent3" w:themeTint="FE" w:fill="A43E03" w:themeFill="accent3" w:themeFillTint="FE"/>
      </w:tcPr>
    </w:tblStylePr>
    <w:tblStylePr w:type="lastRow">
      <w:rPr>
        <w:rFonts w:ascii="Arial" w:hAnsi="Arial"/>
        <w:color w:val="F2F2F2"/>
        <w:sz w:val="22"/>
      </w:rPr>
      <w:tcPr>
        <w:shd w:val="clear" w:color="A43E03" w:themeColor="accent3" w:themeTint="FE" w:fill="A43E03" w:themeFill="accent3" w:themeFillTint="FE"/>
      </w:tcPr>
    </w:tblStylePr>
    <w:tblStylePr w:type="firstCol">
      <w:rPr>
        <w:rFonts w:ascii="Arial" w:hAnsi="Arial"/>
        <w:color w:val="F2F2F2"/>
        <w:sz w:val="22"/>
      </w:rPr>
      <w:tcPr>
        <w:shd w:val="clear" w:color="A43E03" w:themeColor="accent3" w:themeTint="FE" w:fill="A43E03" w:themeFill="accent3" w:themeFillTint="FE"/>
      </w:tcPr>
    </w:tblStylePr>
    <w:tblStylePr w:type="lastCol">
      <w:rPr>
        <w:rFonts w:ascii="Arial" w:hAnsi="Arial"/>
        <w:color w:val="F2F2F2"/>
        <w:sz w:val="22"/>
      </w:rPr>
      <w:tcPr>
        <w:shd w:val="clear" w:color="A43E03" w:themeColor="accent3" w:themeTint="FE" w:fill="A43E03"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FDD3BA" w:themeColor="accent3" w:themeTint="34" w:fill="FDD3BA"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FDD3BA" w:themeColor="accent3" w:themeTint="34" w:fill="FDD3BA" w:themeFill="accent3" w:themeFillTint="34"/>
      </w:tcPr>
    </w:tblStylePr>
    <w:tblStylePr w:type="neCell"/>
    <w:tblStylePr w:type="nwCell"/>
    <w:tblStylePr w:type="seCell"/>
    <w:tblStylePr w:type="swCell"/>
  </w:style>
  <w:style w:type="table" w:customStyle="1" w:styleId="123">
    <w:name w:val="Lined - Accent 4"/>
    <w:basedOn w:val="12"/>
    <w:uiPriority w:val="99"/>
    <w:pPr>
      <w:spacing w:after="0" w:line="240" w:lineRule="auto"/>
    </w:pPr>
    <w:rPr>
      <w:color w:val="404040"/>
    </w:rPr>
    <w:tblStylePr w:type="firstRow">
      <w:rPr>
        <w:rFonts w:ascii="Arial" w:hAnsi="Arial"/>
        <w:color w:val="F2F2F2"/>
        <w:sz w:val="22"/>
      </w:rPr>
      <w:tcPr>
        <w:shd w:val="clear" w:color="E033FB" w:themeColor="accent4" w:themeTint="9A" w:fill="E033FB" w:themeFill="accent4" w:themeFillTint="9A"/>
      </w:tcPr>
    </w:tblStylePr>
    <w:tblStylePr w:type="lastRow">
      <w:rPr>
        <w:rFonts w:ascii="Arial" w:hAnsi="Arial"/>
        <w:color w:val="F2F2F2"/>
        <w:sz w:val="22"/>
      </w:rPr>
      <w:tcPr>
        <w:shd w:val="clear" w:color="E033FB" w:themeColor="accent4" w:themeTint="9A" w:fill="E033FB" w:themeFill="accent4" w:themeFillTint="9A"/>
      </w:tcPr>
    </w:tblStylePr>
    <w:tblStylePr w:type="firstCol">
      <w:rPr>
        <w:rFonts w:ascii="Arial" w:hAnsi="Arial"/>
        <w:color w:val="F2F2F2"/>
        <w:sz w:val="22"/>
      </w:rPr>
      <w:tcPr>
        <w:shd w:val="clear" w:color="E033FB" w:themeColor="accent4" w:themeTint="9A" w:fill="E033FB" w:themeFill="accent4" w:themeFillTint="9A"/>
      </w:tcPr>
    </w:tblStylePr>
    <w:tblStylePr w:type="lastCol">
      <w:rPr>
        <w:rFonts w:ascii="Arial" w:hAnsi="Arial"/>
        <w:color w:val="F2F2F2"/>
        <w:sz w:val="22"/>
      </w:rPr>
      <w:tcPr>
        <w:shd w:val="clear" w:color="E033FB" w:themeColor="accent4" w:themeTint="9A" w:fill="E033FB"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4BAFD" w:themeColor="accent4" w:themeTint="34" w:fill="F4BAFD"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4BAFD" w:themeColor="accent4" w:themeTint="34" w:fill="F4BAFD" w:themeFill="accent4" w:themeFillTint="34"/>
      </w:tcPr>
    </w:tblStylePr>
    <w:tblStylePr w:type="neCell"/>
    <w:tblStylePr w:type="nwCell"/>
    <w:tblStylePr w:type="seCell"/>
    <w:tblStylePr w:type="swCell"/>
  </w:style>
  <w:style w:type="table" w:customStyle="1" w:styleId="124">
    <w:name w:val="Lined - Accent 5"/>
    <w:basedOn w:val="12"/>
    <w:uiPriority w:val="99"/>
    <w:pPr>
      <w:spacing w:after="0" w:line="240" w:lineRule="auto"/>
    </w:pPr>
    <w:rPr>
      <w:color w:val="404040"/>
    </w:rPr>
    <w:tblStylePr w:type="firstRow">
      <w:rPr>
        <w:rFonts w:ascii="Arial" w:hAnsi="Arial"/>
        <w:color w:val="F2F2F2"/>
        <w:sz w:val="22"/>
      </w:rPr>
      <w:tcPr>
        <w:shd w:val="clear" w:color="C99C00" w:themeColor="accent5" w:fill="C99C00" w:themeFill="accent5"/>
      </w:tcPr>
    </w:tblStylePr>
    <w:tblStylePr w:type="lastRow">
      <w:rPr>
        <w:rFonts w:ascii="Arial" w:hAnsi="Arial"/>
        <w:color w:val="F2F2F2"/>
        <w:sz w:val="22"/>
      </w:rPr>
      <w:tcPr>
        <w:shd w:val="clear" w:color="C99C00" w:themeColor="accent5" w:fill="C99C00" w:themeFill="accent5"/>
      </w:tcPr>
    </w:tblStylePr>
    <w:tblStylePr w:type="firstCol">
      <w:rPr>
        <w:rFonts w:ascii="Arial" w:hAnsi="Arial"/>
        <w:color w:val="F2F2F2"/>
        <w:sz w:val="22"/>
      </w:rPr>
      <w:tcPr>
        <w:shd w:val="clear" w:color="C99C00" w:themeColor="accent5" w:fill="C99C00" w:themeFill="accent5"/>
      </w:tcPr>
    </w:tblStylePr>
    <w:tblStylePr w:type="lastCol">
      <w:rPr>
        <w:rFonts w:ascii="Arial" w:hAnsi="Arial"/>
        <w:color w:val="F2F2F2"/>
        <w:sz w:val="22"/>
      </w:rPr>
      <w:tcPr>
        <w:shd w:val="clear" w:color="C99C00" w:themeColor="accent5" w:fill="C99C00" w:themeFill="accent5"/>
      </w:tcPr>
    </w:tblStylePr>
    <w:tblStylePr w:type="band1Vert">
      <w:rPr>
        <w:rFonts w:ascii="Arial" w:hAnsi="Arial"/>
        <w:color w:val="404040"/>
        <w:sz w:val="22"/>
      </w:rPr>
    </w:tblStylePr>
    <w:tblStylePr w:type="band2Vert">
      <w:rPr>
        <w:rFonts w:ascii="Arial" w:hAnsi="Arial"/>
        <w:color w:val="404040"/>
        <w:sz w:val="22"/>
      </w:rPr>
      <w:tcPr>
        <w:shd w:val="clear" w:color="FFF0BF" w:themeColor="accent5" w:themeTint="34" w:fill="FFF0BF"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FFF0BF" w:themeColor="accent5" w:themeTint="34" w:fill="FFF0BF" w:themeFill="accent5" w:themeFillTint="34"/>
      </w:tcPr>
    </w:tblStylePr>
    <w:tblStylePr w:type="neCell"/>
    <w:tblStylePr w:type="nwCell"/>
    <w:tblStylePr w:type="seCell"/>
    <w:tblStylePr w:type="swCell"/>
  </w:style>
  <w:style w:type="table" w:customStyle="1" w:styleId="125">
    <w:name w:val="Lined - Accent 6"/>
    <w:basedOn w:val="12"/>
    <w:uiPriority w:val="99"/>
    <w:pPr>
      <w:spacing w:after="0" w:line="240" w:lineRule="auto"/>
    </w:pPr>
    <w:rPr>
      <w:color w:val="404040"/>
    </w:rPr>
    <w:tblStylePr w:type="firstRow">
      <w:rPr>
        <w:rFonts w:ascii="Arial" w:hAnsi="Arial"/>
        <w:color w:val="F2F2F2"/>
        <w:sz w:val="22"/>
      </w:rPr>
      <w:tcPr>
        <w:shd w:val="clear" w:color="C9211E" w:themeColor="accent6" w:fill="C9211E" w:themeFill="accent6"/>
      </w:tcPr>
    </w:tblStylePr>
    <w:tblStylePr w:type="lastRow">
      <w:rPr>
        <w:rFonts w:ascii="Arial" w:hAnsi="Arial"/>
        <w:color w:val="F2F2F2"/>
        <w:sz w:val="22"/>
      </w:rPr>
      <w:tcPr>
        <w:shd w:val="clear" w:color="C9211E" w:themeColor="accent6" w:fill="C9211E" w:themeFill="accent6"/>
      </w:tcPr>
    </w:tblStylePr>
    <w:tblStylePr w:type="firstCol">
      <w:rPr>
        <w:rFonts w:ascii="Arial" w:hAnsi="Arial"/>
        <w:color w:val="F2F2F2"/>
        <w:sz w:val="22"/>
      </w:rPr>
      <w:tcPr>
        <w:shd w:val="clear" w:color="C9211E" w:themeColor="accent6" w:fill="C9211E" w:themeFill="accent6"/>
      </w:tcPr>
    </w:tblStylePr>
    <w:tblStylePr w:type="lastCol">
      <w:rPr>
        <w:rFonts w:ascii="Arial" w:hAnsi="Arial"/>
        <w:color w:val="F2F2F2"/>
        <w:sz w:val="22"/>
      </w:rPr>
      <w:tcPr>
        <w:shd w:val="clear" w:color="C9211E" w:themeColor="accent6" w:fill="C9211E" w:themeFill="accent6"/>
      </w:tcPr>
    </w:tblStylePr>
    <w:tblStylePr w:type="band1Vert">
      <w:rPr>
        <w:rFonts w:ascii="Arial" w:hAnsi="Arial"/>
        <w:color w:val="404040"/>
        <w:sz w:val="22"/>
      </w:rPr>
    </w:tblStylePr>
    <w:tblStylePr w:type="band2Vert">
      <w:rPr>
        <w:rFonts w:ascii="Arial" w:hAnsi="Arial"/>
        <w:color w:val="404040"/>
        <w:sz w:val="22"/>
      </w:rPr>
      <w:tcPr>
        <w:shd w:val="clear" w:color="F7CECD" w:themeColor="accent6" w:themeTint="34" w:fill="F7CECD"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7CECD" w:themeColor="accent6" w:themeTint="34" w:fill="F7CECD" w:themeFill="accent6" w:themeFillTint="34"/>
      </w:tcPr>
    </w:tblStylePr>
    <w:tblStylePr w:type="neCell"/>
    <w:tblStylePr w:type="nwCell"/>
    <w:tblStylePr w:type="seCell"/>
    <w:tblStylePr w:type="swCell"/>
  </w:style>
  <w:style w:type="table" w:customStyle="1" w:styleId="126">
    <w:name w:val="Bordered &amp; Lined - Accent"/>
    <w:basedOn w:val="12"/>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27">
    <w:name w:val="Bordered &amp; Lined - Accent 1"/>
    <w:basedOn w:val="12"/>
    <w:uiPriority w:val="99"/>
    <w:pPr>
      <w:spacing w:after="0" w:line="240" w:lineRule="auto"/>
    </w:pPr>
    <w:rPr>
      <w:color w:val="404040"/>
    </w:rPr>
    <w:tblPr>
      <w:tblBorders>
        <w:top w:val="single" w:color="0E5F01" w:themeColor="accent1" w:themeShade="95" w:sz="4" w:space="0"/>
        <w:left w:val="single" w:color="0E5F01" w:themeColor="accent1" w:themeShade="95" w:sz="4" w:space="0"/>
        <w:bottom w:val="single" w:color="0E5F01" w:themeColor="accent1" w:themeShade="95" w:sz="4" w:space="0"/>
        <w:right w:val="single" w:color="0E5F01" w:themeColor="accent1" w:themeShade="95" w:sz="4" w:space="0"/>
        <w:insideH w:val="single" w:color="0E5F01" w:themeColor="accent1" w:themeShade="95" w:sz="4" w:space="0"/>
        <w:insideV w:val="single" w:color="0E5F01" w:themeColor="accent1" w:themeShade="95" w:sz="4" w:space="0"/>
      </w:tblBorders>
    </w:tblPr>
    <w:tblStylePr w:type="firstRow">
      <w:rPr>
        <w:rFonts w:ascii="Arial" w:hAnsi="Arial"/>
        <w:color w:val="F2F2F2"/>
        <w:sz w:val="22"/>
      </w:rPr>
      <w:tcPr>
        <w:shd w:val="clear" w:color="1CBE03" w:themeColor="accent1" w:themeTint="EA" w:fill="1CBE03" w:themeFill="accent1" w:themeFillTint="EA"/>
      </w:tcPr>
    </w:tblStylePr>
    <w:tblStylePr w:type="lastRow">
      <w:rPr>
        <w:rFonts w:ascii="Arial" w:hAnsi="Arial"/>
        <w:color w:val="F2F2F2"/>
        <w:sz w:val="22"/>
      </w:rPr>
      <w:tcPr>
        <w:shd w:val="clear" w:color="1CBE03" w:themeColor="accent1" w:themeTint="EA" w:fill="1CBE03" w:themeFill="accent1" w:themeFillTint="EA"/>
      </w:tcPr>
    </w:tblStylePr>
    <w:tblStylePr w:type="firstCol">
      <w:rPr>
        <w:rFonts w:ascii="Arial" w:hAnsi="Arial"/>
        <w:color w:val="F2F2F2"/>
        <w:sz w:val="22"/>
      </w:rPr>
      <w:tcPr>
        <w:shd w:val="clear" w:color="1CBE03" w:themeColor="accent1" w:themeTint="EA" w:fill="1CBE03" w:themeFill="accent1" w:themeFillTint="EA"/>
      </w:tcPr>
    </w:tblStylePr>
    <w:tblStylePr w:type="lastCol">
      <w:rPr>
        <w:rFonts w:ascii="Arial" w:hAnsi="Arial"/>
        <w:color w:val="F2F2F2"/>
        <w:sz w:val="22"/>
      </w:rPr>
      <w:tcPr>
        <w:shd w:val="clear" w:color="1CBE03" w:themeColor="accent1" w:themeTint="EA" w:fill="1CBE03"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A2FD95" w:themeColor="accent1" w:themeTint="50" w:fill="A2FD95"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A2FD95" w:themeColor="accent1" w:themeTint="50" w:fill="A2FD95" w:themeFill="accent1" w:themeFillTint="50"/>
      </w:tcPr>
    </w:tblStylePr>
    <w:tblStylePr w:type="neCell"/>
    <w:tblStylePr w:type="nwCell"/>
    <w:tblStylePr w:type="seCell"/>
    <w:tblStylePr w:type="swCell"/>
  </w:style>
  <w:style w:type="table" w:customStyle="1" w:styleId="128">
    <w:name w:val="Bordered &amp; Lined - Accent 2"/>
    <w:basedOn w:val="12"/>
    <w:uiPriority w:val="99"/>
    <w:pPr>
      <w:spacing w:after="0" w:line="240" w:lineRule="auto"/>
    </w:pPr>
    <w:rPr>
      <w:color w:val="404040"/>
    </w:rPr>
    <w:tblPr>
      <w:tblBorders>
        <w:top w:val="single" w:color="013D5F" w:themeColor="accent2" w:themeShade="95" w:sz="4" w:space="0"/>
        <w:left w:val="single" w:color="013D5F" w:themeColor="accent2" w:themeShade="95" w:sz="4" w:space="0"/>
        <w:bottom w:val="single" w:color="013D5F" w:themeColor="accent2" w:themeShade="95" w:sz="4" w:space="0"/>
        <w:right w:val="single" w:color="013D5F" w:themeColor="accent2" w:themeShade="95" w:sz="4" w:space="0"/>
        <w:insideH w:val="single" w:color="013D5F" w:themeColor="accent2" w:themeShade="95" w:sz="4" w:space="0"/>
        <w:insideV w:val="single" w:color="013D5F" w:themeColor="accent2" w:themeShade="95" w:sz="4" w:space="0"/>
      </w:tblBorders>
    </w:tblPr>
    <w:tblStylePr w:type="firstRow">
      <w:rPr>
        <w:rFonts w:ascii="Arial" w:hAnsi="Arial"/>
        <w:color w:val="F2F2F2"/>
        <w:sz w:val="22"/>
      </w:rPr>
      <w:tcPr>
        <w:shd w:val="clear" w:color="36B4FB" w:themeColor="accent2" w:themeTint="97" w:fill="36B4FB" w:themeFill="accent2" w:themeFillTint="97"/>
      </w:tcPr>
    </w:tblStylePr>
    <w:tblStylePr w:type="lastRow">
      <w:rPr>
        <w:rFonts w:ascii="Arial" w:hAnsi="Arial"/>
        <w:color w:val="F2F2F2"/>
        <w:sz w:val="22"/>
      </w:rPr>
      <w:tcPr>
        <w:shd w:val="clear" w:color="36B4FB" w:themeColor="accent2" w:themeTint="97" w:fill="36B4FB" w:themeFill="accent2" w:themeFillTint="97"/>
      </w:tcPr>
    </w:tblStylePr>
    <w:tblStylePr w:type="firstCol">
      <w:rPr>
        <w:rFonts w:ascii="Arial" w:hAnsi="Arial"/>
        <w:color w:val="F2F2F2"/>
        <w:sz w:val="22"/>
      </w:rPr>
      <w:tcPr>
        <w:shd w:val="clear" w:color="36B4FB" w:themeColor="accent2" w:themeTint="97" w:fill="36B4FB" w:themeFill="accent2" w:themeFillTint="97"/>
      </w:tcPr>
    </w:tblStylePr>
    <w:tblStylePr w:type="lastCol">
      <w:rPr>
        <w:rFonts w:ascii="Arial" w:hAnsi="Arial"/>
        <w:color w:val="F2F2F2"/>
        <w:sz w:val="22"/>
      </w:rPr>
      <w:tcPr>
        <w:shd w:val="clear" w:color="36B4FB" w:themeColor="accent2" w:themeTint="97" w:fill="36B4FB"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BCE6FD" w:themeColor="accent2" w:themeTint="32" w:fill="BCE6FD"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BCE6FD" w:themeColor="accent2" w:themeTint="32" w:fill="BCE6FD" w:themeFill="accent2" w:themeFillTint="32"/>
      </w:tcPr>
    </w:tblStylePr>
    <w:tblStylePr w:type="neCell"/>
    <w:tblStylePr w:type="nwCell"/>
    <w:tblStylePr w:type="seCell"/>
    <w:tblStylePr w:type="swCell"/>
  </w:style>
  <w:style w:type="table" w:customStyle="1" w:styleId="129">
    <w:name w:val="Bordered &amp; Lined - Accent 3"/>
    <w:basedOn w:val="12"/>
    <w:uiPriority w:val="99"/>
    <w:pPr>
      <w:spacing w:after="0" w:line="240" w:lineRule="auto"/>
    </w:pPr>
    <w:rPr>
      <w:color w:val="404040"/>
    </w:rPr>
    <w:tblPr>
      <w:tblBorders>
        <w:top w:val="single" w:color="5F2401" w:themeColor="accent3" w:themeShade="95" w:sz="4" w:space="0"/>
        <w:left w:val="single" w:color="5F2401" w:themeColor="accent3" w:themeShade="95" w:sz="4" w:space="0"/>
        <w:bottom w:val="single" w:color="5F2401" w:themeColor="accent3" w:themeShade="95" w:sz="4" w:space="0"/>
        <w:right w:val="single" w:color="5F2401" w:themeColor="accent3" w:themeShade="95" w:sz="4" w:space="0"/>
        <w:insideH w:val="single" w:color="5F2401" w:themeColor="accent3" w:themeShade="95" w:sz="4" w:space="0"/>
        <w:insideV w:val="single" w:color="5F2401" w:themeColor="accent3" w:themeShade="95" w:sz="4" w:space="0"/>
      </w:tblBorders>
    </w:tblPr>
    <w:tblStylePr w:type="firstRow">
      <w:rPr>
        <w:rFonts w:ascii="Arial" w:hAnsi="Arial"/>
        <w:color w:val="F2F2F2"/>
        <w:sz w:val="22"/>
      </w:rPr>
      <w:tcPr>
        <w:shd w:val="clear" w:color="A43E03" w:themeColor="accent3" w:themeTint="FE" w:fill="A43E03" w:themeFill="accent3" w:themeFillTint="FE"/>
      </w:tcPr>
    </w:tblStylePr>
    <w:tblStylePr w:type="lastRow">
      <w:rPr>
        <w:rFonts w:ascii="Arial" w:hAnsi="Arial"/>
        <w:color w:val="F2F2F2"/>
        <w:sz w:val="22"/>
      </w:rPr>
      <w:tcPr>
        <w:shd w:val="clear" w:color="A43E03" w:themeColor="accent3" w:themeTint="FE" w:fill="A43E03" w:themeFill="accent3" w:themeFillTint="FE"/>
      </w:tcPr>
    </w:tblStylePr>
    <w:tblStylePr w:type="firstCol">
      <w:rPr>
        <w:rFonts w:ascii="Arial" w:hAnsi="Arial"/>
        <w:color w:val="F2F2F2"/>
        <w:sz w:val="22"/>
      </w:rPr>
      <w:tcPr>
        <w:shd w:val="clear" w:color="A43E03" w:themeColor="accent3" w:themeTint="FE" w:fill="A43E03" w:themeFill="accent3" w:themeFillTint="FE"/>
      </w:tcPr>
    </w:tblStylePr>
    <w:tblStylePr w:type="lastCol">
      <w:rPr>
        <w:rFonts w:ascii="Arial" w:hAnsi="Arial"/>
        <w:color w:val="F2F2F2"/>
        <w:sz w:val="22"/>
      </w:rPr>
      <w:tcPr>
        <w:shd w:val="clear" w:color="A43E03" w:themeColor="accent3" w:themeTint="FE" w:fill="A43E03"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FDD3BA" w:themeColor="accent3" w:themeTint="34" w:fill="FDD3BA"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FDD3BA" w:themeColor="accent3" w:themeTint="34" w:fill="FDD3BA" w:themeFill="accent3" w:themeFillTint="34"/>
      </w:tcPr>
    </w:tblStylePr>
    <w:tblStylePr w:type="neCell"/>
    <w:tblStylePr w:type="nwCell"/>
    <w:tblStylePr w:type="seCell"/>
    <w:tblStylePr w:type="swCell"/>
  </w:style>
  <w:style w:type="table" w:customStyle="1" w:styleId="130">
    <w:name w:val="Bordered &amp; Lined - Accent 4"/>
    <w:basedOn w:val="12"/>
    <w:uiPriority w:val="99"/>
    <w:pPr>
      <w:spacing w:after="0" w:line="240" w:lineRule="auto"/>
    </w:pPr>
    <w:rPr>
      <w:color w:val="404040"/>
    </w:rPr>
    <w:tblPr>
      <w:tblBorders>
        <w:top w:val="single" w:color="52015F" w:themeColor="accent4" w:themeShade="95" w:sz="4" w:space="0"/>
        <w:left w:val="single" w:color="52015F" w:themeColor="accent4" w:themeShade="95" w:sz="4" w:space="0"/>
        <w:bottom w:val="single" w:color="52015F" w:themeColor="accent4" w:themeShade="95" w:sz="4" w:space="0"/>
        <w:right w:val="single" w:color="52015F" w:themeColor="accent4" w:themeShade="95" w:sz="4" w:space="0"/>
        <w:insideH w:val="single" w:color="52015F" w:themeColor="accent4" w:themeShade="95" w:sz="4" w:space="0"/>
        <w:insideV w:val="single" w:color="52015F" w:themeColor="accent4" w:themeShade="95" w:sz="4" w:space="0"/>
      </w:tblBorders>
    </w:tblPr>
    <w:tblStylePr w:type="firstRow">
      <w:rPr>
        <w:rFonts w:ascii="Arial" w:hAnsi="Arial"/>
        <w:color w:val="F2F2F2"/>
        <w:sz w:val="22"/>
      </w:rPr>
      <w:tcPr>
        <w:shd w:val="clear" w:color="E033FB" w:themeColor="accent4" w:themeTint="9A" w:fill="E033FB" w:themeFill="accent4" w:themeFillTint="9A"/>
      </w:tcPr>
    </w:tblStylePr>
    <w:tblStylePr w:type="lastRow">
      <w:rPr>
        <w:rFonts w:ascii="Arial" w:hAnsi="Arial"/>
        <w:color w:val="F2F2F2"/>
        <w:sz w:val="22"/>
      </w:rPr>
      <w:tcPr>
        <w:shd w:val="clear" w:color="E033FB" w:themeColor="accent4" w:themeTint="9A" w:fill="E033FB" w:themeFill="accent4" w:themeFillTint="9A"/>
      </w:tcPr>
    </w:tblStylePr>
    <w:tblStylePr w:type="firstCol">
      <w:rPr>
        <w:rFonts w:ascii="Arial" w:hAnsi="Arial"/>
        <w:color w:val="F2F2F2"/>
        <w:sz w:val="22"/>
      </w:rPr>
      <w:tcPr>
        <w:shd w:val="clear" w:color="E033FB" w:themeColor="accent4" w:themeTint="9A" w:fill="E033FB" w:themeFill="accent4" w:themeFillTint="9A"/>
      </w:tcPr>
    </w:tblStylePr>
    <w:tblStylePr w:type="lastCol">
      <w:rPr>
        <w:rFonts w:ascii="Arial" w:hAnsi="Arial"/>
        <w:color w:val="F2F2F2"/>
        <w:sz w:val="22"/>
      </w:rPr>
      <w:tcPr>
        <w:shd w:val="clear" w:color="E033FB" w:themeColor="accent4" w:themeTint="9A" w:fill="E033FB"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4BAFD" w:themeColor="accent4" w:themeTint="34" w:fill="F4BAFD"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4BAFD" w:themeColor="accent4" w:themeTint="34" w:fill="F4BAFD" w:themeFill="accent4" w:themeFillTint="34"/>
      </w:tcPr>
    </w:tblStylePr>
    <w:tblStylePr w:type="neCell"/>
    <w:tblStylePr w:type="nwCell"/>
    <w:tblStylePr w:type="seCell"/>
    <w:tblStylePr w:type="swCell"/>
  </w:style>
  <w:style w:type="table" w:customStyle="1" w:styleId="131">
    <w:name w:val="Bordered &amp; Lined - Accent 5"/>
    <w:basedOn w:val="12"/>
    <w:uiPriority w:val="99"/>
    <w:pPr>
      <w:spacing w:after="0" w:line="240" w:lineRule="auto"/>
    </w:pPr>
    <w:rPr>
      <w:color w:val="404040"/>
    </w:rPr>
    <w:tblPr>
      <w:tblBorders>
        <w:top w:val="single" w:color="755B00" w:themeColor="accent5" w:themeShade="95" w:sz="4" w:space="0"/>
        <w:left w:val="single" w:color="755B00" w:themeColor="accent5" w:themeShade="95" w:sz="4" w:space="0"/>
        <w:bottom w:val="single" w:color="755B00" w:themeColor="accent5" w:themeShade="95" w:sz="4" w:space="0"/>
        <w:right w:val="single" w:color="755B00" w:themeColor="accent5" w:themeShade="95" w:sz="4" w:space="0"/>
        <w:insideH w:val="single" w:color="755B00" w:themeColor="accent5" w:themeShade="95" w:sz="4" w:space="0"/>
        <w:insideV w:val="single" w:color="755B00" w:themeColor="accent5" w:themeShade="95" w:sz="4" w:space="0"/>
      </w:tblBorders>
    </w:tblPr>
    <w:tblStylePr w:type="firstRow">
      <w:rPr>
        <w:rFonts w:ascii="Arial" w:hAnsi="Arial"/>
        <w:color w:val="F2F2F2"/>
        <w:sz w:val="22"/>
      </w:rPr>
      <w:tcPr>
        <w:shd w:val="clear" w:color="C99C00" w:themeColor="accent5" w:fill="C99C00" w:themeFill="accent5"/>
      </w:tcPr>
    </w:tblStylePr>
    <w:tblStylePr w:type="lastRow">
      <w:rPr>
        <w:rFonts w:ascii="Arial" w:hAnsi="Arial"/>
        <w:color w:val="F2F2F2"/>
        <w:sz w:val="22"/>
      </w:rPr>
      <w:tcPr>
        <w:shd w:val="clear" w:color="C99C00" w:themeColor="accent5" w:fill="C99C00" w:themeFill="accent5"/>
      </w:tcPr>
    </w:tblStylePr>
    <w:tblStylePr w:type="firstCol">
      <w:rPr>
        <w:rFonts w:ascii="Arial" w:hAnsi="Arial"/>
        <w:color w:val="F2F2F2"/>
        <w:sz w:val="22"/>
      </w:rPr>
      <w:tcPr>
        <w:shd w:val="clear" w:color="C99C00" w:themeColor="accent5" w:fill="C99C00" w:themeFill="accent5"/>
      </w:tcPr>
    </w:tblStylePr>
    <w:tblStylePr w:type="lastCol">
      <w:rPr>
        <w:rFonts w:ascii="Arial" w:hAnsi="Arial"/>
        <w:color w:val="F2F2F2"/>
        <w:sz w:val="22"/>
      </w:rPr>
      <w:tcPr>
        <w:shd w:val="clear" w:color="C99C00" w:themeColor="accent5" w:fill="C99C00" w:themeFill="accent5"/>
      </w:tcPr>
    </w:tblStylePr>
    <w:tblStylePr w:type="band1Vert">
      <w:rPr>
        <w:rFonts w:ascii="Arial" w:hAnsi="Arial"/>
        <w:color w:val="404040"/>
        <w:sz w:val="22"/>
      </w:rPr>
    </w:tblStylePr>
    <w:tblStylePr w:type="band2Vert">
      <w:rPr>
        <w:rFonts w:ascii="Arial" w:hAnsi="Arial"/>
        <w:color w:val="404040"/>
        <w:sz w:val="22"/>
      </w:rPr>
      <w:tcPr>
        <w:shd w:val="clear" w:color="FFF0BF" w:themeColor="accent5" w:themeTint="34" w:fill="FFF0BF"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FFF0BF" w:themeColor="accent5" w:themeTint="34" w:fill="FFF0BF" w:themeFill="accent5" w:themeFillTint="34"/>
      </w:tcPr>
    </w:tblStylePr>
    <w:tblStylePr w:type="neCell"/>
    <w:tblStylePr w:type="nwCell"/>
    <w:tblStylePr w:type="seCell"/>
    <w:tblStylePr w:type="swCell"/>
  </w:style>
  <w:style w:type="table" w:customStyle="1" w:styleId="132">
    <w:name w:val="Bordered &amp; Lined - Accent 6"/>
    <w:basedOn w:val="12"/>
    <w:uiPriority w:val="99"/>
    <w:pPr>
      <w:spacing w:after="0" w:line="240" w:lineRule="auto"/>
    </w:pPr>
    <w:rPr>
      <w:color w:val="404040"/>
    </w:rPr>
    <w:tblPr>
      <w:tblBorders>
        <w:top w:val="single" w:color="751311" w:themeColor="accent6" w:themeShade="95" w:sz="4" w:space="0"/>
        <w:left w:val="single" w:color="751311" w:themeColor="accent6" w:themeShade="95" w:sz="4" w:space="0"/>
        <w:bottom w:val="single" w:color="751311" w:themeColor="accent6" w:themeShade="95" w:sz="4" w:space="0"/>
        <w:right w:val="single" w:color="751311" w:themeColor="accent6" w:themeShade="95" w:sz="4" w:space="0"/>
        <w:insideH w:val="single" w:color="751311" w:themeColor="accent6" w:themeShade="95" w:sz="4" w:space="0"/>
        <w:insideV w:val="single" w:color="751311" w:themeColor="accent6" w:themeShade="95" w:sz="4" w:space="0"/>
      </w:tblBorders>
    </w:tblPr>
    <w:tblStylePr w:type="firstRow">
      <w:rPr>
        <w:rFonts w:ascii="Arial" w:hAnsi="Arial"/>
        <w:color w:val="F2F2F2"/>
        <w:sz w:val="22"/>
      </w:rPr>
      <w:tcPr>
        <w:shd w:val="clear" w:color="C9211E" w:themeColor="accent6" w:fill="C9211E" w:themeFill="accent6"/>
      </w:tcPr>
    </w:tblStylePr>
    <w:tblStylePr w:type="lastRow">
      <w:rPr>
        <w:rFonts w:ascii="Arial" w:hAnsi="Arial"/>
        <w:color w:val="F2F2F2"/>
        <w:sz w:val="22"/>
      </w:rPr>
      <w:tcPr>
        <w:shd w:val="clear" w:color="C9211E" w:themeColor="accent6" w:fill="C9211E" w:themeFill="accent6"/>
      </w:tcPr>
    </w:tblStylePr>
    <w:tblStylePr w:type="firstCol">
      <w:rPr>
        <w:rFonts w:ascii="Arial" w:hAnsi="Arial"/>
        <w:color w:val="F2F2F2"/>
        <w:sz w:val="22"/>
      </w:rPr>
      <w:tcPr>
        <w:shd w:val="clear" w:color="C9211E" w:themeColor="accent6" w:fill="C9211E" w:themeFill="accent6"/>
      </w:tcPr>
    </w:tblStylePr>
    <w:tblStylePr w:type="lastCol">
      <w:rPr>
        <w:rFonts w:ascii="Arial" w:hAnsi="Arial"/>
        <w:color w:val="F2F2F2"/>
        <w:sz w:val="22"/>
      </w:rPr>
      <w:tcPr>
        <w:shd w:val="clear" w:color="C9211E" w:themeColor="accent6" w:fill="C9211E" w:themeFill="accent6"/>
      </w:tcPr>
    </w:tblStylePr>
    <w:tblStylePr w:type="band1Vert">
      <w:rPr>
        <w:rFonts w:ascii="Arial" w:hAnsi="Arial"/>
        <w:color w:val="404040"/>
        <w:sz w:val="22"/>
      </w:rPr>
    </w:tblStylePr>
    <w:tblStylePr w:type="band2Vert">
      <w:rPr>
        <w:rFonts w:ascii="Arial" w:hAnsi="Arial"/>
        <w:color w:val="404040"/>
        <w:sz w:val="22"/>
      </w:rPr>
      <w:tcPr>
        <w:shd w:val="clear" w:color="F7CECD" w:themeColor="accent6" w:themeTint="34" w:fill="F7CECD"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7CECD" w:themeColor="accent6" w:themeTint="34" w:fill="F7CECD" w:themeFill="accent6" w:themeFillTint="34"/>
      </w:tcPr>
    </w:tblStylePr>
    <w:tblStylePr w:type="neCell"/>
    <w:tblStylePr w:type="nwCell"/>
    <w:tblStylePr w:type="seCell"/>
    <w:tblStylePr w:type="swCell"/>
  </w:style>
  <w:style w:type="table" w:customStyle="1" w:styleId="133">
    <w:name w:val="Bordered"/>
    <w:basedOn w:val="12"/>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Vert"/>
    <w:tblStylePr w:type="band2Vert"/>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tblStylePr w:type="band2Horz"/>
    <w:tblStylePr w:type="neCell"/>
    <w:tblStylePr w:type="nwCell"/>
    <w:tblStylePr w:type="seCell"/>
    <w:tblStylePr w:type="swCell"/>
  </w:style>
  <w:style w:type="table" w:customStyle="1" w:styleId="134">
    <w:name w:val="Bordered - Accent 1"/>
    <w:basedOn w:val="12"/>
    <w:uiPriority w:val="99"/>
    <w:pPr>
      <w:spacing w:after="0" w:line="240" w:lineRule="auto"/>
    </w:pPr>
    <w:tblPr>
      <w:tbl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insideH w:val="single" w:color="88FC76" w:themeColor="accent1" w:themeTint="67" w:sz="4" w:space="0"/>
        <w:insideV w:val="single" w:color="88FC76" w:themeColor="accent1" w:themeTint="67" w:sz="4" w:space="0"/>
      </w:tblBorders>
    </w:tblPr>
    <w:tblStylePr w:type="firstRow">
      <w:rPr>
        <w:rFonts w:ascii="Arial" w:hAnsi="Arial"/>
        <w:color w:val="404040"/>
        <w:sz w:val="22"/>
      </w:rPr>
      <w:tcPr>
        <w:tcBorders>
          <w:bottom w:val="single" w:color="18A303" w:themeColor="accent1" w:sz="12" w:space="0"/>
        </w:tcBorders>
      </w:tcPr>
    </w:tblStylePr>
    <w:tblStylePr w:type="lastRow">
      <w:rPr>
        <w:rFonts w:ascii="Arial" w:hAnsi="Arial"/>
        <w:color w:val="404040"/>
        <w:sz w:val="22"/>
      </w:rPr>
      <w:tcPr>
        <w:tcBorders>
          <w:top w:val="single" w:color="18A303"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18A303" w:themeColor="accent1" w:sz="12" w:space="0"/>
        </w:tcBorders>
      </w:tcPr>
    </w:tblStylePr>
    <w:tblStylePr w:type="band1Vert"/>
    <w:tblStylePr w:type="band2Vert"/>
    <w:tblStylePr w:type="band1Horz">
      <w:rPr>
        <w:rFonts w:ascii="Arial" w:hAnsi="Arial"/>
        <w:color w:val="404040"/>
        <w:sz w:val="22"/>
      </w:rPr>
      <w:tcPr>
        <w:tc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tcBorders>
      </w:tcPr>
    </w:tblStylePr>
    <w:tblStylePr w:type="band2Horz"/>
    <w:tblStylePr w:type="neCell"/>
    <w:tblStylePr w:type="nwCell"/>
    <w:tblStylePr w:type="seCell"/>
    <w:tblStylePr w:type="swCell"/>
  </w:style>
  <w:style w:type="table" w:customStyle="1" w:styleId="135">
    <w:name w:val="Bordered - Accent 2"/>
    <w:basedOn w:val="12"/>
    <w:uiPriority w:val="99"/>
    <w:pPr>
      <w:spacing w:after="0" w:line="240" w:lineRule="auto"/>
    </w:pPr>
    <w:tblPr>
      <w:tbl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insideH w:val="single" w:color="76CBFC" w:themeColor="accent2" w:themeTint="67" w:sz="4" w:space="0"/>
        <w:insideV w:val="single" w:color="76CBFC" w:themeColor="accent2" w:themeTint="67" w:sz="4" w:space="0"/>
      </w:tblBorders>
    </w:tblPr>
    <w:tblStylePr w:type="firstRow">
      <w:rPr>
        <w:rFonts w:ascii="Arial" w:hAnsi="Arial"/>
        <w:color w:val="404040"/>
        <w:sz w:val="22"/>
      </w:rPr>
      <w:tcPr>
        <w:tcBorders>
          <w:bottom w:val="single" w:color="36B4FB" w:themeColor="accent2" w:themeTint="97" w:sz="12" w:space="0"/>
        </w:tcBorders>
      </w:tcPr>
    </w:tblStylePr>
    <w:tblStylePr w:type="lastRow">
      <w:rPr>
        <w:rFonts w:ascii="Arial" w:hAnsi="Arial"/>
        <w:color w:val="404040"/>
        <w:sz w:val="22"/>
      </w:rPr>
      <w:tcPr>
        <w:tcBorders>
          <w:top w:val="single" w:color="36B4FB"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36B4FB" w:themeColor="accent2" w:themeTint="97" w:sz="12" w:space="0"/>
        </w:tcBorders>
      </w:tcPr>
    </w:tblStylePr>
    <w:tblStylePr w:type="band1Vert"/>
    <w:tblStylePr w:type="band2Vert"/>
    <w:tblStylePr w:type="band1Horz">
      <w:rPr>
        <w:rFonts w:ascii="Arial" w:hAnsi="Arial"/>
        <w:color w:val="404040"/>
        <w:sz w:val="22"/>
      </w:rPr>
      <w:tcPr>
        <w:tc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tcBorders>
      </w:tcPr>
    </w:tblStylePr>
    <w:tblStylePr w:type="band2Horz"/>
    <w:tblStylePr w:type="neCell"/>
    <w:tblStylePr w:type="nwCell"/>
    <w:tblStylePr w:type="seCell"/>
    <w:tblStylePr w:type="swCell"/>
  </w:style>
  <w:style w:type="table" w:customStyle="1" w:styleId="136">
    <w:name w:val="Bordered - Accent 3"/>
    <w:basedOn w:val="12"/>
    <w:uiPriority w:val="99"/>
    <w:pPr>
      <w:spacing w:after="0" w:line="240" w:lineRule="auto"/>
    </w:pPr>
    <w:tblPr>
      <w:tbl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insideH w:val="single" w:color="FCA776" w:themeColor="accent3" w:themeTint="67" w:sz="4" w:space="0"/>
        <w:insideV w:val="single" w:color="FCA776" w:themeColor="accent3" w:themeTint="67" w:sz="4" w:space="0"/>
      </w:tblBorders>
    </w:tblPr>
    <w:tblStylePr w:type="firstRow">
      <w:rPr>
        <w:rFonts w:ascii="Arial" w:hAnsi="Arial"/>
        <w:color w:val="404040"/>
        <w:sz w:val="22"/>
      </w:rPr>
      <w:tcPr>
        <w:tcBorders>
          <w:bottom w:val="single" w:color="FB7E35" w:themeColor="accent3" w:themeTint="98" w:sz="12" w:space="0"/>
        </w:tcBorders>
      </w:tcPr>
    </w:tblStylePr>
    <w:tblStylePr w:type="lastRow">
      <w:rPr>
        <w:rFonts w:ascii="Arial" w:hAnsi="Arial"/>
        <w:color w:val="404040"/>
        <w:sz w:val="22"/>
      </w:rPr>
      <w:tcPr>
        <w:tcBorders>
          <w:top w:val="single" w:color="FB7E35"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B7E35" w:themeColor="accent3" w:themeTint="98" w:sz="12" w:space="0"/>
        </w:tcBorders>
      </w:tcPr>
    </w:tblStylePr>
    <w:tblStylePr w:type="band1Vert"/>
    <w:tblStylePr w:type="band2Vert"/>
    <w:tblStylePr w:type="band1Horz">
      <w:rPr>
        <w:rFonts w:ascii="Arial" w:hAnsi="Arial"/>
        <w:color w:val="404040"/>
        <w:sz w:val="22"/>
      </w:rPr>
      <w:tcPr>
        <w:tc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tcBorders>
      </w:tcPr>
    </w:tblStylePr>
    <w:tblStylePr w:type="band2Horz"/>
    <w:tblStylePr w:type="neCell"/>
    <w:tblStylePr w:type="nwCell"/>
    <w:tblStylePr w:type="seCell"/>
    <w:tblStylePr w:type="swCell"/>
  </w:style>
  <w:style w:type="table" w:customStyle="1" w:styleId="137">
    <w:name w:val="Bordered - Accent 4"/>
    <w:basedOn w:val="12"/>
    <w:uiPriority w:val="99"/>
    <w:pPr>
      <w:spacing w:after="0" w:line="240" w:lineRule="auto"/>
    </w:pPr>
    <w:tblPr>
      <w:tbl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insideH w:val="single" w:color="EA76FC" w:themeColor="accent4" w:themeTint="67" w:sz="4" w:space="0"/>
        <w:insideV w:val="single" w:color="EA76FC" w:themeColor="accent4" w:themeTint="67" w:sz="4" w:space="0"/>
      </w:tblBorders>
    </w:tblPr>
    <w:tblStylePr w:type="firstRow">
      <w:rPr>
        <w:rFonts w:ascii="Arial" w:hAnsi="Arial"/>
        <w:color w:val="404040"/>
        <w:sz w:val="22"/>
      </w:rPr>
      <w:tcPr>
        <w:tcBorders>
          <w:bottom w:val="single" w:color="E033FB" w:themeColor="accent4" w:themeTint="9A" w:sz="12" w:space="0"/>
        </w:tcBorders>
      </w:tcPr>
    </w:tblStylePr>
    <w:tblStylePr w:type="lastRow">
      <w:rPr>
        <w:rFonts w:ascii="Arial" w:hAnsi="Arial"/>
        <w:color w:val="404040"/>
        <w:sz w:val="22"/>
      </w:rPr>
      <w:tcPr>
        <w:tcBorders>
          <w:top w:val="single" w:color="E033FB"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033FB" w:themeColor="accent4" w:themeTint="9A" w:sz="12" w:space="0"/>
        </w:tcBorders>
      </w:tcPr>
    </w:tblStylePr>
    <w:tblStylePr w:type="band1Vert"/>
    <w:tblStylePr w:type="band2Vert"/>
    <w:tblStylePr w:type="band1Horz">
      <w:rPr>
        <w:rFonts w:ascii="Arial" w:hAnsi="Arial"/>
        <w:color w:val="404040"/>
        <w:sz w:val="22"/>
      </w:rPr>
      <w:tcPr>
        <w:tc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tcBorders>
      </w:tcPr>
    </w:tblStylePr>
    <w:tblStylePr w:type="band2Horz"/>
    <w:tblStylePr w:type="neCell"/>
    <w:tblStylePr w:type="nwCell"/>
    <w:tblStylePr w:type="seCell"/>
    <w:tblStylePr w:type="swCell"/>
  </w:style>
  <w:style w:type="table" w:customStyle="1" w:styleId="138">
    <w:name w:val="Bordered - Accent 5"/>
    <w:basedOn w:val="12"/>
    <w:uiPriority w:val="99"/>
    <w:pPr>
      <w:spacing w:after="0" w:line="240" w:lineRule="auto"/>
    </w:pPr>
    <w:tblPr>
      <w:tbl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insideH w:val="single" w:color="FFE382" w:themeColor="accent5" w:themeTint="67" w:sz="4" w:space="0"/>
        <w:insideV w:val="single" w:color="FFE382" w:themeColor="accent5" w:themeTint="67" w:sz="4" w:space="0"/>
      </w:tblBorders>
    </w:tblPr>
    <w:tblStylePr w:type="firstRow">
      <w:rPr>
        <w:rFonts w:ascii="Arial" w:hAnsi="Arial"/>
        <w:color w:val="404040"/>
        <w:sz w:val="22"/>
      </w:rPr>
      <w:tcPr>
        <w:tcBorders>
          <w:bottom w:val="single" w:color="FFD544" w:themeColor="accent5" w:themeTint="9A" w:sz="12" w:space="0"/>
        </w:tcBorders>
      </w:tcPr>
    </w:tblStylePr>
    <w:tblStylePr w:type="lastRow">
      <w:rPr>
        <w:rFonts w:ascii="Arial" w:hAnsi="Arial"/>
        <w:color w:val="404040"/>
        <w:sz w:val="22"/>
      </w:rPr>
      <w:tcPr>
        <w:tcBorders>
          <w:top w:val="single" w:color="FFD544"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FD544" w:themeColor="accent5" w:themeTint="9A" w:sz="12" w:space="0"/>
        </w:tcBorders>
      </w:tcPr>
    </w:tblStylePr>
    <w:tblStylePr w:type="band1Vert"/>
    <w:tblStylePr w:type="band2Vert"/>
    <w:tblStylePr w:type="band1Horz">
      <w:rPr>
        <w:rFonts w:ascii="Arial" w:hAnsi="Arial"/>
        <w:color w:val="404040"/>
        <w:sz w:val="22"/>
      </w:rPr>
      <w:tcPr>
        <w:tc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tcBorders>
      </w:tcPr>
    </w:tblStylePr>
    <w:tblStylePr w:type="band2Horz"/>
    <w:tblStylePr w:type="neCell"/>
    <w:tblStylePr w:type="nwCell"/>
    <w:tblStylePr w:type="seCell"/>
    <w:tblStylePr w:type="swCell"/>
  </w:style>
  <w:style w:type="table" w:customStyle="1" w:styleId="139">
    <w:name w:val="Bordered - Accent 6"/>
    <w:basedOn w:val="12"/>
    <w:uiPriority w:val="99"/>
    <w:pPr>
      <w:spacing w:after="0" w:line="240" w:lineRule="auto"/>
    </w:pPr>
    <w:tblPr>
      <w:tbl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insideH w:val="single" w:color="F09E9C" w:themeColor="accent6" w:themeTint="67" w:sz="4" w:space="0"/>
        <w:insideV w:val="single" w:color="F09E9C" w:themeColor="accent6" w:themeTint="67" w:sz="4" w:space="0"/>
      </w:tblBorders>
    </w:tblPr>
    <w:tblStylePr w:type="firstRow">
      <w:rPr>
        <w:rFonts w:ascii="Arial" w:hAnsi="Arial"/>
        <w:color w:val="404040"/>
        <w:sz w:val="22"/>
      </w:rPr>
      <w:tcPr>
        <w:tcBorders>
          <w:bottom w:val="single" w:color="E9706E" w:themeColor="accent6" w:themeTint="98" w:sz="12" w:space="0"/>
        </w:tcBorders>
      </w:tcPr>
    </w:tblStylePr>
    <w:tblStylePr w:type="lastRow">
      <w:rPr>
        <w:rFonts w:ascii="Arial" w:hAnsi="Arial"/>
        <w:color w:val="404040"/>
        <w:sz w:val="22"/>
      </w:rPr>
      <w:tcPr>
        <w:tcBorders>
          <w:top w:val="single" w:color="E9706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9706E" w:themeColor="accent6" w:themeTint="98" w:sz="12" w:space="0"/>
        </w:tcBorders>
      </w:tcPr>
    </w:tblStylePr>
    <w:tblStylePr w:type="band1Vert"/>
    <w:tblStylePr w:type="band2Vert"/>
    <w:tblStylePr w:type="band1Horz">
      <w:rPr>
        <w:rFonts w:ascii="Arial" w:hAnsi="Arial"/>
        <w:color w:val="404040"/>
        <w:sz w:val="22"/>
      </w:rPr>
      <w:tcPr>
        <w:tc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tcBorders>
      </w:tcPr>
    </w:tblStylePr>
    <w:tblStylePr w:type="band2Horz"/>
    <w:tblStylePr w:type="neCell"/>
    <w:tblStylePr w:type="nwCell"/>
    <w:tblStylePr w:type="seCell"/>
    <w:tblStylePr w:type="swCell"/>
  </w:style>
  <w:style w:type="character" w:customStyle="1" w:styleId="140">
    <w:name w:val="Heading 1 Char"/>
    <w:basedOn w:val="11"/>
    <w:link w:val="2"/>
    <w:uiPriority w:val="9"/>
    <w:rPr>
      <w:rFonts w:ascii="Arial" w:hAnsi="Arial" w:eastAsia="Arial" w:cs="Arial"/>
      <w:color w:val="127A02" w:themeColor="accent1" w:themeShade="BF"/>
      <w:sz w:val="40"/>
      <w:szCs w:val="40"/>
    </w:rPr>
  </w:style>
  <w:style w:type="character" w:customStyle="1" w:styleId="141">
    <w:name w:val="Heading 2 Char"/>
    <w:basedOn w:val="11"/>
    <w:link w:val="3"/>
    <w:uiPriority w:val="9"/>
    <w:rPr>
      <w:rFonts w:ascii="Arial" w:hAnsi="Arial" w:eastAsia="Arial" w:cs="Arial"/>
      <w:color w:val="127A02" w:themeColor="accent1" w:themeShade="BF"/>
      <w:sz w:val="32"/>
      <w:szCs w:val="32"/>
    </w:rPr>
  </w:style>
  <w:style w:type="character" w:customStyle="1" w:styleId="142">
    <w:name w:val="Heading 3 Char"/>
    <w:basedOn w:val="11"/>
    <w:link w:val="4"/>
    <w:uiPriority w:val="9"/>
    <w:rPr>
      <w:rFonts w:ascii="Arial" w:hAnsi="Arial" w:eastAsia="Arial" w:cs="Arial"/>
      <w:color w:val="127A02" w:themeColor="accent1" w:themeShade="BF"/>
      <w:sz w:val="28"/>
      <w:szCs w:val="28"/>
    </w:rPr>
  </w:style>
  <w:style w:type="character" w:customStyle="1" w:styleId="143">
    <w:name w:val="Heading 4 Char"/>
    <w:basedOn w:val="11"/>
    <w:link w:val="5"/>
    <w:uiPriority w:val="9"/>
    <w:rPr>
      <w:rFonts w:ascii="Arial" w:hAnsi="Arial" w:eastAsia="Arial" w:cs="Arial"/>
      <w:i/>
      <w:iCs/>
      <w:color w:val="127A02" w:themeColor="accent1" w:themeShade="BF"/>
    </w:rPr>
  </w:style>
  <w:style w:type="character" w:customStyle="1" w:styleId="144">
    <w:name w:val="Heading 5 Char"/>
    <w:basedOn w:val="11"/>
    <w:link w:val="6"/>
    <w:uiPriority w:val="9"/>
    <w:rPr>
      <w:rFonts w:ascii="Arial" w:hAnsi="Arial" w:eastAsia="Arial" w:cs="Arial"/>
      <w:color w:val="127A02" w:themeColor="accent1" w:themeShade="BF"/>
    </w:rPr>
  </w:style>
  <w:style w:type="character" w:customStyle="1" w:styleId="145">
    <w:name w:val="Heading 6 Char"/>
    <w:basedOn w:val="11"/>
    <w:link w:val="7"/>
    <w:uiPriority w:val="9"/>
    <w:rPr>
      <w:rFonts w:ascii="Arial" w:hAnsi="Arial" w:eastAsia="Arial" w:cs="Arial"/>
      <w:i/>
      <w:iCs/>
      <w:color w:val="595959" w:themeColor="text1" w:themeTint="A6"/>
      <w14:textFill>
        <w14:solidFill>
          <w14:schemeClr w14:val="tx1">
            <w14:lumMod w14:val="65000"/>
            <w14:lumOff w14:val="35000"/>
          </w14:schemeClr>
        </w14:solidFill>
      </w14:textFill>
    </w:rPr>
  </w:style>
  <w:style w:type="character" w:customStyle="1" w:styleId="146">
    <w:name w:val="Heading 7 Char"/>
    <w:basedOn w:val="11"/>
    <w:link w:val="8"/>
    <w:uiPriority w:val="9"/>
    <w:rPr>
      <w:rFonts w:ascii="Arial" w:hAnsi="Arial" w:eastAsia="Arial" w:cs="Arial"/>
      <w:color w:val="595959" w:themeColor="text1" w:themeTint="A6"/>
      <w14:textFill>
        <w14:solidFill>
          <w14:schemeClr w14:val="tx1">
            <w14:lumMod w14:val="65000"/>
            <w14:lumOff w14:val="35000"/>
          </w14:schemeClr>
        </w14:solidFill>
      </w14:textFill>
    </w:rPr>
  </w:style>
  <w:style w:type="character" w:customStyle="1" w:styleId="147">
    <w:name w:val="Heading 8 Char"/>
    <w:basedOn w:val="11"/>
    <w:link w:val="9"/>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48">
    <w:name w:val="Heading 9 Char"/>
    <w:basedOn w:val="11"/>
    <w:link w:val="10"/>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paragraph" w:styleId="149">
    <w:name w:val="Title"/>
    <w:basedOn w:val="1"/>
    <w:next w:val="1"/>
    <w:link w:val="150"/>
    <w:qFormat/>
    <w:uiPriority w:val="10"/>
    <w:pPr>
      <w:spacing w:after="80" w:line="240" w:lineRule="auto"/>
      <w:contextualSpacing/>
    </w:pPr>
    <w:rPr>
      <w:rFonts w:ascii="Arial" w:hAnsi="Arial" w:eastAsia="Arial" w:cs="Arial"/>
      <w:spacing w:val="-10"/>
      <w:sz w:val="56"/>
      <w:szCs w:val="56"/>
    </w:rPr>
  </w:style>
  <w:style w:type="character" w:customStyle="1" w:styleId="150">
    <w:name w:val="Title Char"/>
    <w:basedOn w:val="11"/>
    <w:link w:val="149"/>
    <w:uiPriority w:val="10"/>
    <w:rPr>
      <w:rFonts w:ascii="Arial" w:hAnsi="Arial" w:eastAsia="Arial" w:cs="Arial"/>
      <w:spacing w:val="-10"/>
      <w:sz w:val="56"/>
      <w:szCs w:val="56"/>
    </w:rPr>
  </w:style>
  <w:style w:type="paragraph" w:styleId="151">
    <w:name w:val="Subtitle"/>
    <w:basedOn w:val="1"/>
    <w:next w:val="1"/>
    <w:link w:val="152"/>
    <w:qFormat/>
    <w:uiPriority w:val="11"/>
    <w:rPr>
      <w:color w:val="595959" w:themeColor="text1" w:themeTint="A6"/>
      <w:spacing w:val="15"/>
      <w:sz w:val="28"/>
      <w:szCs w:val="28"/>
      <w14:textFill>
        <w14:solidFill>
          <w14:schemeClr w14:val="tx1">
            <w14:lumMod w14:val="65000"/>
            <w14:lumOff w14:val="35000"/>
          </w14:schemeClr>
        </w14:solidFill>
      </w14:textFill>
    </w:rPr>
  </w:style>
  <w:style w:type="character" w:customStyle="1" w:styleId="152">
    <w:name w:val="Subtitle Char"/>
    <w:basedOn w:val="11"/>
    <w:link w:val="151"/>
    <w:uiPriority w:val="11"/>
    <w:rPr>
      <w:color w:val="595959" w:themeColor="text1" w:themeTint="A6"/>
      <w:spacing w:val="15"/>
      <w:sz w:val="28"/>
      <w:szCs w:val="28"/>
      <w14:textFill>
        <w14:solidFill>
          <w14:schemeClr w14:val="tx1">
            <w14:lumMod w14:val="65000"/>
            <w14:lumOff w14:val="35000"/>
          </w14:schemeClr>
        </w14:solidFill>
      </w14:textFill>
    </w:rPr>
  </w:style>
  <w:style w:type="paragraph" w:styleId="153">
    <w:name w:val="Quote"/>
    <w:basedOn w:val="1"/>
    <w:next w:val="1"/>
    <w:link w:val="154"/>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154">
    <w:name w:val="Quote Char"/>
    <w:basedOn w:val="11"/>
    <w:link w:val="153"/>
    <w:uiPriority w:val="29"/>
    <w:rPr>
      <w:i/>
      <w:iCs/>
      <w:color w:val="404040" w:themeColor="text1" w:themeTint="BF"/>
      <w14:textFill>
        <w14:solidFill>
          <w14:schemeClr w14:val="tx1">
            <w14:lumMod w14:val="75000"/>
            <w14:lumOff w14:val="25000"/>
          </w14:schemeClr>
        </w14:solidFill>
      </w14:textFill>
    </w:rPr>
  </w:style>
  <w:style w:type="paragraph" w:styleId="155">
    <w:name w:val="List Paragraph"/>
    <w:basedOn w:val="1"/>
    <w:qFormat/>
    <w:uiPriority w:val="34"/>
    <w:pPr>
      <w:ind w:left="720"/>
      <w:contextualSpacing/>
    </w:pPr>
  </w:style>
  <w:style w:type="character" w:customStyle="1" w:styleId="156">
    <w:name w:val="Intense Emphasis"/>
    <w:basedOn w:val="11"/>
    <w:qFormat/>
    <w:uiPriority w:val="21"/>
    <w:rPr>
      <w:i/>
      <w:iCs/>
      <w:color w:val="127A02" w:themeColor="accent1" w:themeShade="BF"/>
    </w:rPr>
  </w:style>
  <w:style w:type="paragraph" w:styleId="157">
    <w:name w:val="Intense Quote"/>
    <w:basedOn w:val="1"/>
    <w:next w:val="1"/>
    <w:link w:val="158"/>
    <w:qFormat/>
    <w:uiPriority w:val="30"/>
    <w:pPr>
      <w:pBdr>
        <w:top w:val="single" w:color="117A02" w:themeColor="accent1" w:themeShade="BF" w:sz="4" w:space="10"/>
        <w:bottom w:val="single" w:color="117A02" w:themeColor="accent1" w:themeShade="BF" w:sz="4" w:space="10"/>
      </w:pBdr>
      <w:spacing w:before="360" w:after="360"/>
      <w:ind w:left="864" w:right="864"/>
      <w:jc w:val="center"/>
    </w:pPr>
    <w:rPr>
      <w:i/>
      <w:iCs/>
      <w:color w:val="127A02" w:themeColor="accent1" w:themeShade="BF"/>
    </w:rPr>
  </w:style>
  <w:style w:type="character" w:customStyle="1" w:styleId="158">
    <w:name w:val="Intense Quote Char"/>
    <w:basedOn w:val="11"/>
    <w:link w:val="157"/>
    <w:uiPriority w:val="30"/>
    <w:rPr>
      <w:i/>
      <w:iCs/>
      <w:color w:val="127A02" w:themeColor="accent1" w:themeShade="BF"/>
    </w:rPr>
  </w:style>
  <w:style w:type="character" w:customStyle="1" w:styleId="159">
    <w:name w:val="Intense Reference"/>
    <w:basedOn w:val="11"/>
    <w:qFormat/>
    <w:uiPriority w:val="32"/>
    <w:rPr>
      <w:b/>
      <w:bCs/>
      <w:smallCaps/>
      <w:color w:val="127A02" w:themeColor="accent1" w:themeShade="BF"/>
      <w:spacing w:val="5"/>
    </w:rPr>
  </w:style>
  <w:style w:type="paragraph" w:styleId="160">
    <w:name w:val="No Spacing"/>
    <w:basedOn w:val="1"/>
    <w:qFormat/>
    <w:uiPriority w:val="1"/>
    <w:pPr>
      <w:spacing w:after="0" w:line="240" w:lineRule="auto"/>
    </w:pPr>
  </w:style>
  <w:style w:type="character" w:customStyle="1" w:styleId="161">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 w:type="character" w:styleId="162">
    <w:name w:val="Emphasis"/>
    <w:basedOn w:val="11"/>
    <w:qFormat/>
    <w:uiPriority w:val="20"/>
    <w:rPr>
      <w:i/>
      <w:iCs/>
    </w:rPr>
  </w:style>
  <w:style w:type="character" w:styleId="163">
    <w:name w:val="Strong"/>
    <w:basedOn w:val="11"/>
    <w:qFormat/>
    <w:uiPriority w:val="22"/>
    <w:rPr>
      <w:b/>
      <w:bCs/>
    </w:rPr>
  </w:style>
  <w:style w:type="character" w:customStyle="1" w:styleId="164">
    <w:name w:val="Subtle Reference"/>
    <w:basedOn w:val="11"/>
    <w:qFormat/>
    <w:uiPriority w:val="31"/>
    <w:rPr>
      <w:smallCaps/>
      <w:color w:val="595959" w:themeColor="text1" w:themeTint="A6"/>
      <w14:textFill>
        <w14:solidFill>
          <w14:schemeClr w14:val="tx1">
            <w14:lumMod w14:val="65000"/>
            <w14:lumOff w14:val="35000"/>
          </w14:schemeClr>
        </w14:solidFill>
      </w14:textFill>
    </w:rPr>
  </w:style>
  <w:style w:type="character" w:customStyle="1" w:styleId="165">
    <w:name w:val="Book Title"/>
    <w:basedOn w:val="11"/>
    <w:qFormat/>
    <w:uiPriority w:val="33"/>
    <w:rPr>
      <w:b/>
      <w:bCs/>
      <w:i/>
      <w:iCs/>
      <w:spacing w:val="5"/>
    </w:rPr>
  </w:style>
  <w:style w:type="paragraph" w:styleId="166">
    <w:name w:val="header"/>
    <w:basedOn w:val="1"/>
    <w:link w:val="167"/>
    <w:unhideWhenUsed/>
    <w:uiPriority w:val="99"/>
    <w:pPr>
      <w:tabs>
        <w:tab w:val="center" w:pos="4844"/>
        <w:tab w:val="right" w:pos="9689"/>
      </w:tabs>
      <w:spacing w:after="0" w:line="240" w:lineRule="auto"/>
    </w:pPr>
  </w:style>
  <w:style w:type="character" w:customStyle="1" w:styleId="167">
    <w:name w:val="Header Char"/>
    <w:basedOn w:val="11"/>
    <w:link w:val="166"/>
    <w:uiPriority w:val="99"/>
  </w:style>
  <w:style w:type="paragraph" w:styleId="168">
    <w:name w:val="footer"/>
    <w:basedOn w:val="1"/>
    <w:link w:val="169"/>
    <w:unhideWhenUsed/>
    <w:uiPriority w:val="99"/>
    <w:pPr>
      <w:tabs>
        <w:tab w:val="center" w:pos="4844"/>
        <w:tab w:val="right" w:pos="9689"/>
      </w:tabs>
      <w:spacing w:after="0" w:line="240" w:lineRule="auto"/>
    </w:pPr>
  </w:style>
  <w:style w:type="character" w:customStyle="1" w:styleId="169">
    <w:name w:val="Footer Char"/>
    <w:basedOn w:val="11"/>
    <w:link w:val="168"/>
    <w:uiPriority w:val="99"/>
  </w:style>
  <w:style w:type="paragraph" w:styleId="170">
    <w:name w:val="caption"/>
    <w:basedOn w:val="1"/>
    <w:next w:val="1"/>
    <w:unhideWhenUsed/>
    <w:qFormat/>
    <w:uiPriority w:val="35"/>
    <w:pPr>
      <w:spacing w:after="200" w:line="240" w:lineRule="auto"/>
    </w:pPr>
    <w:rPr>
      <w:i/>
      <w:iCs/>
      <w:color w:val="000000" w:themeColor="text2"/>
      <w:sz w:val="18"/>
      <w:szCs w:val="18"/>
      <w14:textFill>
        <w14:solidFill>
          <w14:schemeClr w14:val="tx2"/>
        </w14:solidFill>
      </w14:textFill>
    </w:rPr>
  </w:style>
  <w:style w:type="paragraph" w:styleId="171">
    <w:name w:val="footnote text"/>
    <w:basedOn w:val="1"/>
    <w:link w:val="172"/>
    <w:semiHidden/>
    <w:unhideWhenUsed/>
    <w:uiPriority w:val="99"/>
    <w:pPr>
      <w:spacing w:after="0" w:line="240" w:lineRule="auto"/>
    </w:pPr>
    <w:rPr>
      <w:sz w:val="20"/>
      <w:szCs w:val="20"/>
    </w:rPr>
  </w:style>
  <w:style w:type="character" w:customStyle="1" w:styleId="172">
    <w:name w:val="Footnote Text Char"/>
    <w:basedOn w:val="11"/>
    <w:link w:val="171"/>
    <w:semiHidden/>
    <w:uiPriority w:val="99"/>
    <w:rPr>
      <w:sz w:val="20"/>
      <w:szCs w:val="20"/>
    </w:rPr>
  </w:style>
  <w:style w:type="character" w:styleId="173">
    <w:name w:val="footnote reference"/>
    <w:basedOn w:val="11"/>
    <w:semiHidden/>
    <w:unhideWhenUsed/>
    <w:uiPriority w:val="99"/>
    <w:rPr>
      <w:vertAlign w:val="superscript"/>
    </w:rPr>
  </w:style>
  <w:style w:type="paragraph" w:styleId="174">
    <w:name w:val="endnote text"/>
    <w:basedOn w:val="1"/>
    <w:link w:val="175"/>
    <w:semiHidden/>
    <w:unhideWhenUsed/>
    <w:uiPriority w:val="99"/>
    <w:pPr>
      <w:spacing w:after="0" w:line="240" w:lineRule="auto"/>
    </w:pPr>
    <w:rPr>
      <w:sz w:val="20"/>
      <w:szCs w:val="20"/>
    </w:rPr>
  </w:style>
  <w:style w:type="character" w:customStyle="1" w:styleId="175">
    <w:name w:val="Endnote Text Char"/>
    <w:basedOn w:val="11"/>
    <w:link w:val="174"/>
    <w:semiHidden/>
    <w:uiPriority w:val="99"/>
    <w:rPr>
      <w:sz w:val="20"/>
      <w:szCs w:val="20"/>
    </w:rPr>
  </w:style>
  <w:style w:type="character" w:styleId="176">
    <w:name w:val="endnote reference"/>
    <w:basedOn w:val="11"/>
    <w:semiHidden/>
    <w:unhideWhenUsed/>
    <w:uiPriority w:val="99"/>
    <w:rPr>
      <w:vertAlign w:val="superscript"/>
    </w:rPr>
  </w:style>
  <w:style w:type="character" w:styleId="177">
    <w:name w:val="Hyperlink"/>
    <w:basedOn w:val="11"/>
    <w:unhideWhenUsed/>
    <w:uiPriority w:val="99"/>
    <w:rPr>
      <w:color w:val="0000EE" w:themeColor="hyperlink"/>
      <w:u w:val="single"/>
      <w14:textFill>
        <w14:solidFill>
          <w14:schemeClr w14:val="hlink"/>
        </w14:solidFill>
      </w14:textFill>
    </w:rPr>
  </w:style>
  <w:style w:type="character" w:styleId="178">
    <w:name w:val="FollowedHyperlink"/>
    <w:basedOn w:val="11"/>
    <w:semiHidden/>
    <w:unhideWhenUsed/>
    <w:uiPriority w:val="99"/>
    <w:rPr>
      <w:color w:val="551A8B" w:themeColor="followedHyperlink"/>
      <w:u w:val="single"/>
      <w14:textFill>
        <w14:solidFill>
          <w14:schemeClr w14:val="folHlink"/>
        </w14:solidFill>
      </w14:textFill>
    </w:rPr>
  </w:style>
  <w:style w:type="paragraph" w:styleId="179">
    <w:name w:val="toc 1"/>
    <w:basedOn w:val="1"/>
    <w:next w:val="1"/>
    <w:unhideWhenUsed/>
    <w:uiPriority w:val="39"/>
    <w:pPr>
      <w:spacing w:after="100"/>
    </w:pPr>
  </w:style>
  <w:style w:type="paragraph" w:styleId="180">
    <w:name w:val="toc 2"/>
    <w:basedOn w:val="1"/>
    <w:next w:val="1"/>
    <w:unhideWhenUsed/>
    <w:uiPriority w:val="39"/>
    <w:pPr>
      <w:spacing w:after="100"/>
      <w:ind w:left="220"/>
    </w:pPr>
  </w:style>
  <w:style w:type="paragraph" w:styleId="181">
    <w:name w:val="toc 3"/>
    <w:basedOn w:val="1"/>
    <w:next w:val="1"/>
    <w:unhideWhenUsed/>
    <w:uiPriority w:val="39"/>
    <w:pPr>
      <w:spacing w:after="100"/>
      <w:ind w:left="440"/>
    </w:pPr>
  </w:style>
  <w:style w:type="paragraph" w:styleId="182">
    <w:name w:val="toc 4"/>
    <w:basedOn w:val="1"/>
    <w:next w:val="1"/>
    <w:unhideWhenUsed/>
    <w:uiPriority w:val="39"/>
    <w:pPr>
      <w:spacing w:after="100"/>
      <w:ind w:left="660"/>
    </w:pPr>
  </w:style>
  <w:style w:type="paragraph" w:styleId="183">
    <w:name w:val="toc 5"/>
    <w:basedOn w:val="1"/>
    <w:next w:val="1"/>
    <w:unhideWhenUsed/>
    <w:uiPriority w:val="39"/>
    <w:pPr>
      <w:spacing w:after="100"/>
      <w:ind w:left="880"/>
    </w:pPr>
  </w:style>
  <w:style w:type="paragraph" w:styleId="184">
    <w:name w:val="toc 6"/>
    <w:basedOn w:val="1"/>
    <w:next w:val="1"/>
    <w:unhideWhenUsed/>
    <w:uiPriority w:val="39"/>
    <w:pPr>
      <w:spacing w:after="100"/>
      <w:ind w:left="1100"/>
    </w:pPr>
  </w:style>
  <w:style w:type="paragraph" w:styleId="185">
    <w:name w:val="toc 7"/>
    <w:basedOn w:val="1"/>
    <w:next w:val="1"/>
    <w:unhideWhenUsed/>
    <w:uiPriority w:val="39"/>
    <w:pPr>
      <w:spacing w:after="100"/>
      <w:ind w:left="1320"/>
    </w:pPr>
  </w:style>
  <w:style w:type="paragraph" w:styleId="186">
    <w:name w:val="toc 8"/>
    <w:basedOn w:val="1"/>
    <w:next w:val="1"/>
    <w:unhideWhenUsed/>
    <w:uiPriority w:val="39"/>
    <w:pPr>
      <w:spacing w:after="100"/>
      <w:ind w:left="1540"/>
    </w:pPr>
  </w:style>
  <w:style w:type="paragraph" w:styleId="187">
    <w:name w:val="toc 9"/>
    <w:basedOn w:val="1"/>
    <w:next w:val="1"/>
    <w:unhideWhenUsed/>
    <w:uiPriority w:val="39"/>
    <w:pPr>
      <w:spacing w:after="100"/>
      <w:ind w:left="1760"/>
    </w:pPr>
  </w:style>
  <w:style w:type="paragraph" w:customStyle="1" w:styleId="188">
    <w:name w:val="TOC Heading"/>
    <w:unhideWhenUsed/>
    <w:uiPriority w:val="39"/>
    <w:rPr>
      <w:rFonts w:asciiTheme="minorHAnsi" w:hAnsiTheme="minorHAnsi" w:eastAsiaTheme="minorEastAsia" w:cstheme="minorBidi"/>
      <w:sz w:val="21"/>
      <w:szCs w:val="22"/>
    </w:rPr>
  </w:style>
  <w:style w:type="paragraph" w:styleId="189">
    <w:name w:val="table of figures"/>
    <w:basedOn w:val="1"/>
    <w:next w:val="1"/>
    <w:unhideWhenUsed/>
    <w:uiPriority w:val="99"/>
    <w:pPr>
      <w:spacing w:after="0" w:afterAutospacing="0"/>
    </w:pPr>
  </w:style>
</w:style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na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solidFill>
        <a:solidFill>
          <a:schemeClr val="phClr"/>
        </a:soli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48</Pages>
  <Words>9900</Words>
  <Characters>62454</Characters>
  <TotalTime>1</TotalTime>
  <ScaleCrop>false</ScaleCrop>
  <LinksUpToDate>false</LinksUpToDate>
  <CharactersWithSpaces>76311</CharactersWithSpaces>
  <Application>WPS Office_11.1.0.11723_F1E327BC-269C-435d-A152-05C5408002CA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2025-02-21T03:47:00Z</dcterms:created>
  <dc:creator>bulaya</dc:creator>
  <cp:lastModifiedBy>bulaya</cp:lastModifiedBy>
  <dcterms:modified xsi:type="dcterms:W3CDTF">2025-09-23T16:39:30Z</dcterms:modified>
  <cp:revision>99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