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F26" w:rsidRDefault="00171F26" w:rsidP="00E73CCC">
      <w:pPr>
        <w:jc w:val="both"/>
      </w:pPr>
      <w:r>
        <w:t>Q3) Boost Converter</w:t>
      </w:r>
    </w:p>
    <w:p w:rsidR="009944C4" w:rsidRDefault="00171F26" w:rsidP="00E73CCC">
      <w:pPr>
        <w:jc w:val="both"/>
      </w:pPr>
      <w:r>
        <w:t>3.1)</w:t>
      </w:r>
    </w:p>
    <w:p w:rsidR="009944C4" w:rsidRDefault="009944C4" w:rsidP="00E73CCC">
      <w:pPr>
        <w:jc w:val="both"/>
      </w:pPr>
    </w:p>
    <w:p w:rsidR="00E658C7" w:rsidRDefault="009944C4" w:rsidP="00E73CCC">
      <w:pPr>
        <w:jc w:val="both"/>
      </w:pPr>
      <w:r>
        <w:rPr>
          <w:noProof/>
          <w:lang w:val="tr-TR" w:eastAsia="tr-TR"/>
        </w:rPr>
        <w:drawing>
          <wp:inline distT="0" distB="0" distL="0" distR="0" wp14:anchorId="0EC2E892" wp14:editId="2204635C">
            <wp:extent cx="5760720" cy="310206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102067"/>
                    </a:xfrm>
                    <a:prstGeom prst="rect">
                      <a:avLst/>
                    </a:prstGeom>
                  </pic:spPr>
                </pic:pic>
              </a:graphicData>
            </a:graphic>
          </wp:inline>
        </w:drawing>
      </w:r>
    </w:p>
    <w:p w:rsidR="00E73CCC" w:rsidRDefault="00E73CCC" w:rsidP="00E73CCC">
      <w:pPr>
        <w:jc w:val="center"/>
      </w:pPr>
      <w:r>
        <w:t>Figure X: advanced charting</w:t>
      </w:r>
    </w:p>
    <w:p w:rsidR="003C6900" w:rsidRDefault="003C6900" w:rsidP="00E73CCC">
      <w:pPr>
        <w:jc w:val="center"/>
      </w:pPr>
    </w:p>
    <w:p w:rsidR="003C6900" w:rsidRDefault="003C6900" w:rsidP="003C6900">
      <w:r>
        <w:t xml:space="preserve">There are so many factors to select electronic components in order to construct your electronic devices. </w:t>
      </w:r>
      <w:r w:rsidR="007D42B8" w:rsidRPr="007D42B8">
        <w:t>The three most important factors</w:t>
      </w:r>
      <w:r w:rsidR="007D42B8">
        <w:t xml:space="preserve"> among them</w:t>
      </w:r>
      <w:r w:rsidR="007D42B8" w:rsidRPr="007D42B8">
        <w:t>: Cost, Efficiency, and Footprint. Cost is important because we want to reduce the cost of the product to increase the revenue of the company. Also, efficien</w:t>
      </w:r>
      <w:r w:rsidR="00E658C7">
        <w:t>c</w:t>
      </w:r>
      <w:r w:rsidR="007D42B8" w:rsidRPr="007D42B8">
        <w:t>y is important because we want the product to work with high performance for more efficient working performance. In addition, the smaller the area of the product, the more aesthetic in the product design, the ease of transport and other electric components provide space.</w:t>
      </w:r>
    </w:p>
    <w:p w:rsidR="009944C4" w:rsidRDefault="009944C4" w:rsidP="003C6900">
      <w:r w:rsidRPr="009944C4">
        <w:t>We can easily observe the impact of these three factors on</w:t>
      </w:r>
      <w:r>
        <w:t xml:space="preserve"> </w:t>
      </w:r>
      <w:proofErr w:type="gramStart"/>
      <w:r>
        <w:t>Figure  ”</w:t>
      </w:r>
      <w:proofErr w:type="gramEnd"/>
      <w:r>
        <w:t>” X””</w:t>
      </w:r>
      <w:r w:rsidRPr="009944C4">
        <w:t xml:space="preserve"> Advance Charting. Y represents axis efficie</w:t>
      </w:r>
      <w:r>
        <w:t>ncy, X represents the axis cost and</w:t>
      </w:r>
      <w:r w:rsidRPr="009944C4">
        <w:t xml:space="preserve"> Bubble Size represents the footprint. In evaluating these three factors while making our selection, we found the TPS61088 </w:t>
      </w:r>
      <w:r>
        <w:t>component to be the most optimum</w:t>
      </w:r>
      <w:r w:rsidRPr="009944C4">
        <w:t>.</w:t>
      </w:r>
      <w:r w:rsidR="009B4745" w:rsidRPr="009B4745">
        <w:t xml:space="preserve"> Because the number of products that we will produce will be low, it will tolerate itself as a price. </w:t>
      </w:r>
      <w:r w:rsidR="00E316EF" w:rsidRPr="00E316EF">
        <w:t xml:space="preserve">In addition, with reduced efficiency </w:t>
      </w:r>
      <w:r w:rsidR="00E316EF">
        <w:t>of component could</w:t>
      </w:r>
      <w:r w:rsidR="00E316EF" w:rsidRPr="00E316EF">
        <w:t xml:space="preserve"> deform over time and cause more serious cost losses. Also the heat energy released by the decrease of efficien</w:t>
      </w:r>
      <w:r w:rsidR="00E316EF">
        <w:t>cy will increase and because of this reason, it</w:t>
      </w:r>
      <w:r w:rsidR="00E316EF" w:rsidRPr="00E316EF">
        <w:t xml:space="preserve"> also reduces the sustainability of the device.</w:t>
      </w:r>
      <w:r w:rsidR="00E316EF">
        <w:t xml:space="preserve"> </w:t>
      </w:r>
      <w:r w:rsidR="009B4745" w:rsidRPr="009B4745">
        <w:t>Therefore, efficiency is the most important f</w:t>
      </w:r>
      <w:r w:rsidR="009B4745">
        <w:t>actor for us. In addition, the TPS61088 component</w:t>
      </w:r>
      <w:r w:rsidR="009B4745" w:rsidRPr="009B4745">
        <w:t xml:space="preserve"> has a very small footprint, which further increases the accuracy of our selection.</w:t>
      </w:r>
    </w:p>
    <w:p w:rsidR="00E73CCC" w:rsidRDefault="009B4745" w:rsidP="005809F4">
      <w:r>
        <w:rPr>
          <w:noProof/>
          <w:lang w:val="tr-TR" w:eastAsia="tr-TR"/>
        </w:rPr>
        <w:lastRenderedPageBreak/>
        <w:drawing>
          <wp:inline distT="0" distB="0" distL="0" distR="0" wp14:anchorId="07F9AB31" wp14:editId="1029276F">
            <wp:extent cx="55721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72125" cy="2790825"/>
                    </a:xfrm>
                    <a:prstGeom prst="rect">
                      <a:avLst/>
                    </a:prstGeom>
                  </pic:spPr>
                </pic:pic>
              </a:graphicData>
            </a:graphic>
          </wp:inline>
        </w:drawing>
      </w:r>
      <w:r w:rsidR="00B177B0">
        <w:br w:type="textWrapping" w:clear="all"/>
      </w:r>
      <w:r>
        <w:t>Figure x</w:t>
      </w:r>
      <w:r w:rsidR="00E316EF">
        <w:t xml:space="preserve">: </w:t>
      </w:r>
      <w:proofErr w:type="spellStart"/>
      <w:r w:rsidR="00E316EF">
        <w:t>Webench</w:t>
      </w:r>
      <w:proofErr w:type="spellEnd"/>
      <w:r w:rsidR="00E316EF">
        <w:t xml:space="preserve"> O</w:t>
      </w:r>
      <w:r w:rsidR="003A1E11">
        <w:t>ptimizer</w:t>
      </w:r>
      <w:r w:rsidR="00E316EF">
        <w:t xml:space="preserve"> Tool</w:t>
      </w:r>
    </w:p>
    <w:p w:rsidR="00C72DC0" w:rsidRDefault="00C72DC0" w:rsidP="00171F26"/>
    <w:p w:rsidR="00C72DC0" w:rsidRDefault="00C72DC0" w:rsidP="00171F26"/>
    <w:p w:rsidR="00C72DC0" w:rsidRDefault="00171F26" w:rsidP="00171F26">
      <w:pPr>
        <w:rPr>
          <w:noProof/>
          <w:lang w:val="tr-TR" w:eastAsia="tr-TR"/>
        </w:rPr>
      </w:pPr>
      <w:r>
        <w:t>3.2)</w:t>
      </w:r>
      <w:r w:rsidR="00C72DC0" w:rsidRPr="00C72DC0">
        <w:rPr>
          <w:noProof/>
          <w:lang w:val="tr-TR" w:eastAsia="tr-TR"/>
        </w:rPr>
        <w:t xml:space="preserve"> </w:t>
      </w:r>
    </w:p>
    <w:p w:rsidR="006665B9" w:rsidRDefault="006665B9" w:rsidP="00171F26">
      <w:pPr>
        <w:rPr>
          <w:noProof/>
          <w:lang w:val="tr-TR" w:eastAsia="tr-TR"/>
        </w:rPr>
      </w:pPr>
      <w:r>
        <w:rPr>
          <w:noProof/>
          <w:lang w:val="tr-TR" w:eastAsia="tr-TR"/>
        </w:rPr>
        <w:drawing>
          <wp:inline distT="0" distB="0" distL="0" distR="0" wp14:anchorId="15DA7C62" wp14:editId="79E271C6">
            <wp:extent cx="5760720" cy="207498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074986"/>
                    </a:xfrm>
                    <a:prstGeom prst="rect">
                      <a:avLst/>
                    </a:prstGeom>
                  </pic:spPr>
                </pic:pic>
              </a:graphicData>
            </a:graphic>
          </wp:inline>
        </w:drawing>
      </w:r>
    </w:p>
    <w:p w:rsidR="00C72DC0" w:rsidRDefault="00C72DC0" w:rsidP="00171F26"/>
    <w:p w:rsidR="00C72DC0" w:rsidRDefault="003A1E11" w:rsidP="00171F26">
      <w:r>
        <w:t>Figure x+2: Schematic TP</w:t>
      </w:r>
      <w:r w:rsidR="006665B9">
        <w:t>S</w:t>
      </w:r>
      <w:r>
        <w:t>61088</w:t>
      </w:r>
      <w:r w:rsidR="006665B9">
        <w:t xml:space="preserve"> (Boost Converter)</w:t>
      </w:r>
    </w:p>
    <w:p w:rsidR="005809F4" w:rsidRDefault="006665B9" w:rsidP="00171F26">
      <w:r>
        <w:rPr>
          <w:noProof/>
          <w:lang w:val="tr-TR" w:eastAsia="tr-TR"/>
        </w:rPr>
        <w:lastRenderedPageBreak/>
        <w:drawing>
          <wp:inline distT="0" distB="0" distL="0" distR="0" wp14:anchorId="69AB0566" wp14:editId="1D4ED6C1">
            <wp:extent cx="5760720" cy="36293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629388"/>
                    </a:xfrm>
                    <a:prstGeom prst="rect">
                      <a:avLst/>
                    </a:prstGeom>
                  </pic:spPr>
                </pic:pic>
              </a:graphicData>
            </a:graphic>
          </wp:inline>
        </w:drawing>
      </w:r>
    </w:p>
    <w:p w:rsidR="00C72DC0" w:rsidRDefault="00C72DC0" w:rsidP="00171F26">
      <w:r>
        <w:t>Figure</w:t>
      </w:r>
      <w:r w:rsidR="003A1E11">
        <w:t xml:space="preserve"> x+3: Efficiency Vs Output Current Graph</w:t>
      </w:r>
    </w:p>
    <w:p w:rsidR="00534BF1" w:rsidRDefault="00827E5B" w:rsidP="00171F26">
      <w:r w:rsidRPr="00827E5B">
        <w:t>Power is increasing in proportion to the square of the current. We expect Power loss to increase correctly with the square of the current. However, the</w:t>
      </w:r>
      <w:r>
        <w:t xml:space="preserve"> power loss ratio</w:t>
      </w:r>
      <w:r w:rsidRPr="00827E5B">
        <w:t xml:space="preserve"> of </w:t>
      </w:r>
      <w:proofErr w:type="spellStart"/>
      <w:r w:rsidRPr="00827E5B">
        <w:t>compenents</w:t>
      </w:r>
      <w:proofErr w:type="spellEnd"/>
      <w:r>
        <w:t xml:space="preserve"> with respect to load power</w:t>
      </w:r>
      <w:r w:rsidRPr="00827E5B">
        <w:t xml:space="preserve"> is decreasing gradually. This is due to some factors that do not depend on the increase of the current. </w:t>
      </w:r>
      <w:r>
        <w:t xml:space="preserve">For </w:t>
      </w:r>
      <w:proofErr w:type="gramStart"/>
      <w:r>
        <w:t>example ,</w:t>
      </w:r>
      <w:proofErr w:type="gramEnd"/>
      <w:r>
        <w:t xml:space="preserve"> </w:t>
      </w:r>
      <w:r w:rsidRPr="00827E5B">
        <w:t xml:space="preserve">voltage drop on diode </w:t>
      </w:r>
      <w:proofErr w:type="spellStart"/>
      <w:r w:rsidRPr="00827E5B">
        <w:t>isnt</w:t>
      </w:r>
      <w:proofErr w:type="spellEnd"/>
      <w:r w:rsidRPr="00827E5B">
        <w:t xml:space="preserve"> observed considerable change on diode  related to increasing of current at operation </w:t>
      </w:r>
      <w:proofErr w:type="spellStart"/>
      <w:r w:rsidRPr="00827E5B">
        <w:t>mode</w:t>
      </w:r>
      <w:r>
        <w:t>.Then</w:t>
      </w:r>
      <w:proofErr w:type="spellEnd"/>
      <w:r>
        <w:t xml:space="preserve">, while Load power increases on related to increasing current,  </w:t>
      </w:r>
      <w:r w:rsidR="00534BF1">
        <w:t xml:space="preserve">most of the losses are increasing with a slower rate. Therefore, efficiency increases. </w:t>
      </w:r>
    </w:p>
    <w:p w:rsidR="003A1E11" w:rsidRDefault="00D54614" w:rsidP="00171F26">
      <w:r>
        <w:rPr>
          <w:noProof/>
          <w:lang w:val="tr-TR" w:eastAsia="tr-TR"/>
        </w:rPr>
        <w:drawing>
          <wp:inline distT="0" distB="0" distL="0" distR="0" wp14:anchorId="1E99711D" wp14:editId="167473B0">
            <wp:extent cx="2933700" cy="3228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3700" cy="3228975"/>
                    </a:xfrm>
                    <a:prstGeom prst="rect">
                      <a:avLst/>
                    </a:prstGeom>
                  </pic:spPr>
                </pic:pic>
              </a:graphicData>
            </a:graphic>
          </wp:inline>
        </w:drawing>
      </w:r>
    </w:p>
    <w:p w:rsidR="003A1E11" w:rsidRDefault="0014032E" w:rsidP="00171F26">
      <w:r>
        <w:lastRenderedPageBreak/>
        <w:t>Figure x+4</w:t>
      </w:r>
      <w:r w:rsidR="006C3974">
        <w:t>: Output</w:t>
      </w:r>
      <w:r>
        <w:t xml:space="preserve"> Voltage Ripple Vs Output Current Graph</w:t>
      </w:r>
    </w:p>
    <w:p w:rsidR="0014032E" w:rsidRDefault="00F62F69" w:rsidP="00171F26">
      <w:proofErr w:type="gramStart"/>
      <w:r>
        <w:t>Principle of boost converter working systems similar like Ramp Pump systems.</w:t>
      </w:r>
      <w:proofErr w:type="gramEnd"/>
      <w:r>
        <w:t xml:space="preserve"> At boost converter when diode is open, the load is charging by </w:t>
      </w:r>
      <w:proofErr w:type="gramStart"/>
      <w:r>
        <w:t xml:space="preserve">source </w:t>
      </w:r>
      <w:r w:rsidR="00534BF1">
        <w:t>.</w:t>
      </w:r>
      <w:proofErr w:type="gramEnd"/>
      <w:r>
        <w:t xml:space="preserve"> Also when diode is </w:t>
      </w:r>
      <w:proofErr w:type="gramStart"/>
      <w:r>
        <w:t>closed ,</w:t>
      </w:r>
      <w:proofErr w:type="gramEnd"/>
      <w:r>
        <w:t xml:space="preserve"> the load is fed from capacitor. Th</w:t>
      </w:r>
      <w:r w:rsidR="00534BF1">
        <w:t>e</w:t>
      </w:r>
      <w:r>
        <w:t>refore</w:t>
      </w:r>
      <w:r w:rsidR="00534BF1">
        <w:t xml:space="preserve"> more output current flows, the more capacitor supplies current to the load. As capacitor discharges more with incre</w:t>
      </w:r>
      <w:r>
        <w:t>asing load current</w:t>
      </w:r>
      <w:proofErr w:type="gramStart"/>
      <w:r>
        <w:t>,  more</w:t>
      </w:r>
      <w:proofErr w:type="gramEnd"/>
      <w:r>
        <w:t xml:space="preserve"> output voltage</w:t>
      </w:r>
      <w:r w:rsidR="00534BF1">
        <w:t xml:space="preserve"> is observed on capacitor voltage(</w:t>
      </w:r>
      <w:r>
        <w:t>ripple</w:t>
      </w:r>
      <w:r w:rsidR="00534BF1">
        <w:t xml:space="preserve"> voltage.)</w:t>
      </w:r>
    </w:p>
    <w:p w:rsidR="00F25977" w:rsidRDefault="00F25977" w:rsidP="00171F26"/>
    <w:p w:rsidR="003A1E11" w:rsidRDefault="0014032E" w:rsidP="00171F26">
      <w:pPr>
        <w:rPr>
          <w:b/>
        </w:rPr>
      </w:pPr>
      <w:r w:rsidRPr="0014032E">
        <w:rPr>
          <w:b/>
        </w:rPr>
        <w:t>Op-</w:t>
      </w:r>
      <w:proofErr w:type="spellStart"/>
      <w:r w:rsidRPr="0014032E">
        <w:rPr>
          <w:b/>
        </w:rPr>
        <w:t>Vals</w:t>
      </w:r>
      <w:proofErr w:type="spellEnd"/>
      <w:r w:rsidRPr="0014032E">
        <w:rPr>
          <w:b/>
        </w:rPr>
        <w:t xml:space="preserve"> Section</w:t>
      </w:r>
    </w:p>
    <w:p w:rsidR="00DA7E1D" w:rsidRDefault="00DA7E1D" w:rsidP="00DA7E1D">
      <w:r>
        <w:rPr>
          <w:noProof/>
          <w:lang w:val="tr-TR" w:eastAsia="tr-TR"/>
        </w:rPr>
        <w:drawing>
          <wp:inline distT="0" distB="0" distL="0" distR="0" wp14:anchorId="586CA270" wp14:editId="5AA08EF5">
            <wp:extent cx="5760720" cy="1366992"/>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366992"/>
                    </a:xfrm>
                    <a:prstGeom prst="rect">
                      <a:avLst/>
                    </a:prstGeom>
                  </pic:spPr>
                </pic:pic>
              </a:graphicData>
            </a:graphic>
          </wp:inline>
        </w:drawing>
      </w:r>
    </w:p>
    <w:p w:rsidR="00DA7E1D" w:rsidRDefault="00DA7E1D" w:rsidP="00DA7E1D">
      <w:r>
        <w:t>Figure x+5: Power loss graph of components</w:t>
      </w:r>
    </w:p>
    <w:p w:rsidR="00DA7E1D" w:rsidRPr="0014032E" w:rsidRDefault="00DA7E1D" w:rsidP="00171F26">
      <w:pPr>
        <w:rPr>
          <w:b/>
        </w:rPr>
      </w:pPr>
    </w:p>
    <w:tbl>
      <w:tblPr>
        <w:tblStyle w:val="TableGrid"/>
        <w:tblW w:w="0" w:type="auto"/>
        <w:tblInd w:w="720" w:type="dxa"/>
        <w:tblLook w:val="04A0" w:firstRow="1" w:lastRow="0" w:firstColumn="1" w:lastColumn="0" w:noHBand="0" w:noVBand="1"/>
      </w:tblPr>
      <w:tblGrid>
        <w:gridCol w:w="4892"/>
        <w:gridCol w:w="3676"/>
      </w:tblGrid>
      <w:tr w:rsidR="006C3974" w:rsidRPr="0014032E" w:rsidTr="006C3974">
        <w:tc>
          <w:tcPr>
            <w:tcW w:w="4892" w:type="dxa"/>
          </w:tcPr>
          <w:p w:rsidR="006C3974" w:rsidRPr="00895C8E" w:rsidRDefault="006C3974" w:rsidP="006C3974">
            <w:pPr>
              <w:spacing w:before="100" w:beforeAutospacing="1" w:after="100" w:afterAutospacing="1"/>
              <w:rPr>
                <w:rFonts w:ascii="Segoe UI" w:eastAsia="Times New Roman" w:hAnsi="Segoe UI" w:cs="Segoe UI"/>
                <w:color w:val="24292E"/>
                <w:sz w:val="24"/>
                <w:szCs w:val="24"/>
                <w:lang w:eastAsia="tr-TR"/>
              </w:rPr>
            </w:pPr>
            <w:r w:rsidRPr="0014032E">
              <w:rPr>
                <w:rFonts w:ascii="Segoe UI" w:eastAsia="Times New Roman" w:hAnsi="Segoe UI" w:cs="Segoe UI"/>
                <w:color w:val="24292E"/>
                <w:sz w:val="24"/>
                <w:szCs w:val="24"/>
                <w:lang w:eastAsia="tr-TR"/>
              </w:rPr>
              <w:t>Inductor Current Peak to Peak Value</w:t>
            </w:r>
            <w:r w:rsidRPr="00895C8E">
              <w:rPr>
                <w:rFonts w:ascii="Segoe UI" w:eastAsia="Times New Roman" w:hAnsi="Segoe UI" w:cs="Segoe UI"/>
                <w:color w:val="24292E"/>
                <w:sz w:val="24"/>
                <w:szCs w:val="24"/>
                <w:lang w:eastAsia="tr-TR"/>
              </w:rPr>
              <w:t xml:space="preserve">  </w:t>
            </w:r>
          </w:p>
        </w:tc>
        <w:tc>
          <w:tcPr>
            <w:tcW w:w="3676" w:type="dxa"/>
          </w:tcPr>
          <w:p w:rsidR="006C3974" w:rsidRPr="00895C8E" w:rsidRDefault="00D54614" w:rsidP="006C3974">
            <w:pPr>
              <w:spacing w:before="100" w:beforeAutospacing="1" w:after="100" w:afterAutospacing="1"/>
              <w:ind w:left="720"/>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8.204</w:t>
            </w:r>
            <w:r w:rsidR="006C3974" w:rsidRPr="00895C8E">
              <w:rPr>
                <w:rFonts w:ascii="Segoe UI" w:eastAsia="Times New Roman" w:hAnsi="Segoe UI" w:cs="Segoe UI"/>
                <w:color w:val="24292E"/>
                <w:sz w:val="24"/>
                <w:szCs w:val="24"/>
                <w:lang w:eastAsia="tr-TR"/>
              </w:rPr>
              <w:t>A</w:t>
            </w:r>
          </w:p>
        </w:tc>
      </w:tr>
      <w:tr w:rsidR="006C3974" w:rsidRPr="0014032E" w:rsidTr="006C3974">
        <w:tc>
          <w:tcPr>
            <w:tcW w:w="4892" w:type="dxa"/>
          </w:tcPr>
          <w:p w:rsidR="006C3974" w:rsidRPr="00895C8E" w:rsidRDefault="006C3974" w:rsidP="006C3974">
            <w:pPr>
              <w:spacing w:before="60" w:after="100" w:afterAutospacing="1"/>
              <w:rPr>
                <w:rFonts w:ascii="Segoe UI" w:eastAsia="Times New Roman" w:hAnsi="Segoe UI" w:cs="Segoe UI"/>
                <w:color w:val="24292E"/>
                <w:sz w:val="24"/>
                <w:szCs w:val="24"/>
                <w:lang w:eastAsia="tr-TR"/>
              </w:rPr>
            </w:pPr>
            <w:r w:rsidRPr="0014032E">
              <w:rPr>
                <w:rFonts w:ascii="Segoe UI" w:eastAsia="Times New Roman" w:hAnsi="Segoe UI" w:cs="Segoe UI"/>
                <w:color w:val="24292E"/>
                <w:sz w:val="24"/>
                <w:szCs w:val="24"/>
                <w:lang w:eastAsia="tr-TR"/>
              </w:rPr>
              <w:t>Output Voltage Peak to Peak Value</w:t>
            </w:r>
            <w:r w:rsidRPr="00895C8E">
              <w:rPr>
                <w:rFonts w:ascii="Segoe UI" w:eastAsia="Times New Roman" w:hAnsi="Segoe UI" w:cs="Segoe UI"/>
                <w:color w:val="24292E"/>
                <w:sz w:val="24"/>
                <w:szCs w:val="24"/>
                <w:lang w:eastAsia="tr-TR"/>
              </w:rPr>
              <w:t xml:space="preserve">  </w:t>
            </w:r>
          </w:p>
        </w:tc>
        <w:tc>
          <w:tcPr>
            <w:tcW w:w="3676" w:type="dxa"/>
          </w:tcPr>
          <w:p w:rsidR="006C3974" w:rsidRPr="00895C8E" w:rsidRDefault="00D54614" w:rsidP="006C3974">
            <w:pPr>
              <w:spacing w:before="60" w:after="100" w:afterAutospacing="1"/>
              <w:ind w:left="720"/>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0.074</w:t>
            </w:r>
            <w:r w:rsidR="006C3974" w:rsidRPr="00895C8E">
              <w:rPr>
                <w:rFonts w:ascii="Segoe UI" w:eastAsia="Times New Roman" w:hAnsi="Segoe UI" w:cs="Segoe UI"/>
                <w:color w:val="24292E"/>
                <w:sz w:val="24"/>
                <w:szCs w:val="24"/>
                <w:lang w:eastAsia="tr-TR"/>
              </w:rPr>
              <w:t>V</w:t>
            </w:r>
          </w:p>
        </w:tc>
      </w:tr>
      <w:tr w:rsidR="006C3974" w:rsidRPr="0014032E" w:rsidTr="006C3974">
        <w:tc>
          <w:tcPr>
            <w:tcW w:w="4892" w:type="dxa"/>
          </w:tcPr>
          <w:p w:rsidR="006C3974" w:rsidRPr="00895C8E" w:rsidRDefault="006C3974" w:rsidP="006C3974">
            <w:pPr>
              <w:spacing w:before="60" w:after="100" w:afterAutospacing="1"/>
              <w:rPr>
                <w:rFonts w:ascii="Segoe UI" w:eastAsia="Times New Roman" w:hAnsi="Segoe UI" w:cs="Segoe UI"/>
                <w:color w:val="24292E"/>
                <w:sz w:val="24"/>
                <w:szCs w:val="24"/>
                <w:lang w:eastAsia="tr-TR"/>
              </w:rPr>
            </w:pPr>
            <w:r w:rsidRPr="0014032E">
              <w:rPr>
                <w:rFonts w:ascii="Segoe UI" w:eastAsia="Times New Roman" w:hAnsi="Segoe UI" w:cs="Segoe UI"/>
                <w:color w:val="24292E"/>
                <w:sz w:val="24"/>
                <w:szCs w:val="24"/>
                <w:lang w:eastAsia="tr-TR"/>
              </w:rPr>
              <w:t>Efficiency</w:t>
            </w:r>
            <w:r w:rsidRPr="00895C8E">
              <w:rPr>
                <w:rFonts w:ascii="Segoe UI" w:eastAsia="Times New Roman" w:hAnsi="Segoe UI" w:cs="Segoe UI"/>
                <w:color w:val="24292E"/>
                <w:sz w:val="24"/>
                <w:szCs w:val="24"/>
                <w:lang w:eastAsia="tr-TR"/>
              </w:rPr>
              <w:t xml:space="preserve">                                            </w:t>
            </w:r>
          </w:p>
        </w:tc>
        <w:tc>
          <w:tcPr>
            <w:tcW w:w="3676" w:type="dxa"/>
          </w:tcPr>
          <w:p w:rsidR="006C3974" w:rsidRPr="00895C8E" w:rsidRDefault="00D54614" w:rsidP="006C3974">
            <w:pPr>
              <w:spacing w:before="60" w:after="100" w:afterAutospacing="1"/>
              <w:ind w:left="720"/>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 xml:space="preserve">95.78 </w:t>
            </w:r>
            <w:r w:rsidR="006C3974" w:rsidRPr="00895C8E">
              <w:rPr>
                <w:rFonts w:ascii="Segoe UI" w:eastAsia="Times New Roman" w:hAnsi="Segoe UI" w:cs="Segoe UI"/>
                <w:color w:val="24292E"/>
                <w:sz w:val="24"/>
                <w:szCs w:val="24"/>
                <w:lang w:eastAsia="tr-TR"/>
              </w:rPr>
              <w:t>%</w:t>
            </w:r>
          </w:p>
        </w:tc>
      </w:tr>
      <w:tr w:rsidR="006C3974" w:rsidRPr="0014032E" w:rsidTr="006C3974">
        <w:tc>
          <w:tcPr>
            <w:tcW w:w="4892" w:type="dxa"/>
          </w:tcPr>
          <w:p w:rsidR="006C3974" w:rsidRPr="00895C8E" w:rsidRDefault="006C3974" w:rsidP="006C3974">
            <w:pPr>
              <w:spacing w:before="60" w:after="100" w:afterAutospacing="1"/>
              <w:rPr>
                <w:rFonts w:ascii="Segoe UI" w:eastAsia="Times New Roman" w:hAnsi="Segoe UI" w:cs="Segoe UI"/>
                <w:color w:val="24292E"/>
                <w:sz w:val="24"/>
                <w:szCs w:val="24"/>
                <w:lang w:eastAsia="tr-TR"/>
              </w:rPr>
            </w:pPr>
            <w:r w:rsidRPr="0014032E">
              <w:rPr>
                <w:rFonts w:ascii="Segoe UI" w:eastAsia="Times New Roman" w:hAnsi="Segoe UI" w:cs="Segoe UI"/>
                <w:color w:val="24292E"/>
                <w:sz w:val="24"/>
                <w:szCs w:val="24"/>
                <w:lang w:eastAsia="tr-TR"/>
              </w:rPr>
              <w:t>IC Junction Temperature</w:t>
            </w:r>
            <w:r w:rsidRPr="00895C8E">
              <w:rPr>
                <w:rFonts w:ascii="Segoe UI" w:eastAsia="Times New Roman" w:hAnsi="Segoe UI" w:cs="Segoe UI"/>
                <w:color w:val="24292E"/>
                <w:sz w:val="24"/>
                <w:szCs w:val="24"/>
                <w:lang w:eastAsia="tr-TR"/>
              </w:rPr>
              <w:t xml:space="preserve">                    </w:t>
            </w:r>
          </w:p>
        </w:tc>
        <w:tc>
          <w:tcPr>
            <w:tcW w:w="3676" w:type="dxa"/>
          </w:tcPr>
          <w:p w:rsidR="006C3974" w:rsidRPr="00895C8E" w:rsidRDefault="00D54614" w:rsidP="006C3974">
            <w:pPr>
              <w:spacing w:before="60" w:after="100" w:afterAutospacing="1"/>
              <w:ind w:left="720"/>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 xml:space="preserve">53.3 </w:t>
            </w:r>
            <w:proofErr w:type="spellStart"/>
            <w:r w:rsidR="006C3974" w:rsidRPr="00895C8E">
              <w:rPr>
                <w:rFonts w:ascii="Segoe UI" w:eastAsia="Times New Roman" w:hAnsi="Segoe UI" w:cs="Segoe UI"/>
                <w:color w:val="24292E"/>
                <w:sz w:val="24"/>
                <w:szCs w:val="24"/>
                <w:lang w:eastAsia="tr-TR"/>
              </w:rPr>
              <w:t>degC</w:t>
            </w:r>
            <w:proofErr w:type="spellEnd"/>
          </w:p>
        </w:tc>
      </w:tr>
      <w:tr w:rsidR="006C3974" w:rsidRPr="0014032E" w:rsidTr="00D54614">
        <w:trPr>
          <w:trHeight w:val="398"/>
        </w:trPr>
        <w:tc>
          <w:tcPr>
            <w:tcW w:w="4892" w:type="dxa"/>
          </w:tcPr>
          <w:p w:rsidR="006C3974" w:rsidRPr="00895C8E" w:rsidRDefault="006C3974" w:rsidP="006C3974">
            <w:pPr>
              <w:spacing w:before="60" w:after="100" w:afterAutospacing="1"/>
              <w:rPr>
                <w:rFonts w:ascii="Segoe UI" w:eastAsia="Times New Roman" w:hAnsi="Segoe UI" w:cs="Segoe UI"/>
                <w:color w:val="24292E"/>
                <w:sz w:val="24"/>
                <w:szCs w:val="24"/>
                <w:lang w:eastAsia="tr-TR"/>
              </w:rPr>
            </w:pPr>
            <w:r w:rsidRPr="0014032E">
              <w:rPr>
                <w:rFonts w:ascii="Segoe UI" w:eastAsia="Times New Roman" w:hAnsi="Segoe UI" w:cs="Segoe UI"/>
                <w:color w:val="24292E"/>
                <w:sz w:val="24"/>
                <w:szCs w:val="24"/>
                <w:lang w:eastAsia="tr-TR"/>
              </w:rPr>
              <w:t>Mode</w:t>
            </w:r>
            <w:r w:rsidRPr="00895C8E">
              <w:rPr>
                <w:rFonts w:ascii="Segoe UI" w:eastAsia="Times New Roman" w:hAnsi="Segoe UI" w:cs="Segoe UI"/>
                <w:color w:val="24292E"/>
                <w:sz w:val="24"/>
                <w:szCs w:val="24"/>
                <w:lang w:eastAsia="tr-TR"/>
              </w:rPr>
              <w:t xml:space="preserve">     </w:t>
            </w:r>
          </w:p>
        </w:tc>
        <w:tc>
          <w:tcPr>
            <w:tcW w:w="3676" w:type="dxa"/>
          </w:tcPr>
          <w:p w:rsidR="006C3974" w:rsidRPr="00895C8E" w:rsidRDefault="006C3974" w:rsidP="00D54614">
            <w:pPr>
              <w:spacing w:before="60" w:after="100" w:afterAutospacing="1"/>
              <w:ind w:left="720"/>
              <w:rPr>
                <w:rFonts w:ascii="Segoe UI" w:eastAsia="Times New Roman" w:hAnsi="Segoe UI" w:cs="Segoe UI"/>
                <w:color w:val="24292E"/>
                <w:sz w:val="24"/>
                <w:szCs w:val="24"/>
                <w:lang w:eastAsia="tr-TR"/>
              </w:rPr>
            </w:pPr>
            <w:r w:rsidRPr="00895C8E">
              <w:rPr>
                <w:rFonts w:ascii="Segoe UI" w:eastAsia="Times New Roman" w:hAnsi="Segoe UI" w:cs="Segoe UI"/>
                <w:color w:val="24292E"/>
                <w:sz w:val="24"/>
                <w:szCs w:val="24"/>
                <w:lang w:eastAsia="tr-TR"/>
              </w:rPr>
              <w:t>Boost CCM</w:t>
            </w:r>
          </w:p>
        </w:tc>
      </w:tr>
      <w:tr w:rsidR="006C3974" w:rsidRPr="0014032E" w:rsidTr="006C3974">
        <w:tc>
          <w:tcPr>
            <w:tcW w:w="4892" w:type="dxa"/>
          </w:tcPr>
          <w:p w:rsidR="006C3974" w:rsidRPr="00895C8E" w:rsidRDefault="006C3974" w:rsidP="006C3974">
            <w:pPr>
              <w:spacing w:before="60" w:after="100" w:afterAutospacing="1"/>
              <w:rPr>
                <w:rFonts w:ascii="Segoe UI" w:eastAsia="Times New Roman" w:hAnsi="Segoe UI" w:cs="Segoe UI"/>
                <w:color w:val="24292E"/>
                <w:sz w:val="24"/>
                <w:szCs w:val="24"/>
                <w:lang w:eastAsia="tr-TR"/>
              </w:rPr>
            </w:pPr>
            <w:r w:rsidRPr="0014032E">
              <w:rPr>
                <w:rFonts w:ascii="Segoe UI" w:eastAsia="Times New Roman" w:hAnsi="Segoe UI" w:cs="Segoe UI"/>
                <w:color w:val="24292E"/>
                <w:sz w:val="24"/>
                <w:szCs w:val="24"/>
                <w:lang w:eastAsia="tr-TR"/>
              </w:rPr>
              <w:t>Footprint</w:t>
            </w:r>
            <w:r w:rsidRPr="00895C8E">
              <w:rPr>
                <w:rFonts w:ascii="Segoe UI" w:eastAsia="Times New Roman" w:hAnsi="Segoe UI" w:cs="Segoe UI"/>
                <w:color w:val="24292E"/>
                <w:sz w:val="24"/>
                <w:szCs w:val="24"/>
                <w:lang w:eastAsia="tr-TR"/>
              </w:rPr>
              <w:t xml:space="preserve">                                            </w:t>
            </w:r>
          </w:p>
        </w:tc>
        <w:tc>
          <w:tcPr>
            <w:tcW w:w="3676" w:type="dxa"/>
          </w:tcPr>
          <w:p w:rsidR="006C3974" w:rsidRPr="00895C8E" w:rsidRDefault="00D54614" w:rsidP="00D54614">
            <w:pPr>
              <w:spacing w:before="60" w:after="100" w:afterAutospacing="1"/>
              <w:ind w:left="720"/>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123</w:t>
            </w:r>
            <w:r w:rsidR="006C3974" w:rsidRPr="00895C8E">
              <w:rPr>
                <w:rFonts w:ascii="Segoe UI" w:eastAsia="Times New Roman" w:hAnsi="Segoe UI" w:cs="Segoe UI"/>
                <w:color w:val="24292E"/>
                <w:sz w:val="24"/>
                <w:szCs w:val="24"/>
                <w:lang w:eastAsia="tr-TR"/>
              </w:rPr>
              <w:t>mm</w:t>
            </w:r>
            <w:r w:rsidR="006C3974" w:rsidRPr="00895C8E">
              <w:rPr>
                <w:rFonts w:ascii="Segoe UI" w:eastAsia="Times New Roman" w:hAnsi="Segoe UI" w:cs="Segoe UI"/>
                <w:color w:val="24292E"/>
                <w:sz w:val="24"/>
                <w:szCs w:val="24"/>
                <w:vertAlign w:val="superscript"/>
                <w:lang w:eastAsia="tr-TR"/>
              </w:rPr>
              <w:t>2</w:t>
            </w:r>
          </w:p>
        </w:tc>
      </w:tr>
      <w:tr w:rsidR="006C3974" w:rsidRPr="0014032E" w:rsidTr="006C3974">
        <w:tc>
          <w:tcPr>
            <w:tcW w:w="4892" w:type="dxa"/>
          </w:tcPr>
          <w:p w:rsidR="006C3974" w:rsidRPr="00895C8E" w:rsidRDefault="006C3974" w:rsidP="006C3974">
            <w:pPr>
              <w:spacing w:before="60" w:after="100" w:afterAutospacing="1"/>
              <w:rPr>
                <w:rFonts w:ascii="Segoe UI" w:eastAsia="Times New Roman" w:hAnsi="Segoe UI" w:cs="Segoe UI"/>
                <w:color w:val="24292E"/>
                <w:sz w:val="24"/>
                <w:szCs w:val="24"/>
                <w:lang w:eastAsia="tr-TR"/>
              </w:rPr>
            </w:pPr>
            <w:r w:rsidRPr="0014032E">
              <w:rPr>
                <w:rFonts w:ascii="Segoe UI" w:eastAsia="Times New Roman" w:hAnsi="Segoe UI" w:cs="Segoe UI"/>
                <w:color w:val="24292E"/>
                <w:sz w:val="24"/>
                <w:szCs w:val="24"/>
                <w:lang w:eastAsia="tr-TR"/>
              </w:rPr>
              <w:t>BOM Cost</w:t>
            </w:r>
            <w:r w:rsidRPr="00895C8E">
              <w:rPr>
                <w:rFonts w:ascii="Segoe UI" w:eastAsia="Times New Roman" w:hAnsi="Segoe UI" w:cs="Segoe UI"/>
                <w:color w:val="24292E"/>
                <w:sz w:val="24"/>
                <w:szCs w:val="24"/>
                <w:lang w:eastAsia="tr-TR"/>
              </w:rPr>
              <w:t xml:space="preserve">                                          </w:t>
            </w:r>
          </w:p>
        </w:tc>
        <w:tc>
          <w:tcPr>
            <w:tcW w:w="3676" w:type="dxa"/>
          </w:tcPr>
          <w:p w:rsidR="006C3974" w:rsidRPr="00895C8E" w:rsidRDefault="00D54614" w:rsidP="006C3974">
            <w:pPr>
              <w:spacing w:before="60" w:after="100" w:afterAutospacing="1"/>
              <w:ind w:left="720"/>
              <w:rPr>
                <w:rFonts w:ascii="Segoe UI" w:eastAsia="Times New Roman" w:hAnsi="Segoe UI" w:cs="Segoe UI"/>
                <w:color w:val="24292E"/>
                <w:sz w:val="24"/>
                <w:szCs w:val="24"/>
                <w:lang w:eastAsia="tr-TR"/>
              </w:rPr>
            </w:pPr>
            <w:r>
              <w:rPr>
                <w:rFonts w:ascii="Segoe UI" w:eastAsia="Times New Roman" w:hAnsi="Segoe UI" w:cs="Segoe UI"/>
                <w:color w:val="24292E"/>
                <w:sz w:val="24"/>
                <w:szCs w:val="24"/>
                <w:lang w:eastAsia="tr-TR"/>
              </w:rPr>
              <w:t>3.53$</w:t>
            </w:r>
          </w:p>
        </w:tc>
      </w:tr>
    </w:tbl>
    <w:p w:rsidR="0014032E" w:rsidRDefault="0014032E" w:rsidP="00171F26"/>
    <w:p w:rsidR="003A1E11" w:rsidRDefault="003A1E11" w:rsidP="00171F26"/>
    <w:p w:rsidR="00534BF1" w:rsidRDefault="00534BF1" w:rsidP="00171F26"/>
    <w:p w:rsidR="003A1E11" w:rsidRDefault="003A1E11" w:rsidP="00171F26">
      <w:r>
        <w:t>3.3)</w:t>
      </w:r>
    </w:p>
    <w:p w:rsidR="006C3974" w:rsidRPr="00895C8E" w:rsidRDefault="006C3974" w:rsidP="00171F26">
      <w:pPr>
        <w:rPr>
          <w:b/>
        </w:rPr>
      </w:pPr>
      <w:r w:rsidRPr="006C3974">
        <w:rPr>
          <w:b/>
        </w:rPr>
        <w:t>Steady state operation</w:t>
      </w:r>
    </w:p>
    <w:p w:rsidR="006C3974" w:rsidRDefault="00F25977" w:rsidP="00171F26">
      <w:pPr>
        <w:rPr>
          <w:b/>
        </w:rPr>
      </w:pPr>
      <w:r>
        <w:rPr>
          <w:noProof/>
          <w:lang w:val="tr-TR" w:eastAsia="tr-TR"/>
        </w:rPr>
        <w:lastRenderedPageBreak/>
        <w:drawing>
          <wp:inline distT="0" distB="0" distL="0" distR="0" wp14:anchorId="2BF4DD09" wp14:editId="38588E4B">
            <wp:extent cx="3781425" cy="3705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81425" cy="3705225"/>
                    </a:xfrm>
                    <a:prstGeom prst="rect">
                      <a:avLst/>
                    </a:prstGeom>
                  </pic:spPr>
                </pic:pic>
              </a:graphicData>
            </a:graphic>
          </wp:inline>
        </w:drawing>
      </w:r>
    </w:p>
    <w:p w:rsidR="006C3974" w:rsidRDefault="006C3974" w:rsidP="00171F26">
      <w:r>
        <w:rPr>
          <w:b/>
        </w:rPr>
        <w:tab/>
      </w:r>
      <w:r>
        <w:rPr>
          <w:b/>
        </w:rPr>
        <w:tab/>
        <w:t xml:space="preserve"> </w:t>
      </w:r>
      <w:r>
        <w:t xml:space="preserve">Figure x+5: </w:t>
      </w:r>
      <w:proofErr w:type="spellStart"/>
      <w:r>
        <w:t>V</w:t>
      </w:r>
      <w:r>
        <w:rPr>
          <w:vertAlign w:val="subscript"/>
        </w:rPr>
        <w:t>out</w:t>
      </w:r>
      <w:proofErr w:type="spellEnd"/>
      <w:r>
        <w:t xml:space="preserve"> </w:t>
      </w:r>
      <w:proofErr w:type="spellStart"/>
      <w:r>
        <w:t>vs</w:t>
      </w:r>
      <w:proofErr w:type="spellEnd"/>
      <w:r>
        <w:t xml:space="preserve"> time graph at steady state</w:t>
      </w:r>
    </w:p>
    <w:p w:rsidR="003F1CC0" w:rsidRDefault="003F1CC0" w:rsidP="00171F26">
      <w:r w:rsidRPr="003F1CC0">
        <w:t>Based on our expectations, we obtained approximately 12 volts on the output voltage graph. Because of the high efficiency of the selected device, our ripple value is also very low. The Ripple value is approximately 0.1 Volts and these results are the desired value.</w:t>
      </w:r>
    </w:p>
    <w:p w:rsidR="006C3974" w:rsidRDefault="003F1CC0" w:rsidP="00171F26">
      <w:pPr>
        <w:rPr>
          <w:b/>
        </w:rPr>
      </w:pPr>
      <w:r>
        <w:t>Also,</w:t>
      </w:r>
      <w:r>
        <w:t xml:space="preserve"> the</w:t>
      </w:r>
      <w:r>
        <w:t xml:space="preserve"> time that switch is opened</w:t>
      </w:r>
      <w:r>
        <w:t>,</w:t>
      </w:r>
      <w:r>
        <w:t xml:space="preserve"> the capacitor is fed from source </w:t>
      </w:r>
      <w:proofErr w:type="gramStart"/>
      <w:r>
        <w:t>current ,</w:t>
      </w:r>
      <w:proofErr w:type="gramEnd"/>
      <w:r>
        <w:t xml:space="preserve"> then voltage increases. On the other hand,</w:t>
      </w:r>
      <w:r w:rsidRPr="003F1CC0">
        <w:t xml:space="preserve"> </w:t>
      </w:r>
      <w:r>
        <w:t>the</w:t>
      </w:r>
      <w:r>
        <w:t xml:space="preserve"> time that switch is closed</w:t>
      </w:r>
      <w:r>
        <w:t>,</w:t>
      </w:r>
      <w:r>
        <w:t xml:space="preserve"> the capacitor </w:t>
      </w:r>
      <w:proofErr w:type="gramStart"/>
      <w:r>
        <w:t>fe</w:t>
      </w:r>
      <w:r>
        <w:t>eds  the</w:t>
      </w:r>
      <w:proofErr w:type="gramEnd"/>
      <w:r>
        <w:t xml:space="preserve"> load</w:t>
      </w:r>
      <w:r>
        <w:t xml:space="preserve"> </w:t>
      </w:r>
      <w:r>
        <w:t xml:space="preserve">,then voltage </w:t>
      </w:r>
      <w:proofErr w:type="spellStart"/>
      <w:r>
        <w:lastRenderedPageBreak/>
        <w:t>ecreases</w:t>
      </w:r>
      <w:proofErr w:type="spellEnd"/>
      <w:r>
        <w:t xml:space="preserve">. Because of this mechanism, we observed this voltage ripple in this figure. </w:t>
      </w:r>
      <w:r>
        <w:t xml:space="preserve"> </w:t>
      </w:r>
      <w:r w:rsidR="00F25977">
        <w:rPr>
          <w:noProof/>
          <w:lang w:val="tr-TR" w:eastAsia="tr-TR"/>
        </w:rPr>
        <w:drawing>
          <wp:inline distT="0" distB="0" distL="0" distR="0" wp14:anchorId="52F7379B" wp14:editId="05FCF266">
            <wp:extent cx="4181475" cy="3648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1475" cy="3648075"/>
                    </a:xfrm>
                    <a:prstGeom prst="rect">
                      <a:avLst/>
                    </a:prstGeom>
                  </pic:spPr>
                </pic:pic>
              </a:graphicData>
            </a:graphic>
          </wp:inline>
        </w:drawing>
      </w:r>
    </w:p>
    <w:p w:rsidR="00603907" w:rsidRDefault="00603907" w:rsidP="00603907">
      <w:pPr>
        <w:rPr>
          <w:rStyle w:val="Strong"/>
          <w:rFonts w:ascii="Segoe UI" w:hAnsi="Segoe UI" w:cs="Segoe UI"/>
          <w:color w:val="24292E"/>
          <w:sz w:val="16"/>
          <w:szCs w:val="16"/>
          <w:shd w:val="clear" w:color="auto" w:fill="FFFFFF"/>
        </w:rPr>
      </w:pPr>
      <w:r>
        <w:t xml:space="preserve">Figure x+5: </w:t>
      </w:r>
      <w:r w:rsidRPr="00603907">
        <w:rPr>
          <w:sz w:val="16"/>
          <w:szCs w:val="16"/>
        </w:rPr>
        <w:t>i</w:t>
      </w:r>
      <w:r w:rsidRPr="00603907">
        <w:rPr>
          <w:rFonts w:ascii="Segoe UI" w:hAnsi="Segoe UI" w:cs="Segoe UI"/>
          <w:color w:val="24292E"/>
          <w:sz w:val="16"/>
          <w:szCs w:val="16"/>
          <w:shd w:val="clear" w:color="auto" w:fill="FFFFFF"/>
        </w:rPr>
        <w:t xml:space="preserve">nductor Current </w:t>
      </w:r>
      <w:proofErr w:type="spellStart"/>
      <w:r w:rsidRPr="00603907">
        <w:rPr>
          <w:rFonts w:ascii="Segoe UI" w:hAnsi="Segoe UI" w:cs="Segoe UI"/>
          <w:color w:val="24292E"/>
          <w:sz w:val="16"/>
          <w:szCs w:val="16"/>
          <w:shd w:val="clear" w:color="auto" w:fill="FFFFFF"/>
        </w:rPr>
        <w:t>vs</w:t>
      </w:r>
      <w:proofErr w:type="spellEnd"/>
      <w:r w:rsidRPr="00603907">
        <w:rPr>
          <w:rFonts w:ascii="Segoe UI" w:hAnsi="Segoe UI" w:cs="Segoe UI"/>
          <w:color w:val="24292E"/>
          <w:sz w:val="16"/>
          <w:szCs w:val="16"/>
          <w:shd w:val="clear" w:color="auto" w:fill="FFFFFF"/>
        </w:rPr>
        <w:t xml:space="preserve"> Time Graph </w:t>
      </w:r>
      <w:r w:rsidRPr="00603907">
        <w:rPr>
          <w:rStyle w:val="Strong"/>
          <w:rFonts w:ascii="Segoe UI" w:hAnsi="Segoe UI" w:cs="Segoe UI"/>
          <w:color w:val="24292E"/>
          <w:sz w:val="16"/>
          <w:szCs w:val="16"/>
          <w:shd w:val="clear" w:color="auto" w:fill="FFFFFF"/>
        </w:rPr>
        <w:t>for Steady-State</w:t>
      </w:r>
    </w:p>
    <w:p w:rsidR="005D45E2" w:rsidRPr="006C3974" w:rsidRDefault="005D45E2" w:rsidP="00603907">
      <w:bookmarkStart w:id="0" w:name="_GoBack"/>
      <w:r>
        <w:t xml:space="preserve">Also, the time that switch is opened, the </w:t>
      </w:r>
      <w:r>
        <w:t>inductor</w:t>
      </w:r>
      <w:r>
        <w:t xml:space="preserve"> is </w:t>
      </w:r>
      <w:r>
        <w:t xml:space="preserve">fed </w:t>
      </w:r>
      <w:r>
        <w:t>from</w:t>
      </w:r>
      <w:r w:rsidR="00376085">
        <w:t xml:space="preserve"> the </w:t>
      </w:r>
      <w:proofErr w:type="gramStart"/>
      <w:r w:rsidR="00376085">
        <w:t>voltage(</w:t>
      </w:r>
      <w:proofErr w:type="spellStart"/>
      <w:proofErr w:type="gramEnd"/>
      <w:r w:rsidR="00376085">
        <w:t>Vout</w:t>
      </w:r>
      <w:proofErr w:type="spellEnd"/>
      <w:r w:rsidR="00376085">
        <w:t xml:space="preserve"> - Vin) which is negative value</w:t>
      </w:r>
      <w:r>
        <w:t xml:space="preserve">, </w:t>
      </w:r>
      <w:r w:rsidR="00376085">
        <w:t xml:space="preserve">then current </w:t>
      </w:r>
      <w:proofErr w:type="spellStart"/>
      <w:r w:rsidR="00376085">
        <w:t>decreasses</w:t>
      </w:r>
      <w:proofErr w:type="spellEnd"/>
      <w:r>
        <w:t>. On the other hand,</w:t>
      </w:r>
      <w:r w:rsidRPr="003F1CC0">
        <w:t xml:space="preserve"> </w:t>
      </w:r>
      <w:r>
        <w:t>the time that switch is closed,</w:t>
      </w:r>
      <w:r>
        <w:t xml:space="preserve"> the</w:t>
      </w:r>
      <w:r w:rsidR="00376085">
        <w:t xml:space="preserve"> inductor is</w:t>
      </w:r>
      <w:r>
        <w:t xml:space="preserve"> </w:t>
      </w:r>
      <w:proofErr w:type="gramStart"/>
      <w:r>
        <w:t>fed  th</w:t>
      </w:r>
      <w:r w:rsidR="00376085">
        <w:t>e</w:t>
      </w:r>
      <w:proofErr w:type="gramEnd"/>
      <w:r w:rsidR="00376085">
        <w:t xml:space="preserve"> </w:t>
      </w:r>
      <w:r w:rsidR="00376085">
        <w:t xml:space="preserve">source Voltage (Vin) </w:t>
      </w:r>
      <w:r>
        <w:t xml:space="preserve"> </w:t>
      </w:r>
      <w:r w:rsidR="00376085">
        <w:t>,then current increases.</w:t>
      </w:r>
    </w:p>
    <w:bookmarkEnd w:id="0"/>
    <w:p w:rsidR="006C3974" w:rsidRDefault="006C3974" w:rsidP="00171F26"/>
    <w:p w:rsidR="006C3974" w:rsidRDefault="006C3974" w:rsidP="00171F26"/>
    <w:p w:rsidR="006C3974" w:rsidRDefault="006C3974" w:rsidP="00171F26"/>
    <w:p w:rsidR="006C3974" w:rsidRDefault="006C3974" w:rsidP="00171F26"/>
    <w:p w:rsidR="006C3974" w:rsidRDefault="006C3974" w:rsidP="00171F26"/>
    <w:p w:rsidR="006C3974" w:rsidRDefault="006C3974" w:rsidP="00171F26"/>
    <w:p w:rsidR="006C3974" w:rsidRDefault="006C3974" w:rsidP="00171F26"/>
    <w:p w:rsidR="006C3974" w:rsidRDefault="006C3974" w:rsidP="00171F26"/>
    <w:p w:rsidR="006C3974" w:rsidRDefault="006C3974" w:rsidP="00171F26"/>
    <w:p w:rsidR="006C3974" w:rsidRDefault="006C3974" w:rsidP="00171F26"/>
    <w:p w:rsidR="006C3974" w:rsidRDefault="006C3974" w:rsidP="00171F26"/>
    <w:p w:rsidR="006C3974" w:rsidRDefault="006C3974" w:rsidP="00171F26"/>
    <w:p w:rsidR="006C3974" w:rsidRDefault="006C3974" w:rsidP="00171F26"/>
    <w:p w:rsidR="006C3974" w:rsidRPr="006C3974" w:rsidRDefault="006C3974" w:rsidP="00171F26">
      <w:pPr>
        <w:rPr>
          <w:b/>
        </w:rPr>
      </w:pPr>
      <w:r w:rsidRPr="006C3974">
        <w:rPr>
          <w:b/>
        </w:rPr>
        <w:t>Load Transient</w:t>
      </w:r>
    </w:p>
    <w:p w:rsidR="003A1E11" w:rsidRDefault="00603907" w:rsidP="00171F26">
      <w:r>
        <w:rPr>
          <w:noProof/>
          <w:lang w:val="tr-TR" w:eastAsia="tr-TR"/>
        </w:rPr>
        <w:drawing>
          <wp:inline distT="0" distB="0" distL="0" distR="0" wp14:anchorId="60439626" wp14:editId="1BE42512">
            <wp:extent cx="4171950" cy="3733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71950" cy="3733800"/>
                    </a:xfrm>
                    <a:prstGeom prst="rect">
                      <a:avLst/>
                    </a:prstGeom>
                  </pic:spPr>
                </pic:pic>
              </a:graphicData>
            </a:graphic>
          </wp:inline>
        </w:drawing>
      </w:r>
    </w:p>
    <w:p w:rsidR="00603907" w:rsidRPr="00603907" w:rsidRDefault="003A1E11" w:rsidP="00603907">
      <w:pPr>
        <w:numPr>
          <w:ilvl w:val="0"/>
          <w:numId w:val="2"/>
        </w:numPr>
        <w:shd w:val="clear" w:color="auto" w:fill="FFFFFF"/>
        <w:spacing w:before="60" w:after="100" w:afterAutospacing="1" w:line="240" w:lineRule="auto"/>
        <w:rPr>
          <w:rFonts w:ascii="Segoe UI" w:eastAsia="Times New Roman" w:hAnsi="Segoe UI" w:cs="Segoe UI"/>
          <w:color w:val="24292E"/>
          <w:sz w:val="16"/>
          <w:szCs w:val="16"/>
          <w:lang w:val="tr-TR" w:eastAsia="tr-TR"/>
        </w:rPr>
      </w:pPr>
      <w:r>
        <w:t>Figure:</w:t>
      </w:r>
      <w:r w:rsidR="00603907" w:rsidRPr="00603907">
        <w:rPr>
          <w:rFonts w:ascii="Segoe UI" w:hAnsi="Segoe UI" w:cs="Segoe UI"/>
          <w:color w:val="24292E"/>
        </w:rPr>
        <w:t xml:space="preserve"> </w:t>
      </w:r>
      <w:r w:rsidR="00603907" w:rsidRPr="00603907">
        <w:rPr>
          <w:rFonts w:ascii="Segoe UI" w:eastAsia="Times New Roman" w:hAnsi="Segoe UI" w:cs="Segoe UI"/>
          <w:color w:val="24292E"/>
          <w:sz w:val="16"/>
          <w:szCs w:val="16"/>
          <w:lang w:val="tr-TR" w:eastAsia="tr-TR"/>
        </w:rPr>
        <w:t>Output Voltage &amp; Load Current vs Time </w:t>
      </w:r>
      <w:r w:rsidR="00603907" w:rsidRPr="00603907">
        <w:rPr>
          <w:rFonts w:ascii="Segoe UI" w:eastAsia="Times New Roman" w:hAnsi="Segoe UI" w:cs="Segoe UI"/>
          <w:bCs/>
          <w:color w:val="24292E"/>
          <w:sz w:val="16"/>
          <w:szCs w:val="16"/>
          <w:lang w:val="tr-TR" w:eastAsia="tr-TR"/>
        </w:rPr>
        <w:t>for Load Transient</w:t>
      </w:r>
    </w:p>
    <w:p w:rsidR="003A1E11" w:rsidRDefault="003A1E11" w:rsidP="003A1E11">
      <w:pPr>
        <w:ind w:left="1416" w:firstLine="708"/>
      </w:pPr>
    </w:p>
    <w:p w:rsidR="00895C8E" w:rsidRDefault="00895C8E" w:rsidP="00895C8E"/>
    <w:sectPr w:rsidR="00895C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463BC"/>
    <w:multiLevelType w:val="multilevel"/>
    <w:tmpl w:val="FBBA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431E75"/>
    <w:multiLevelType w:val="multilevel"/>
    <w:tmpl w:val="37CE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9F4"/>
    <w:rsid w:val="0014032E"/>
    <w:rsid w:val="00171F26"/>
    <w:rsid w:val="00313BC7"/>
    <w:rsid w:val="00362A77"/>
    <w:rsid w:val="00370885"/>
    <w:rsid w:val="00376085"/>
    <w:rsid w:val="003A1E11"/>
    <w:rsid w:val="003C6900"/>
    <w:rsid w:val="003E3C1F"/>
    <w:rsid w:val="003F1CC0"/>
    <w:rsid w:val="00534BF1"/>
    <w:rsid w:val="005809F4"/>
    <w:rsid w:val="005D45E2"/>
    <w:rsid w:val="00603907"/>
    <w:rsid w:val="006665B9"/>
    <w:rsid w:val="006C3974"/>
    <w:rsid w:val="007D42B8"/>
    <w:rsid w:val="007E001C"/>
    <w:rsid w:val="00827E5B"/>
    <w:rsid w:val="00895C8E"/>
    <w:rsid w:val="00973A04"/>
    <w:rsid w:val="009944C4"/>
    <w:rsid w:val="009B4745"/>
    <w:rsid w:val="00A87ECE"/>
    <w:rsid w:val="00B177B0"/>
    <w:rsid w:val="00C72DC0"/>
    <w:rsid w:val="00D231A6"/>
    <w:rsid w:val="00D54614"/>
    <w:rsid w:val="00DA7E1D"/>
    <w:rsid w:val="00E316EF"/>
    <w:rsid w:val="00E658C7"/>
    <w:rsid w:val="00E73CCC"/>
    <w:rsid w:val="00F25977"/>
    <w:rsid w:val="00F62F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9F4"/>
    <w:rPr>
      <w:rFonts w:ascii="Tahoma" w:hAnsi="Tahoma" w:cs="Tahoma"/>
      <w:sz w:val="16"/>
      <w:szCs w:val="16"/>
      <w:lang w:val="en-US"/>
    </w:rPr>
  </w:style>
  <w:style w:type="table" w:styleId="TableGrid">
    <w:name w:val="Table Grid"/>
    <w:basedOn w:val="TableNormal"/>
    <w:uiPriority w:val="59"/>
    <w:rsid w:val="006C3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0390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9F4"/>
    <w:rPr>
      <w:rFonts w:ascii="Tahoma" w:hAnsi="Tahoma" w:cs="Tahoma"/>
      <w:sz w:val="16"/>
      <w:szCs w:val="16"/>
      <w:lang w:val="en-US"/>
    </w:rPr>
  </w:style>
  <w:style w:type="table" w:styleId="TableGrid">
    <w:name w:val="Table Grid"/>
    <w:basedOn w:val="TableNormal"/>
    <w:uiPriority w:val="59"/>
    <w:rsid w:val="006C3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039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4018">
      <w:bodyDiv w:val="1"/>
      <w:marLeft w:val="0"/>
      <w:marRight w:val="0"/>
      <w:marTop w:val="0"/>
      <w:marBottom w:val="0"/>
      <w:divBdr>
        <w:top w:val="none" w:sz="0" w:space="0" w:color="auto"/>
        <w:left w:val="none" w:sz="0" w:space="0" w:color="auto"/>
        <w:bottom w:val="none" w:sz="0" w:space="0" w:color="auto"/>
        <w:right w:val="none" w:sz="0" w:space="0" w:color="auto"/>
      </w:divBdr>
    </w:div>
    <w:div w:id="78673110">
      <w:bodyDiv w:val="1"/>
      <w:marLeft w:val="0"/>
      <w:marRight w:val="0"/>
      <w:marTop w:val="0"/>
      <w:marBottom w:val="0"/>
      <w:divBdr>
        <w:top w:val="none" w:sz="0" w:space="0" w:color="auto"/>
        <w:left w:val="none" w:sz="0" w:space="0" w:color="auto"/>
        <w:bottom w:val="none" w:sz="0" w:space="0" w:color="auto"/>
        <w:right w:val="none" w:sz="0" w:space="0" w:color="auto"/>
      </w:divBdr>
    </w:div>
    <w:div w:id="317224493">
      <w:bodyDiv w:val="1"/>
      <w:marLeft w:val="0"/>
      <w:marRight w:val="0"/>
      <w:marTop w:val="0"/>
      <w:marBottom w:val="0"/>
      <w:divBdr>
        <w:top w:val="none" w:sz="0" w:space="0" w:color="auto"/>
        <w:left w:val="none" w:sz="0" w:space="0" w:color="auto"/>
        <w:bottom w:val="none" w:sz="0" w:space="0" w:color="auto"/>
        <w:right w:val="none" w:sz="0" w:space="0" w:color="auto"/>
      </w:divBdr>
    </w:div>
    <w:div w:id="1172918111">
      <w:bodyDiv w:val="1"/>
      <w:marLeft w:val="0"/>
      <w:marRight w:val="0"/>
      <w:marTop w:val="0"/>
      <w:marBottom w:val="0"/>
      <w:divBdr>
        <w:top w:val="none" w:sz="0" w:space="0" w:color="auto"/>
        <w:left w:val="none" w:sz="0" w:space="0" w:color="auto"/>
        <w:bottom w:val="none" w:sz="0" w:space="0" w:color="auto"/>
        <w:right w:val="none" w:sz="0" w:space="0" w:color="auto"/>
      </w:divBdr>
      <w:divsChild>
        <w:div w:id="575897562">
          <w:marLeft w:val="0"/>
          <w:marRight w:val="0"/>
          <w:marTop w:val="0"/>
          <w:marBottom w:val="0"/>
          <w:divBdr>
            <w:top w:val="none" w:sz="0" w:space="0" w:color="auto"/>
            <w:left w:val="none" w:sz="0" w:space="0" w:color="auto"/>
            <w:bottom w:val="none" w:sz="0" w:space="0" w:color="auto"/>
            <w:right w:val="none" w:sz="0" w:space="0" w:color="auto"/>
          </w:divBdr>
          <w:divsChild>
            <w:div w:id="488786216">
              <w:marLeft w:val="0"/>
              <w:marRight w:val="0"/>
              <w:marTop w:val="0"/>
              <w:marBottom w:val="0"/>
              <w:divBdr>
                <w:top w:val="none" w:sz="0" w:space="0" w:color="auto"/>
                <w:left w:val="none" w:sz="0" w:space="0" w:color="auto"/>
                <w:bottom w:val="none" w:sz="0" w:space="0" w:color="auto"/>
                <w:right w:val="none" w:sz="0" w:space="0" w:color="auto"/>
              </w:divBdr>
              <w:divsChild>
                <w:div w:id="1876187813">
                  <w:marLeft w:val="0"/>
                  <w:marRight w:val="0"/>
                  <w:marTop w:val="0"/>
                  <w:marBottom w:val="0"/>
                  <w:divBdr>
                    <w:top w:val="none" w:sz="0" w:space="0" w:color="auto"/>
                    <w:left w:val="none" w:sz="0" w:space="0" w:color="auto"/>
                    <w:bottom w:val="none" w:sz="0" w:space="0" w:color="auto"/>
                    <w:right w:val="none" w:sz="0" w:space="0" w:color="auto"/>
                  </w:divBdr>
                  <w:divsChild>
                    <w:div w:id="1162432337">
                      <w:marLeft w:val="0"/>
                      <w:marRight w:val="0"/>
                      <w:marTop w:val="0"/>
                      <w:marBottom w:val="0"/>
                      <w:divBdr>
                        <w:top w:val="none" w:sz="0" w:space="0" w:color="auto"/>
                        <w:left w:val="none" w:sz="0" w:space="0" w:color="auto"/>
                        <w:bottom w:val="none" w:sz="0" w:space="0" w:color="auto"/>
                        <w:right w:val="none" w:sz="0" w:space="0" w:color="auto"/>
                      </w:divBdr>
                      <w:divsChild>
                        <w:div w:id="1024794580">
                          <w:marLeft w:val="0"/>
                          <w:marRight w:val="0"/>
                          <w:marTop w:val="0"/>
                          <w:marBottom w:val="0"/>
                          <w:divBdr>
                            <w:top w:val="none" w:sz="0" w:space="0" w:color="auto"/>
                            <w:left w:val="none" w:sz="0" w:space="0" w:color="auto"/>
                            <w:bottom w:val="none" w:sz="0" w:space="0" w:color="auto"/>
                            <w:right w:val="none" w:sz="0" w:space="0" w:color="auto"/>
                          </w:divBdr>
                        </w:div>
                        <w:div w:id="285506433">
                          <w:marLeft w:val="0"/>
                          <w:marRight w:val="0"/>
                          <w:marTop w:val="0"/>
                          <w:marBottom w:val="120"/>
                          <w:divBdr>
                            <w:top w:val="none" w:sz="0" w:space="0" w:color="auto"/>
                            <w:left w:val="none" w:sz="0" w:space="0" w:color="auto"/>
                            <w:bottom w:val="none" w:sz="0" w:space="0" w:color="auto"/>
                            <w:right w:val="none" w:sz="0" w:space="0" w:color="auto"/>
                          </w:divBdr>
                        </w:div>
                        <w:div w:id="245262078">
                          <w:marLeft w:val="0"/>
                          <w:marRight w:val="0"/>
                          <w:marTop w:val="0"/>
                          <w:marBottom w:val="0"/>
                          <w:divBdr>
                            <w:top w:val="none" w:sz="0" w:space="0" w:color="auto"/>
                            <w:left w:val="none" w:sz="0" w:space="0" w:color="auto"/>
                            <w:bottom w:val="none" w:sz="0" w:space="0" w:color="auto"/>
                            <w:right w:val="none" w:sz="0" w:space="0" w:color="auto"/>
                          </w:divBdr>
                          <w:divsChild>
                            <w:div w:id="1262835251">
                              <w:marLeft w:val="0"/>
                              <w:marRight w:val="300"/>
                              <w:marTop w:val="180"/>
                              <w:marBottom w:val="0"/>
                              <w:divBdr>
                                <w:top w:val="none" w:sz="0" w:space="0" w:color="auto"/>
                                <w:left w:val="none" w:sz="0" w:space="0" w:color="auto"/>
                                <w:bottom w:val="none" w:sz="0" w:space="0" w:color="auto"/>
                                <w:right w:val="none" w:sz="0" w:space="0" w:color="auto"/>
                              </w:divBdr>
                              <w:divsChild>
                                <w:div w:id="10929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155962">
          <w:marLeft w:val="0"/>
          <w:marRight w:val="0"/>
          <w:marTop w:val="0"/>
          <w:marBottom w:val="0"/>
          <w:divBdr>
            <w:top w:val="none" w:sz="0" w:space="0" w:color="auto"/>
            <w:left w:val="none" w:sz="0" w:space="0" w:color="auto"/>
            <w:bottom w:val="none" w:sz="0" w:space="0" w:color="auto"/>
            <w:right w:val="none" w:sz="0" w:space="0" w:color="auto"/>
          </w:divBdr>
          <w:divsChild>
            <w:div w:id="870191024">
              <w:marLeft w:val="0"/>
              <w:marRight w:val="0"/>
              <w:marTop w:val="0"/>
              <w:marBottom w:val="0"/>
              <w:divBdr>
                <w:top w:val="none" w:sz="0" w:space="0" w:color="auto"/>
                <w:left w:val="none" w:sz="0" w:space="0" w:color="auto"/>
                <w:bottom w:val="none" w:sz="0" w:space="0" w:color="auto"/>
                <w:right w:val="none" w:sz="0" w:space="0" w:color="auto"/>
              </w:divBdr>
              <w:divsChild>
                <w:div w:id="1284077431">
                  <w:marLeft w:val="0"/>
                  <w:marRight w:val="0"/>
                  <w:marTop w:val="0"/>
                  <w:marBottom w:val="0"/>
                  <w:divBdr>
                    <w:top w:val="none" w:sz="0" w:space="0" w:color="auto"/>
                    <w:left w:val="none" w:sz="0" w:space="0" w:color="auto"/>
                    <w:bottom w:val="none" w:sz="0" w:space="0" w:color="auto"/>
                    <w:right w:val="none" w:sz="0" w:space="0" w:color="auto"/>
                  </w:divBdr>
                  <w:divsChild>
                    <w:div w:id="1189637813">
                      <w:marLeft w:val="0"/>
                      <w:marRight w:val="0"/>
                      <w:marTop w:val="0"/>
                      <w:marBottom w:val="0"/>
                      <w:divBdr>
                        <w:top w:val="none" w:sz="0" w:space="0" w:color="auto"/>
                        <w:left w:val="none" w:sz="0" w:space="0" w:color="auto"/>
                        <w:bottom w:val="none" w:sz="0" w:space="0" w:color="auto"/>
                        <w:right w:val="none" w:sz="0" w:space="0" w:color="auto"/>
                      </w:divBdr>
                      <w:divsChild>
                        <w:div w:id="432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7</Pages>
  <Words>624</Words>
  <Characters>3557</Characters>
  <Application>Microsoft Office Word</Application>
  <DocSecurity>0</DocSecurity>
  <Lines>29</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hakkı gulcu</cp:lastModifiedBy>
  <cp:revision>6</cp:revision>
  <dcterms:created xsi:type="dcterms:W3CDTF">2018-01-07T15:48:00Z</dcterms:created>
  <dcterms:modified xsi:type="dcterms:W3CDTF">2019-01-05T16:56:00Z</dcterms:modified>
</cp:coreProperties>
</file>