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041E0" w14:textId="3E1EEA44" w:rsidR="00BA249E" w:rsidRDefault="001D37CD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6162E7E6" wp14:editId="75B6C866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B3150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2170ABCF" wp14:editId="4A8758C1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C4BB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1F3EA3D4" w14:textId="398DC569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79962FAE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4C346662" w14:textId="430DF6F7" w:rsidR="001D37CD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1D37CD"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tr-TR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500C661A" wp14:editId="5738B1AB">
                <wp:simplePos x="0" y="0"/>
                <wp:positionH relativeFrom="margin">
                  <wp:posOffset>405130</wp:posOffset>
                </wp:positionH>
                <wp:positionV relativeFrom="paragraph">
                  <wp:posOffset>2228850</wp:posOffset>
                </wp:positionV>
                <wp:extent cx="4752975" cy="819150"/>
                <wp:effectExtent l="0" t="0" r="952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81915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ABFE" w14:textId="77777777" w:rsidR="005227CA" w:rsidRPr="005227CA" w:rsidRDefault="005227CA" w:rsidP="005227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06 – January – 2022 – Week1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C6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9pt;margin-top:175.5pt;width:374.25pt;height:64.5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" fillcolor="#c0f" stroked="f">
                <v:textbox>
                  <w:txbxContent>
                    <w:p w14:paraId="7D36ABFE" w14:textId="77777777" w:rsidR="005227CA" w:rsidRPr="005227CA" w:rsidRDefault="005227CA" w:rsidP="005227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FFFF" w:themeColor="background1"/>
                          <w:sz w:val="52"/>
                          <w:szCs w:val="48"/>
                        </w:rPr>
                      </w:pPr>
                      <w:r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06 – January – 2022 – Week1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7C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br w:type="page"/>
      </w:r>
    </w:p>
    <w:p w14:paraId="740FFC91" w14:textId="6ADD7091" w:rsidR="00D642C5" w:rsidRPr="00D642C5" w:rsidRDefault="00D642C5" w:rsidP="00D642C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lastRenderedPageBreak/>
        <w:t>Questions Related to Course Topics</w:t>
      </w:r>
    </w:p>
    <w:p w14:paraId="24594109" w14:textId="77777777" w:rsidR="00D642C5" w:rsidRPr="00D642C5" w:rsidRDefault="00D642C5" w:rsidP="00D6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Problems, interview questions and related course topics within the week or sprint term.</w:t>
      </w:r>
    </w:p>
    <w:p w14:paraId="0F20C193" w14:textId="77777777" w:rsidR="00D642C5" w:rsidRPr="00D642C5" w:rsidRDefault="00181252" w:rsidP="00D642C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E6AD8E7">
          <v:rect id="_x0000_i1025" style="width:0;height:3pt" o:hralign="center" o:hrstd="t" o:hrnoshade="t" o:hr="t" fillcolor="#24292f" stroked="f"/>
        </w:pict>
      </w:r>
    </w:p>
    <w:p w14:paraId="597923D7" w14:textId="62676A0F" w:rsidR="00D642C5" w:rsidRPr="00F60ED0" w:rsidRDefault="00D642C5" w:rsidP="005227CA">
      <w:pPr>
        <w:pStyle w:val="Balk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F60ED0">
        <w:rPr>
          <w:rFonts w:ascii="Segoe UI" w:hAnsi="Segoe UI" w:cs="Segoe UI"/>
          <w:color w:val="24292F"/>
        </w:rPr>
        <w:t>Please click the links below and discuss/solve Statistics questions on these pages</w:t>
      </w:r>
    </w:p>
    <w:p w14:paraId="1760E4F8" w14:textId="77777777" w:rsidR="00D642C5" w:rsidRPr="00D642C5" w:rsidRDefault="00181252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8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Individuals, variables, and categorical &amp; quantitative data</w:t>
        </w:r>
      </w:hyperlink>
      <w:bookmarkStart w:id="0" w:name="_GoBack"/>
      <w:bookmarkEnd w:id="0"/>
    </w:p>
    <w:p w14:paraId="7B3CCD37" w14:textId="77777777" w:rsidR="00D642C5" w:rsidRPr="00D642C5" w:rsidRDefault="00181252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9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Read bar graphs</w:t>
        </w:r>
      </w:hyperlink>
    </w:p>
    <w:p w14:paraId="6699AFFD" w14:textId="77777777" w:rsidR="00D642C5" w:rsidRPr="00D642C5" w:rsidRDefault="00181252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0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Two-way relative frequency tables</w:t>
        </w:r>
      </w:hyperlink>
    </w:p>
    <w:p w14:paraId="3101643D" w14:textId="77777777" w:rsidR="00D642C5" w:rsidRPr="00D642C5" w:rsidRDefault="00181252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1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Interquartile range (IQR)</w:t>
        </w:r>
      </w:hyperlink>
    </w:p>
    <w:p w14:paraId="1D6F3E25" w14:textId="77777777" w:rsidR="00D642C5" w:rsidRPr="00D642C5" w:rsidRDefault="00181252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2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Scatter Plot - Positive/Negative Relation</w:t>
        </w:r>
      </w:hyperlink>
    </w:p>
    <w:p w14:paraId="4FAFDDF1" w14:textId="1FDEA271" w:rsidR="00D642C5" w:rsidRDefault="00181252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3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Scatter Plot - Correlation</w:t>
        </w:r>
      </w:hyperlink>
    </w:p>
    <w:p w14:paraId="3B0A9601" w14:textId="77777777" w:rsidR="005227CA" w:rsidRPr="00D642C5" w:rsidRDefault="005227CA" w:rsidP="005227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D6ACFDF" w14:textId="074AA72E" w:rsidR="00D642C5" w:rsidRDefault="00D642C5" w:rsidP="005227CA">
      <w:pPr>
        <w:pStyle w:val="Balk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D642C5">
        <w:rPr>
          <w:rFonts w:ascii="Segoe UI" w:hAnsi="Segoe UI" w:cs="Segoe UI"/>
          <w:color w:val="24292F"/>
        </w:rPr>
        <w:t>What is sampling? Why do we need it?</w:t>
      </w:r>
    </w:p>
    <w:p w14:paraId="55FC535F" w14:textId="77777777" w:rsidR="005227CA" w:rsidRPr="00D642C5" w:rsidRDefault="005227CA" w:rsidP="005227CA">
      <w:pPr>
        <w:pStyle w:val="Balk4"/>
        <w:ind w:left="142"/>
        <w:rPr>
          <w:rFonts w:ascii="Segoe UI" w:hAnsi="Segoe UI" w:cs="Segoe UI"/>
          <w:color w:val="24292F"/>
        </w:rPr>
      </w:pPr>
    </w:p>
    <w:p w14:paraId="27C79CCD" w14:textId="703DA0B1" w:rsidR="00D642C5" w:rsidRPr="00D642C5" w:rsidRDefault="00D642C5" w:rsidP="005227CA">
      <w:pPr>
        <w:pStyle w:val="Balk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D642C5">
        <w:rPr>
          <w:rFonts w:ascii="Segoe UI" w:hAnsi="Segoe UI" w:cs="Segoe UI"/>
          <w:color w:val="24292F"/>
        </w:rPr>
        <w:t>What is an outlier? Explain how you might screen for outliers and what would</w:t>
      </w:r>
      <w:r w:rsidR="005227CA">
        <w:rPr>
          <w:rFonts w:ascii="Segoe UI" w:hAnsi="Segoe UI" w:cs="Segoe UI"/>
          <w:color w:val="24292F"/>
        </w:rPr>
        <w:t xml:space="preserve"> </w:t>
      </w:r>
      <w:r w:rsidRPr="00D642C5">
        <w:rPr>
          <w:rFonts w:ascii="Segoe UI" w:hAnsi="Segoe UI" w:cs="Segoe UI"/>
          <w:color w:val="24292F"/>
        </w:rPr>
        <w:t>you do if you found them in your dataset.</w:t>
      </w:r>
    </w:p>
    <w:p w14:paraId="2FD72151" w14:textId="77777777" w:rsidR="00D642C5" w:rsidRPr="00D642C5" w:rsidRDefault="00D642C5" w:rsidP="00D6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396"/>
        <w:gridCol w:w="396"/>
      </w:tblGrid>
      <w:tr w:rsidR="00D642C5" w:rsidRPr="00D642C5" w14:paraId="360089F4" w14:textId="77777777" w:rsidTr="00D642C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5E6C8" w14:textId="77777777" w:rsidR="00D642C5" w:rsidRPr="00D642C5" w:rsidRDefault="00D642C5" w:rsidP="00D642C5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  <w:r w:rsidRPr="00D642C5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  <w:t>Project Discussion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37600" w14:textId="344140F4" w:rsidR="00D642C5" w:rsidRPr="00D642C5" w:rsidRDefault="00D642C5" w:rsidP="00D642C5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B4D8" w14:textId="77777777" w:rsidR="00D642C5" w:rsidRPr="00D642C5" w:rsidRDefault="00D642C5" w:rsidP="00D642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</w:tr>
    </w:tbl>
    <w:p w14:paraId="64597B5E" w14:textId="788F0FB4" w:rsidR="009A5403" w:rsidRPr="009A5403" w:rsidRDefault="00181252" w:rsidP="009A54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4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Assignment-1 (Data Type</w:t>
        </w:r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s</w:t>
        </w:r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, Level of Measurements</w:t>
        </w:r>
      </w:hyperlink>
      <w:r w:rsidR="009A54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tr-TR"/>
        </w:rPr>
        <w:t>)</w:t>
      </w:r>
    </w:p>
    <w:p w14:paraId="58AF207E" w14:textId="0FE241C4" w:rsidR="009A5403" w:rsidRDefault="009A5403" w:rsidP="009A54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5" w:history="1">
        <w:r w:rsidRPr="009A5403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Assignment-2 (Graphical Represantation of Data</w:t>
        </w:r>
      </w:hyperlink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tr-TR"/>
        </w:rPr>
        <w:t>)</w:t>
      </w:r>
    </w:p>
    <w:p w14:paraId="42B4DAFB" w14:textId="187D21DA" w:rsidR="009A5403" w:rsidRPr="009A5403" w:rsidRDefault="009A5403" w:rsidP="009A54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6" w:history="1">
        <w:r w:rsidRPr="009A5403">
          <w:rPr>
            <w:rStyle w:val="Kpr"/>
            <w:rFonts w:ascii="Segoe UI" w:eastAsia="Times New Roman" w:hAnsi="Segoe UI" w:cs="Segoe UI"/>
            <w:sz w:val="24"/>
            <w:szCs w:val="24"/>
            <w:lang w:eastAsia="tr-TR"/>
          </w:rPr>
          <w:t>Assignment-3 (Descriptive Statistics, Correlation)</w:t>
        </w:r>
      </w:hyperlink>
    </w:p>
    <w:p w14:paraId="156E4760" w14:textId="77777777" w:rsidR="009A5403" w:rsidRPr="009A5403" w:rsidRDefault="009A5403" w:rsidP="009A54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68D56D64" w14:textId="237E0BA0" w:rsidR="00D642C5" w:rsidRPr="00D642C5" w:rsidRDefault="00D642C5" w:rsidP="00D642C5"/>
    <w:sectPr w:rsidR="00D642C5" w:rsidRPr="00D642C5" w:rsidSect="005227CA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0E02D" w14:textId="77777777" w:rsidR="00181252" w:rsidRDefault="00181252" w:rsidP="001D37CD">
      <w:pPr>
        <w:spacing w:after="0" w:line="240" w:lineRule="auto"/>
      </w:pPr>
      <w:r>
        <w:separator/>
      </w:r>
    </w:p>
  </w:endnote>
  <w:endnote w:type="continuationSeparator" w:id="0">
    <w:p w14:paraId="0F4CEE74" w14:textId="77777777" w:rsidR="00181252" w:rsidRDefault="00181252" w:rsidP="001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212BC" w14:textId="77777777" w:rsidR="00181252" w:rsidRDefault="00181252" w:rsidP="001D37CD">
      <w:pPr>
        <w:spacing w:after="0" w:line="240" w:lineRule="auto"/>
      </w:pPr>
      <w:r>
        <w:separator/>
      </w:r>
    </w:p>
  </w:footnote>
  <w:footnote w:type="continuationSeparator" w:id="0">
    <w:p w14:paraId="2F64A1A0" w14:textId="77777777" w:rsidR="00181252" w:rsidRDefault="00181252" w:rsidP="001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0237C"/>
    <w:multiLevelType w:val="multilevel"/>
    <w:tmpl w:val="F6F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A180F"/>
    <w:multiLevelType w:val="hybridMultilevel"/>
    <w:tmpl w:val="6F265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5A51"/>
    <w:multiLevelType w:val="multilevel"/>
    <w:tmpl w:val="601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5601C"/>
    <w:multiLevelType w:val="multilevel"/>
    <w:tmpl w:val="AB2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C5"/>
    <w:rsid w:val="00181252"/>
    <w:rsid w:val="001D37CD"/>
    <w:rsid w:val="00212C30"/>
    <w:rsid w:val="005227CA"/>
    <w:rsid w:val="006C2D7A"/>
    <w:rsid w:val="007914BC"/>
    <w:rsid w:val="009A5403"/>
    <w:rsid w:val="00BA249E"/>
    <w:rsid w:val="00D642C5"/>
    <w:rsid w:val="00F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BBB5"/>
  <w15:chartTrackingRefBased/>
  <w15:docId w15:val="{BE5598F9-5216-4851-9824-487C07F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D6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D642C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64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D642C5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D37CD"/>
  </w:style>
  <w:style w:type="paragraph" w:styleId="Altbilgi">
    <w:name w:val="footer"/>
    <w:basedOn w:val="Normal"/>
    <w:link w:val="Altbilgi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/analyzing-categorical-data/one-categorical-variable/e/individuals-variables-categorical-quantitative-data" TargetMode="External"/><Relationship Id="rId13" Type="http://schemas.openxmlformats.org/officeDocument/2006/relationships/hyperlink" Target="https://www.khanacademy.org/math/probability/scatterplots-a1/creating-interpreting-scatterplots/e/correlation-coefficient-intui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hanacademy.org/math/probability/scatterplots-a1/creating-interpreting-scatterplots/e/positive-and-negative-linear-correlations-from-scatter-plo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ms.clarusway.com/mod/assign/view.php?id%3D14233&amp;sa=D&amp;source=calendar&amp;ust=1641716076878445&amp;usg=AOvVaw2vowEvglNiR33xS_nrNNu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anacademy.org/math/statistics-probability/summarizing-quantitative-data/interquartile-range-iqr/e/calculating-the-interquartile-range--iqr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url?q=https://lms.clarusway.com/mod/assign/view.php?id%3D14232&amp;sa=D&amp;source=calendar&amp;ust=1641716029491303&amp;usg=AOvVaw2VpsB_iNJWuw2WJOXFplsN" TargetMode="External"/><Relationship Id="rId10" Type="http://schemas.openxmlformats.org/officeDocument/2006/relationships/hyperlink" Target="https://www.khanacademy.org/math/statistics-probability/analyzing-categorical-data/two-way-tables-for-categorical-data/e/reading-two-way-relative-frequency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statistics-probability/analyzing-categorical-data/one-categorical-variable/e/reading_bar_charts_2" TargetMode="External"/><Relationship Id="rId14" Type="http://schemas.openxmlformats.org/officeDocument/2006/relationships/hyperlink" Target="https://www.google.com/url?q=https://lms.clarusway.com/mod/assign/view.php?id%3D14231&amp;sa=D&amp;source=calendar&amp;ust=1641716029491303&amp;usg=AOvVaw2XakGfNq0qoqc0u0m8yj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Microsoft hesabı</cp:lastModifiedBy>
  <cp:revision>6</cp:revision>
  <cp:lastPrinted>2021-12-30T17:56:00Z</cp:lastPrinted>
  <dcterms:created xsi:type="dcterms:W3CDTF">2021-12-30T17:52:00Z</dcterms:created>
  <dcterms:modified xsi:type="dcterms:W3CDTF">2022-01-05T13:05:00Z</dcterms:modified>
</cp:coreProperties>
</file>