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Bulent Yesilyurt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Nachenberg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March 2023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4 Report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able to finish all parts of the project. The only thing I regret is not being able to have a faster output time. After testing in g32, it took 5 seconds or so to load and delete all the users. This probably comes down to some of the algorithms in my recommender class.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have any bugs that I need to fix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use any banned stl containers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terms of test cases, after I wrote the tree program, I used the example test case given in the spec. I also inserted Carey and Carey to test the dependence on case. I also loaded the movie file and the user file to my tree when I finished the user and movie multimaps, inserted a breakpoint and compared the values in each database. I made sure to check that the movie database had all lowercase letters except for the titles. In the user database, I looked for every email and the valueList of movies they mapped to. I made sure no information was lost in this case, and that all pertinent movies were inserted. When testing my recommender, I made sure to put a user that wasn’t in the user database and I also tested an input of a negative movie count to see if my function returned an empty vector. I also ran my code with many different users to check for memory leaks and output.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