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DD63" w14:textId="05E30303" w:rsidR="008E2A92" w:rsidRDefault="008E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 Named Entity Recognition</w:t>
      </w:r>
    </w:p>
    <w:p w14:paraId="22743293" w14:textId="22B61492" w:rsidR="00021E85" w:rsidRDefault="008E2A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2A92">
        <w:rPr>
          <w:rFonts w:ascii="Times New Roman" w:hAnsi="Times New Roman" w:cs="Times New Roman"/>
          <w:sz w:val="28"/>
          <w:szCs w:val="28"/>
        </w:rPr>
        <w:t xml:space="preserve">Dataset - </w:t>
      </w:r>
      <w:hyperlink r:id="rId8" w:anchor="ner_dataset.csv" w:history="1">
        <w:r w:rsidRPr="008E2A9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Groningen Meaning Bank</w:t>
        </w:r>
      </w:hyperlink>
    </w:p>
    <w:p w14:paraId="3CFE1E0C" w14:textId="2E43CD17" w:rsidR="008E2A92" w:rsidRDefault="008E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Word, POS</w:t>
      </w:r>
    </w:p>
    <w:p w14:paraId="7A1FB861" w14:textId="647DBC07" w:rsidR="008E2A92" w:rsidRPr="00EC6D49" w:rsidRDefault="008E2A92" w:rsidP="00F0118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Tag</w:t>
      </w:r>
    </w:p>
    <w:p w14:paraId="46A33574" w14:textId="189E91D7" w:rsidR="008E2A92" w:rsidRDefault="008E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Metrics: </w:t>
      </w:r>
      <w:r w:rsidRPr="008E2A92">
        <w:rPr>
          <w:rFonts w:ascii="Times New Roman" w:hAnsi="Times New Roman" w:cs="Times New Roman"/>
          <w:sz w:val="28"/>
          <w:szCs w:val="28"/>
        </w:rPr>
        <w:t>normalized confusion matrices, precision, recall, F-score</w:t>
      </w:r>
      <w:r w:rsidR="00C106CB">
        <w:rPr>
          <w:rFonts w:ascii="Times New Roman" w:hAnsi="Times New Roman" w:cs="Times New Roman"/>
          <w:sz w:val="28"/>
          <w:szCs w:val="28"/>
        </w:rPr>
        <w:t xml:space="preserve"> (token and entity level)</w:t>
      </w:r>
    </w:p>
    <w:p w14:paraId="2C0189C6" w14:textId="4BB02E09" w:rsidR="008E2A92" w:rsidRDefault="008E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Models:</w:t>
      </w:r>
    </w:p>
    <w:p w14:paraId="40E2EE47" w14:textId="4762C283" w:rsidR="008E2A92" w:rsidRDefault="008E2A92" w:rsidP="008E2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HMM – implement using provided template </w:t>
      </w:r>
    </w:p>
    <w:p w14:paraId="03899130" w14:textId="70CF02FE" w:rsidR="008E2A92" w:rsidRDefault="008E2A92" w:rsidP="008E2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CRF</w:t>
      </w:r>
    </w:p>
    <w:p w14:paraId="6B1301F4" w14:textId="79A0AF11" w:rsidR="008E2A92" w:rsidRDefault="008E2A92" w:rsidP="008E2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Bidirectional LSTM</w:t>
      </w:r>
      <w:r w:rsidR="00007F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3274C" w14:textId="39E06B62" w:rsidR="008E2A92" w:rsidRDefault="008E2A92" w:rsidP="008E2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BERT</w:t>
      </w:r>
    </w:p>
    <w:p w14:paraId="71845E06" w14:textId="49A8EAE5" w:rsidR="008E2A92" w:rsidRDefault="008E2A92" w:rsidP="008E2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SpaCy</w:t>
      </w:r>
      <w:proofErr w:type="spellEnd"/>
    </w:p>
    <w:p w14:paraId="70482130" w14:textId="3CE00071" w:rsidR="00007F31" w:rsidRDefault="00007F31" w:rsidP="00007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Scoring:</w:t>
      </w:r>
    </w:p>
    <w:p w14:paraId="787DBBA0" w14:textId="606A0402" w:rsidR="00007F31" w:rsidRDefault="00162145" w:rsidP="0016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EDA: </w:t>
      </w:r>
      <w:r w:rsidR="00B60932" w:rsidRPr="00B60932">
        <w:rPr>
          <w:rFonts w:ascii="Times New Roman" w:hAnsi="Times New Roman" w:cs="Times New Roman"/>
          <w:sz w:val="28"/>
          <w:szCs w:val="28"/>
        </w:rPr>
        <w:t>text lengths, vocabulary size</w:t>
      </w:r>
      <w:r w:rsidR="00B60932">
        <w:rPr>
          <w:rFonts w:ascii="Times New Roman" w:hAnsi="Times New Roman" w:cs="Times New Roman"/>
          <w:sz w:val="28"/>
          <w:szCs w:val="28"/>
        </w:rPr>
        <w:t>, frequent patterns</w:t>
      </w:r>
      <w:r w:rsidR="003E456E">
        <w:rPr>
          <w:rFonts w:ascii="Times New Roman" w:hAnsi="Times New Roman" w:cs="Times New Roman"/>
          <w:sz w:val="28"/>
          <w:szCs w:val="28"/>
        </w:rPr>
        <w:t>, target tags distribution</w:t>
      </w:r>
      <w:r w:rsidR="00F14BFD">
        <w:rPr>
          <w:rFonts w:ascii="Times New Roman" w:hAnsi="Times New Roman" w:cs="Times New Roman"/>
          <w:sz w:val="28"/>
          <w:szCs w:val="28"/>
        </w:rPr>
        <w:t xml:space="preserve"> (+1)</w:t>
      </w:r>
    </w:p>
    <w:p w14:paraId="3FE26FCE" w14:textId="4CC9C546" w:rsidR="003E456E" w:rsidRDefault="007F26E7" w:rsidP="0016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HMM: </w:t>
      </w:r>
      <w:r w:rsidR="002B4DB7">
        <w:rPr>
          <w:rFonts w:ascii="Times New Roman" w:hAnsi="Times New Roman" w:cs="Times New Roman"/>
          <w:sz w:val="28"/>
          <w:szCs w:val="28"/>
        </w:rPr>
        <w:t xml:space="preserve">fit, predict, smoothing, </w:t>
      </w:r>
      <w:proofErr w:type="spellStart"/>
      <w:r w:rsidR="002B4DB7" w:rsidRPr="003608EF">
        <w:rPr>
          <w:rFonts w:ascii="Times New Roman" w:hAnsi="Times New Roman" w:cs="Times New Roman"/>
          <w:sz w:val="28"/>
          <w:szCs w:val="28"/>
        </w:rPr>
        <w:t>tupled</w:t>
      </w:r>
      <w:proofErr w:type="spellEnd"/>
      <w:r w:rsidR="002B4DB7" w:rsidRPr="003608EF">
        <w:rPr>
          <w:rFonts w:ascii="Times New Roman" w:hAnsi="Times New Roman" w:cs="Times New Roman"/>
          <w:sz w:val="28"/>
          <w:szCs w:val="28"/>
        </w:rPr>
        <w:t xml:space="preserve"> features</w:t>
      </w:r>
      <w:r w:rsidR="002B4DB7">
        <w:rPr>
          <w:rFonts w:ascii="Times New Roman" w:hAnsi="Times New Roman" w:cs="Times New Roman"/>
          <w:sz w:val="28"/>
          <w:szCs w:val="28"/>
        </w:rPr>
        <w:t xml:space="preserve"> (+2)</w:t>
      </w:r>
    </w:p>
    <w:p w14:paraId="440A6B9E" w14:textId="7BFC0EEC" w:rsidR="00F06251" w:rsidRDefault="00F06251" w:rsidP="0016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CRF: feature</w:t>
      </w:r>
      <w:r w:rsidR="00F74381">
        <w:rPr>
          <w:rFonts w:ascii="Times New Roman" w:hAnsi="Times New Roman" w:cs="Times New Roman"/>
          <w:sz w:val="28"/>
          <w:szCs w:val="28"/>
        </w:rPr>
        <w:t xml:space="preserve"> engineering, </w:t>
      </w:r>
      <w:r w:rsidR="004F2276">
        <w:rPr>
          <w:rFonts w:ascii="Times New Roman" w:hAnsi="Times New Roman" w:cs="Times New Roman"/>
          <w:sz w:val="28"/>
          <w:szCs w:val="28"/>
        </w:rPr>
        <w:t xml:space="preserve">feature importance </w:t>
      </w:r>
      <w:r w:rsidR="00FC2DDC">
        <w:rPr>
          <w:rFonts w:ascii="Times New Roman" w:hAnsi="Times New Roman" w:cs="Times New Roman"/>
          <w:sz w:val="28"/>
          <w:szCs w:val="28"/>
        </w:rPr>
        <w:t>(+2)</w:t>
      </w:r>
    </w:p>
    <w:p w14:paraId="0FD57178" w14:textId="0F3D1104" w:rsidR="00FC2DDC" w:rsidRDefault="00012818" w:rsidP="0016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Bidirectional LSTM: padding, </w:t>
      </w:r>
      <w:r w:rsidR="009D3125">
        <w:rPr>
          <w:rFonts w:ascii="Times New Roman" w:hAnsi="Times New Roman" w:cs="Times New Roman"/>
          <w:sz w:val="28"/>
          <w:szCs w:val="28"/>
        </w:rPr>
        <w:t>incorporating CNN layers (+2)</w:t>
      </w:r>
    </w:p>
    <w:p w14:paraId="726F17E6" w14:textId="77AD406F" w:rsidR="00E42979" w:rsidRDefault="009D3125" w:rsidP="0025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BERT: </w:t>
      </w:r>
      <w:r w:rsidR="00CD7A85">
        <w:rPr>
          <w:rFonts w:ascii="Times New Roman" w:hAnsi="Times New Roman" w:cs="Times New Roman"/>
          <w:sz w:val="28"/>
          <w:szCs w:val="28"/>
        </w:rPr>
        <w:t xml:space="preserve">data preparation, model finetuning </w:t>
      </w:r>
      <w:r w:rsidR="00E42979">
        <w:rPr>
          <w:rFonts w:ascii="Times New Roman" w:hAnsi="Times New Roman" w:cs="Times New Roman"/>
          <w:sz w:val="28"/>
          <w:szCs w:val="28"/>
        </w:rPr>
        <w:t>(+2)</w:t>
      </w:r>
    </w:p>
    <w:p w14:paraId="4F094A3A" w14:textId="79F0451F" w:rsidR="00250EAF" w:rsidRDefault="00250EAF" w:rsidP="0025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814CF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aCy</w:t>
      </w:r>
      <w:proofErr w:type="spellEnd"/>
      <w:r w:rsidR="00C357B5">
        <w:rPr>
          <w:rFonts w:ascii="Times New Roman" w:hAnsi="Times New Roman" w:cs="Times New Roman"/>
          <w:sz w:val="28"/>
          <w:szCs w:val="28"/>
        </w:rPr>
        <w:t xml:space="preserve">: </w:t>
      </w:r>
      <w:r w:rsidR="00544F89">
        <w:rPr>
          <w:rFonts w:ascii="Times New Roman" w:hAnsi="Times New Roman" w:cs="Times New Roman"/>
          <w:sz w:val="28"/>
          <w:szCs w:val="28"/>
        </w:rPr>
        <w:t>model finetuning (+2)</w:t>
      </w:r>
    </w:p>
    <w:p w14:paraId="718A2411" w14:textId="60791145" w:rsidR="00B53C2D" w:rsidRDefault="00B53C2D" w:rsidP="0025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(+1)</w:t>
      </w:r>
    </w:p>
    <w:p w14:paraId="5D59E96F" w14:textId="746DEB22" w:rsidR="00250EAF" w:rsidRPr="00250EAF" w:rsidRDefault="00250EAF" w:rsidP="0025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efficiency analysis (+1)</w:t>
      </w:r>
    </w:p>
    <w:sectPr w:rsidR="00250EAF" w:rsidRPr="00250E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5203"/>
    <w:multiLevelType w:val="hybridMultilevel"/>
    <w:tmpl w:val="00949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B7EF4"/>
    <w:multiLevelType w:val="hybridMultilevel"/>
    <w:tmpl w:val="6CBC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573801">
    <w:abstractNumId w:val="1"/>
  </w:num>
  <w:num w:numId="2" w16cid:durableId="137673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92"/>
    <w:rsid w:val="000062EE"/>
    <w:rsid w:val="00007F31"/>
    <w:rsid w:val="00012818"/>
    <w:rsid w:val="000922FB"/>
    <w:rsid w:val="00162145"/>
    <w:rsid w:val="00250EAF"/>
    <w:rsid w:val="002B4DB7"/>
    <w:rsid w:val="003608EF"/>
    <w:rsid w:val="003E456E"/>
    <w:rsid w:val="004F2276"/>
    <w:rsid w:val="00544F89"/>
    <w:rsid w:val="00673A27"/>
    <w:rsid w:val="00746134"/>
    <w:rsid w:val="007814DA"/>
    <w:rsid w:val="007F26E7"/>
    <w:rsid w:val="00814CF6"/>
    <w:rsid w:val="00860819"/>
    <w:rsid w:val="00897BB6"/>
    <w:rsid w:val="008E2A92"/>
    <w:rsid w:val="009671BE"/>
    <w:rsid w:val="009D3125"/>
    <w:rsid w:val="00A5324E"/>
    <w:rsid w:val="00A960EF"/>
    <w:rsid w:val="00AA6AA6"/>
    <w:rsid w:val="00B27C6B"/>
    <w:rsid w:val="00B53C2D"/>
    <w:rsid w:val="00B60932"/>
    <w:rsid w:val="00C106CB"/>
    <w:rsid w:val="00C16D4B"/>
    <w:rsid w:val="00C357B5"/>
    <w:rsid w:val="00CD7A85"/>
    <w:rsid w:val="00E42979"/>
    <w:rsid w:val="00EC6D49"/>
    <w:rsid w:val="00F0118D"/>
    <w:rsid w:val="00F06251"/>
    <w:rsid w:val="00F14BFD"/>
    <w:rsid w:val="00F74381"/>
    <w:rsid w:val="00F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F9564"/>
  <w15:chartTrackingRefBased/>
  <w15:docId w15:val="{67F0796C-39FA-4F13-99E9-BE4ABE01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A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2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bhinavwalia95/entity-annotated-corp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8A1F5FCD5814793EEE58FA7A212DD" ma:contentTypeVersion="12" ma:contentTypeDescription="Create a new document." ma:contentTypeScope="" ma:versionID="293b4aa4e72bcf513775f1e3f3a8e05c">
  <xsd:schema xmlns:xsd="http://www.w3.org/2001/XMLSchema" xmlns:xs="http://www.w3.org/2001/XMLSchema" xmlns:p="http://schemas.microsoft.com/office/2006/metadata/properties" xmlns:ns3="eb0801e8-e548-43c4-834e-d69bea79ec05" xmlns:ns4="d0c54101-f6cf-4c9e-afbb-3d82929b58d1" targetNamespace="http://schemas.microsoft.com/office/2006/metadata/properties" ma:root="true" ma:fieldsID="fd3396a0321b79bb7a1243cef5ff2b51" ns3:_="" ns4:_="">
    <xsd:import namespace="eb0801e8-e548-43c4-834e-d69bea79ec05"/>
    <xsd:import namespace="d0c54101-f6cf-4c9e-afbb-3d82929b58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801e8-e548-43c4-834e-d69bea79ec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54101-f6cf-4c9e-afbb-3d82929b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6C11B-7D84-47D1-B832-3D2D2AB32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3B05B-2337-4544-9C1F-6153AE49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ACCBF2-BAF0-4508-99A7-C0F74AD24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801e8-e548-43c4-834e-d69bea79ec05"/>
    <ds:schemaRef ds:uri="d0c54101-f6cf-4c9e-afbb-3d82929b5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Kartavchenko</dc:creator>
  <cp:keywords/>
  <dc:description/>
  <cp:lastModifiedBy>Mikhail Bulgakov</cp:lastModifiedBy>
  <cp:revision>7</cp:revision>
  <dcterms:created xsi:type="dcterms:W3CDTF">2020-11-04T15:25:00Z</dcterms:created>
  <dcterms:modified xsi:type="dcterms:W3CDTF">2022-12-07T13:31:00Z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0x010100E988A1F5FCD5814793EEE58FA7A212DD</vt:lpwstr>
  </property>
</Properties>
</file>