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上元前夜，全镇的灯笼都亮了，只有阿萤的铺子黑着。她在赶最后一只纸鸢：青骨架，白棉皮，鸢眼用生漆点三遍。祖母说过，第三遍漆干透之前，不能说话。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