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Semences vers le Royaume-Uni : quelle guidance officielle selon la destination ? · Checklist worksheet</w:t>
      </w:r>
    </w:p>
    <w:p>
      <w:r>
        <w:t>Préparer une expédition de semences depuis l’Allemagne vers le Royaume-Uni demande d’abord de préciser la destination réelle et la nature exacte des marchandises. « Royaume-Uni » ne constitue pas une réponse suffisante : la Grande-Bretagne (Angleterre, Écosse, Pays de Galles) et l’Irlande du Nord relèvent de démarches de vérification distinctes. Ce document propose une grille de travail sous forme de liste de contrôle, à remplir avant de confirmer une demande. Il ne remplace pas la consultation des exigences en vigueur pour l’expédition concernée.</w:t>
      </w:r>
    </w:p>
    <w:p>
      <w:pPr>
        <w:pStyle w:val="Heading1"/>
      </w:pPr>
      <w:r>
        <w:t>1. Identifier la destination avant tout</w:t>
      </w:r>
    </w:p>
    <w:p>
      <w:r>
        <w:t>Notez dans votre dossier le pays et le code postal de livraison, en distinguant explicitement la Grande-Bretagne de l’Irlande du Nord. Pour l’Angleterre, l’Écosse ou le Pays de Galles, le repère officiel est la guidance GOV.UK en vigueur sur les importations en provenance de l’UE ; les trois pays sont regroupés pour cette orientation. Pour l’Irlande du Nord, commencez par la page officielle d’orientation sur les importations de végétaux, puis suivez les instructions propres à l’Irlande du Nord. Indiquez « Irlande du Nord » dans la demande plutôt qu’une destination simplement étiquetée « Royaume-Uni », afin que le fournisseur puisse examiner les conditions correspondantes.</w:t>
      </w:r>
    </w:p>
    <w:p>
      <w:pPr>
        <w:pStyle w:val="Heading1"/>
      </w:pPr>
      <w:r>
        <w:t>2. Décrire précisément la marchandise</w:t>
      </w:r>
    </w:p>
    <w:p>
      <w:r>
        <w:t>La guidance de destination doit être combinée avec l’identité de la semence. La source officielle distingue les exigences selon les marchandises et leur catégorie de risque ; elle ne fournit pas de liste documentaire universelle. Rassemblez donc, pour chaque lot : l’espèce ou le nom botanique, la variété, la quantité et la nature de la marchandise, afin de vérifier la catégorie de risque à laquelle l’orientation officielle renvoie. Une documentation prévue pour une semence ne doit pas être présumée valable pour une autre.</w:t>
      </w:r>
    </w:p>
    <w:p>
      <w:pPr>
        <w:pStyle w:val="Heading1"/>
      </w:pPr>
      <w:r>
        <w:t>3. Vérifier la guidance pour chaque combinaison</w:t>
      </w:r>
    </w:p>
    <w:p>
      <w:r>
        <w:t>Pour chaque combinaison de destination, d’espèce et de variété, vérifiez la guidance en vigueur. Si plusieurs destinations sont envisagées, traitez chaque flux séparément : une vérification faite pour l’Angleterre ne vaut pas pour l’Irlande du Nord. Une fiche catalogue ne garantit pas qu’une variété puisse être fournie vers chaque destination ; la disponibilité et les modalités d’approvisionnement doivent être vérifiées avant toute offre.</w:t>
      </w:r>
    </w:p>
    <w:p>
      <w:pPr>
        <w:pStyle w:val="Heading1"/>
      </w:pPr>
      <w:r>
        <w:t>4. Constituer un dossier de demande vérifiable</w:t>
      </w:r>
    </w:p>
    <w:p>
      <w:r>
        <w:t>Réunissez les noms botaniques, les variétés et les quantités ; le pays et le code postal de destination, en distinguant la Grande-Bretagne de l’Irlande du Nord ; les documents requis pour l’expédition envisagée ainsi que ceux dont votre entreprise a besoin ; et la date de livraison souhaitée, à distinguer d’une date de livraison confirmée. Avant d’accepter une expédition, les conditions d’importation applicables et les responsabilités liées aux documents, au dédouanement, aux droits et aux taxes doivent être clarifiées. Les frais de port, les modalités de livraison et les éventuels coûts de documentation sont confirmés dans le devis.</w:t>
      </w:r>
    </w:p>
    <w:p>
      <w:pPr>
        <w:pStyle w:val="Heading1"/>
      </w:pPr>
      <w:r>
        <w:t>5. Erreurs fréquentes à écarter</w:t>
      </w:r>
    </w:p>
    <w:p>
      <w:r>
        <w:t>Évitez d’appliquer à l’Irlande du Nord, sans vérification complémentaire, les hypothèses retenues pour la Grande-Bretagne. Ne supposez pas que toutes les semences appellent les mêmes justificatifs. Ne considérez pas une disponibilité catalogue comme une garantie d’éligibilité ou de fourniture. Enfin, ne confondez pas la date souhaitée et les modalités de livraison avec une confirmation : les modalités convenues sont fixées séparément, et une date souhaitée ne constitue pas un engagement de livraison.</w:t>
      </w:r>
    </w:p>
    <w:p>
      <w:pPr>
        <w:pStyle w:val="Heading1"/>
      </w:pPr>
      <w:r>
        <w:t>6. Ordre de contrôle avant confirmation</w:t>
      </w:r>
    </w:p>
    <w:p>
      <w:r>
        <w:t>Avant de confirmer, suivez un ordre simple : identifier le lieu précis, relever l’espèce et la variété, consulter la guidance officielle correspondante, puis vérifier les documents et responsabilités propres à l’expédition. Cette grille réduit les confusions entre destinations et rend la demande plus précise, sans supposer que toutes les semences suivent les mêmes formalités. Pour présenter le cadre de la demande, le repère du blog complète cette préparation ; il ne remplace pas la vérification, dans la guidance officielle, des conditions propres à la destination et à la marchandise.</w:t>
      </w:r>
    </w:p>
    <w:p>
      <w:pPr>
        <w:pStyle w:val="Heading1"/>
      </w:pPr>
      <w:r>
        <w:t>Links</w:t>
      </w:r>
    </w:p>
    <w:p>
      <w:hyperlink r:id="rId9">
        <w:r>
          <w:rPr>
            <w:color w:val="087E75"/>
          </w:rPr>
          <w:t>Semences vers le Royaume-Uni : quelle guidance officielle selon la destination ?</w:t>
        </w:r>
      </w:hyperlink>
    </w:p>
    <w:p>
      <w:hyperlink r:id="rId10">
        <w:r>
          <w:rPr>
            <w:color w:val="087E75"/>
          </w:rPr>
          <w:t>Related document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ulk-seeds-international.github.io/bulkseedsinternational-fr/semences-royaume-uni-guidance-officielle-destination/" TargetMode="External"/><Relationship Id="rId10" Type="http://schemas.openxmlformats.org/officeDocument/2006/relationships/hyperlink" Target="https://bulk-seeds-international.github.io/bulkseedsinternational-fr/dateien/minimax-da2707048d02c94aaa65640d/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