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C0CF3" w14:textId="53ABD760" w:rsidR="0056133A" w:rsidRDefault="0056133A" w:rsidP="000E23AA">
      <w:pPr>
        <w:pStyle w:val="Heading1"/>
      </w:pPr>
      <w:r>
        <w:t>Concepts</w:t>
      </w:r>
    </w:p>
    <w:p w14:paraId="773CFD6B" w14:textId="52BE0DAA" w:rsidR="0056133A" w:rsidRDefault="0056133A" w:rsidP="0056133A">
      <w:pPr>
        <w:pStyle w:val="Heading2"/>
      </w:pPr>
      <w:r>
        <w:t>Scheduler</w:t>
      </w:r>
    </w:p>
    <w:p w14:paraId="217563CB" w14:textId="00973398" w:rsidR="0056133A" w:rsidRDefault="0056133A" w:rsidP="0056133A">
      <w:r>
        <w:t>It is a process which monitors DAG directory for changes</w:t>
      </w:r>
      <w:r w:rsidR="00AB305A">
        <w:t xml:space="preserve"> (</w:t>
      </w:r>
      <w:r w:rsidR="002366D5">
        <w:t>it look at</w:t>
      </w:r>
      <w:r w:rsidR="00AB305A">
        <w:t xml:space="preserve"> files</w:t>
      </w:r>
      <w:r w:rsidR="002366D5">
        <w:t xml:space="preserve"> and detects new or modified DAGs</w:t>
      </w:r>
      <w:r w:rsidR="00AB305A">
        <w:t>)</w:t>
      </w:r>
      <w:r>
        <w:t>, determines which tasks need to be ran</w:t>
      </w:r>
      <w:r w:rsidR="00AB305A">
        <w:t xml:space="preserve"> and</w:t>
      </w:r>
      <w:r>
        <w:t xml:space="preserve"> places them in queue for execution.</w:t>
      </w:r>
    </w:p>
    <w:p w14:paraId="58329459" w14:textId="43D5E885" w:rsidR="008461AC" w:rsidRDefault="008461AC" w:rsidP="0056133A">
      <w:r>
        <w:t>For example about how it works please refer to the ‘</w:t>
      </w:r>
      <w:r>
        <w:t>Example workflow – Scheduler, Executor and Worker</w:t>
      </w:r>
      <w:r>
        <w:t>‘ section of this documentation.</w:t>
      </w:r>
    </w:p>
    <w:p w14:paraId="3418AEFB" w14:textId="77777777" w:rsidR="008D2A6C" w:rsidRDefault="008D2A6C" w:rsidP="008D2A6C">
      <w:pPr>
        <w:pStyle w:val="Heading2"/>
      </w:pPr>
      <w:r>
        <w:t>Executor</w:t>
      </w:r>
    </w:p>
    <w:p w14:paraId="31FD9F3D" w14:textId="4702A3C9" w:rsidR="008D2A6C" w:rsidRDefault="008D2A6C" w:rsidP="008D2A6C">
      <w:r>
        <w:t>It decides how / where to run tasks from DAGs.</w:t>
      </w:r>
      <w:r>
        <w:t xml:space="preserve"> It prepares a task to be executed by a Worker. What executor is doing exactly depends on what executor we are using.</w:t>
      </w:r>
    </w:p>
    <w:p w14:paraId="5B8A3524" w14:textId="1CB708DE" w:rsidR="008461AC" w:rsidRDefault="008461AC" w:rsidP="008D2A6C">
      <w:r>
        <w:t>For example about how it works please refer to the ‘Example workflow – Scheduler, Executor and Worker‘ section of this documentation.</w:t>
      </w:r>
    </w:p>
    <w:p w14:paraId="69D2A8A5" w14:textId="37CEA8A2" w:rsidR="008D2A6C" w:rsidRDefault="008D2A6C" w:rsidP="008461AC">
      <w:pPr>
        <w:pStyle w:val="Heading2"/>
      </w:pPr>
      <w:r>
        <w:t>Worker</w:t>
      </w:r>
    </w:p>
    <w:p w14:paraId="62AD7970" w14:textId="0466A76A" w:rsidR="008D2A6C" w:rsidRDefault="008D2A6C" w:rsidP="0056133A">
      <w:r>
        <w:t>Executes code from tasks from DAGs.</w:t>
      </w:r>
    </w:p>
    <w:p w14:paraId="769E8A57" w14:textId="73650C30" w:rsidR="008461AC" w:rsidRDefault="008461AC" w:rsidP="0056133A">
      <w:r>
        <w:t>For example about how it works please refer to the ‘Example workflow – Scheduler, Executor and Worker‘ section of this documentation.</w:t>
      </w:r>
    </w:p>
    <w:p w14:paraId="137413FD" w14:textId="4AD80E53" w:rsidR="008461AC" w:rsidRDefault="008461AC" w:rsidP="008461AC">
      <w:pPr>
        <w:pStyle w:val="Heading2"/>
      </w:pPr>
      <w:r>
        <w:t>Example workflow – Scheduler, Executor and Worker</w:t>
      </w:r>
    </w:p>
    <w:p w14:paraId="2834D8DB" w14:textId="77777777" w:rsidR="008461AC" w:rsidRDefault="008461AC" w:rsidP="008461AC">
      <w:r>
        <w:t>Example workflow then Celery executor is used:</w:t>
      </w:r>
    </w:p>
    <w:p w14:paraId="0E700787" w14:textId="77777777" w:rsidR="008461AC" w:rsidRDefault="008461AC" w:rsidP="008461AC">
      <w:pPr>
        <w:pStyle w:val="ListParagraph"/>
        <w:numPr>
          <w:ilvl w:val="0"/>
          <w:numId w:val="8"/>
        </w:numPr>
      </w:pPr>
      <w:r>
        <w:t>Scheduler sees tasks’ schedules and based on that, at a proper time, it asks Executor to execute a task.</w:t>
      </w:r>
    </w:p>
    <w:p w14:paraId="7ADD81D5" w14:textId="77777777" w:rsidR="008461AC" w:rsidRDefault="008461AC" w:rsidP="008461AC">
      <w:pPr>
        <w:pStyle w:val="ListParagraph"/>
        <w:numPr>
          <w:ilvl w:val="0"/>
          <w:numId w:val="8"/>
        </w:numPr>
      </w:pPr>
      <w:r>
        <w:t>Executor puts the task in a queue (Celery queue).</w:t>
      </w:r>
    </w:p>
    <w:p w14:paraId="1ECAC6A3" w14:textId="77777777" w:rsidR="008461AC" w:rsidRDefault="008461AC" w:rsidP="008461AC">
      <w:pPr>
        <w:pStyle w:val="ListParagraph"/>
        <w:numPr>
          <w:ilvl w:val="0"/>
          <w:numId w:val="8"/>
        </w:numPr>
      </w:pPr>
      <w:r>
        <w:t>Workers (Celery workers) sees that task in a queue and pick it up.</w:t>
      </w:r>
    </w:p>
    <w:p w14:paraId="6433113C" w14:textId="77777777" w:rsidR="008461AC" w:rsidRDefault="008461AC" w:rsidP="008461AC">
      <w:r>
        <w:t>Example workflow then Kubernetes executor is used:</w:t>
      </w:r>
    </w:p>
    <w:p w14:paraId="16292994" w14:textId="77777777" w:rsidR="008461AC" w:rsidRDefault="008461AC" w:rsidP="008461AC">
      <w:pPr>
        <w:pStyle w:val="ListParagraph"/>
        <w:numPr>
          <w:ilvl w:val="0"/>
          <w:numId w:val="9"/>
        </w:numPr>
      </w:pPr>
      <w:r>
        <w:t>Scheduler sees tasks’ schedules and based on that, at a proper time, it asks Executor to execute a task.</w:t>
      </w:r>
    </w:p>
    <w:p w14:paraId="442CD321" w14:textId="77777777" w:rsidR="008461AC" w:rsidRDefault="008461AC" w:rsidP="008461AC">
      <w:pPr>
        <w:pStyle w:val="ListParagraph"/>
        <w:numPr>
          <w:ilvl w:val="0"/>
          <w:numId w:val="9"/>
        </w:numPr>
      </w:pPr>
      <w:r>
        <w:t>Executor tells Kubernetes to start a Pod (Worker) for this task.</w:t>
      </w:r>
    </w:p>
    <w:p w14:paraId="06AC73F4" w14:textId="77777777" w:rsidR="008461AC" w:rsidRDefault="008461AC" w:rsidP="008461AC">
      <w:pPr>
        <w:pStyle w:val="ListParagraph"/>
        <w:numPr>
          <w:ilvl w:val="0"/>
          <w:numId w:val="9"/>
        </w:numPr>
      </w:pPr>
      <w:r>
        <w:t>Kubernetes creates a Pod.</w:t>
      </w:r>
    </w:p>
    <w:p w14:paraId="6CDAFD50" w14:textId="7AB32EF6" w:rsidR="008461AC" w:rsidRPr="008461AC" w:rsidRDefault="008461AC" w:rsidP="008461AC">
      <w:pPr>
        <w:pStyle w:val="ListParagraph"/>
        <w:numPr>
          <w:ilvl w:val="0"/>
          <w:numId w:val="9"/>
        </w:numPr>
      </w:pPr>
      <w:r>
        <w:t>Pod runs a task.</w:t>
      </w:r>
    </w:p>
    <w:p w14:paraId="5063742C" w14:textId="12FA2689" w:rsidR="0056133A" w:rsidRDefault="00B33016" w:rsidP="00B33016">
      <w:pPr>
        <w:pStyle w:val="Heading2"/>
      </w:pPr>
      <w:r>
        <w:lastRenderedPageBreak/>
        <w:t>Web server</w:t>
      </w:r>
    </w:p>
    <w:p w14:paraId="55886EBA" w14:textId="3BB12396" w:rsidR="00B33016" w:rsidRDefault="00B33016" w:rsidP="00B33016">
      <w:r>
        <w:t>Provides a web application for monitoring DAGs and performing different actions on them (starting, stopping).</w:t>
      </w:r>
    </w:p>
    <w:p w14:paraId="77A8C9AB" w14:textId="02EA57F0" w:rsidR="00B33016" w:rsidRDefault="006223CD" w:rsidP="006223CD">
      <w:pPr>
        <w:pStyle w:val="Heading2"/>
      </w:pPr>
      <w:r>
        <w:t>Metadata database</w:t>
      </w:r>
    </w:p>
    <w:p w14:paraId="678EDBDB" w14:textId="621F6886" w:rsidR="006223CD" w:rsidRDefault="006223CD" w:rsidP="006223CD">
      <w:r>
        <w:t>Database (usually PostgreSQL) with information about DAGs, tasks, job statuses etc.</w:t>
      </w:r>
    </w:p>
    <w:p w14:paraId="7E95847C" w14:textId="603C2C1E" w:rsidR="008745EB" w:rsidRDefault="008745EB" w:rsidP="008745EB">
      <w:pPr>
        <w:pStyle w:val="Heading2"/>
      </w:pPr>
      <w:r>
        <w:t>DAGs</w:t>
      </w:r>
    </w:p>
    <w:p w14:paraId="562C06B5" w14:textId="02C85BFB" w:rsidR="008745EB" w:rsidRPr="008745EB" w:rsidRDefault="008745EB" w:rsidP="008745EB">
      <w:r>
        <w:t>DAGs are written in Python and they define workflows, that is what tasks will be executed in which order.</w:t>
      </w:r>
    </w:p>
    <w:p w14:paraId="504869C7" w14:textId="4842F69F" w:rsidR="005D7DED" w:rsidRDefault="000E23AA" w:rsidP="000E23AA">
      <w:pPr>
        <w:pStyle w:val="Heading1"/>
      </w:pPr>
      <w:r>
        <w:t>Airflow deployment</w:t>
      </w:r>
    </w:p>
    <w:p w14:paraId="27B8443E" w14:textId="471DC303" w:rsidR="000E23AA" w:rsidRDefault="000E23AA" w:rsidP="000E23AA">
      <w:r>
        <w:t>There are a few options for deploying Airflow:</w:t>
      </w:r>
    </w:p>
    <w:p w14:paraId="36DB5987" w14:textId="49F8E1C5" w:rsidR="000E23AA" w:rsidRDefault="000E23AA" w:rsidP="000E23AA">
      <w:pPr>
        <w:pStyle w:val="ListParagraph"/>
        <w:numPr>
          <w:ilvl w:val="0"/>
          <w:numId w:val="1"/>
        </w:numPr>
      </w:pPr>
      <w:r>
        <w:t>Azure Data Factory</w:t>
      </w:r>
    </w:p>
    <w:p w14:paraId="77D83427" w14:textId="71B53041" w:rsidR="000E23AA" w:rsidRDefault="000E23AA" w:rsidP="000E23AA">
      <w:pPr>
        <w:pStyle w:val="ListParagraph"/>
        <w:numPr>
          <w:ilvl w:val="0"/>
          <w:numId w:val="1"/>
        </w:numPr>
      </w:pPr>
      <w:r>
        <w:t>Google Cloud Composer</w:t>
      </w:r>
    </w:p>
    <w:p w14:paraId="74BFE660" w14:textId="6376EC2F" w:rsidR="000E23AA" w:rsidRDefault="000E23AA" w:rsidP="000E23AA">
      <w:pPr>
        <w:pStyle w:val="ListParagraph"/>
        <w:numPr>
          <w:ilvl w:val="0"/>
          <w:numId w:val="1"/>
        </w:numPr>
      </w:pPr>
      <w:r>
        <w:t>MWAA</w:t>
      </w:r>
    </w:p>
    <w:p w14:paraId="622FB0E3" w14:textId="3012E81A" w:rsidR="000E23AA" w:rsidRDefault="000E23AA" w:rsidP="000E23AA">
      <w:pPr>
        <w:pStyle w:val="ListParagraph"/>
        <w:numPr>
          <w:ilvl w:val="0"/>
          <w:numId w:val="1"/>
        </w:numPr>
      </w:pPr>
      <w:r>
        <w:t>Astronomer</w:t>
      </w:r>
    </w:p>
    <w:p w14:paraId="75CD6389" w14:textId="14547B61" w:rsidR="008A7D1F" w:rsidRDefault="000E23AA" w:rsidP="00252B6A">
      <w:pPr>
        <w:pStyle w:val="ListParagraph"/>
        <w:numPr>
          <w:ilvl w:val="0"/>
          <w:numId w:val="1"/>
        </w:numPr>
      </w:pPr>
      <w:r>
        <w:t>Docker / Kubernetes</w:t>
      </w:r>
    </w:p>
    <w:p w14:paraId="06B897C3" w14:textId="1971B8D7" w:rsidR="000E23AA" w:rsidRDefault="00AB2C6B" w:rsidP="00AB2C6B">
      <w:r>
        <w:t>Azure Data Factory, Google Cloud Composer and MWAA are simple to use but there is a lot of limitations, you can’t modify too much the environment in which Airflow is running. For example you can’t install additional tools needed for Airflow dags like database drivers.</w:t>
      </w:r>
    </w:p>
    <w:p w14:paraId="4D16B3E3" w14:textId="77777777" w:rsidR="00AB2C6B" w:rsidRDefault="00AB2C6B" w:rsidP="00AB2C6B"/>
    <w:p w14:paraId="43F32B31" w14:textId="18DFCD5C" w:rsidR="00AB2C6B" w:rsidRDefault="003E4862" w:rsidP="00AB2C6B">
      <w:r>
        <w:t xml:space="preserve">Astronomer offers much more flexibility. You can modify there Docker images </w:t>
      </w:r>
      <w:r w:rsidR="008A7D1F">
        <w:t>which prepares environment in which Airflow is running.</w:t>
      </w:r>
    </w:p>
    <w:p w14:paraId="1849FE97" w14:textId="77777777" w:rsidR="008A7D1F" w:rsidRDefault="008A7D1F" w:rsidP="00AB2C6B"/>
    <w:p w14:paraId="6BDCEB57" w14:textId="258EC257" w:rsidR="008A7D1F" w:rsidRDefault="00146F45" w:rsidP="00AB2C6B">
      <w:r>
        <w:t>Ranking of solutions according to flexibility:</w:t>
      </w:r>
    </w:p>
    <w:p w14:paraId="3F38999B" w14:textId="4EE822B4" w:rsidR="00146F45" w:rsidRDefault="00146F45" w:rsidP="00146F45">
      <w:pPr>
        <w:pStyle w:val="ListParagraph"/>
        <w:numPr>
          <w:ilvl w:val="0"/>
          <w:numId w:val="2"/>
        </w:numPr>
      </w:pPr>
      <w:r>
        <w:t>VM</w:t>
      </w:r>
    </w:p>
    <w:p w14:paraId="181BE100" w14:textId="21BC5B25" w:rsidR="00146F45" w:rsidRDefault="00146F45" w:rsidP="00146F45">
      <w:pPr>
        <w:pStyle w:val="ListParagraph"/>
        <w:numPr>
          <w:ilvl w:val="0"/>
          <w:numId w:val="2"/>
        </w:numPr>
      </w:pPr>
      <w:r>
        <w:t>Docker / Kubernetes serverless services</w:t>
      </w:r>
    </w:p>
    <w:p w14:paraId="17AF5B31" w14:textId="6A263D55" w:rsidR="00146F45" w:rsidRDefault="00146F45" w:rsidP="00146F45">
      <w:pPr>
        <w:pStyle w:val="ListParagraph"/>
        <w:numPr>
          <w:ilvl w:val="0"/>
          <w:numId w:val="2"/>
        </w:numPr>
      </w:pPr>
      <w:r>
        <w:t>Astronomer</w:t>
      </w:r>
    </w:p>
    <w:p w14:paraId="57F46E6D" w14:textId="347099CB" w:rsidR="00146F45" w:rsidRDefault="00146F45" w:rsidP="00146F45">
      <w:pPr>
        <w:pStyle w:val="ListParagraph"/>
        <w:numPr>
          <w:ilvl w:val="0"/>
          <w:numId w:val="2"/>
        </w:numPr>
      </w:pPr>
      <w:r>
        <w:t>ADF / GCC / MWAA</w:t>
      </w:r>
    </w:p>
    <w:p w14:paraId="1DFF2405" w14:textId="34AAFC87" w:rsidR="00146F45" w:rsidRDefault="00146F45" w:rsidP="00146F45">
      <w:r>
        <w:t>Ranking of solutions according to simplicity of usage:</w:t>
      </w:r>
    </w:p>
    <w:p w14:paraId="1BF7478D" w14:textId="77777777" w:rsidR="00146F45" w:rsidRDefault="00146F45" w:rsidP="00146F45">
      <w:pPr>
        <w:pStyle w:val="ListParagraph"/>
        <w:numPr>
          <w:ilvl w:val="0"/>
          <w:numId w:val="3"/>
        </w:numPr>
      </w:pPr>
      <w:r>
        <w:t>ADF / GCC / MWAA</w:t>
      </w:r>
    </w:p>
    <w:p w14:paraId="5FE9B857" w14:textId="77777777" w:rsidR="00146F45" w:rsidRDefault="00146F45" w:rsidP="00146F45">
      <w:pPr>
        <w:pStyle w:val="ListParagraph"/>
        <w:numPr>
          <w:ilvl w:val="0"/>
          <w:numId w:val="3"/>
        </w:numPr>
      </w:pPr>
      <w:r>
        <w:lastRenderedPageBreak/>
        <w:t>Astronomer</w:t>
      </w:r>
    </w:p>
    <w:p w14:paraId="1C271A20" w14:textId="77777777" w:rsidR="00146F45" w:rsidRDefault="00146F45" w:rsidP="00146F45">
      <w:pPr>
        <w:pStyle w:val="ListParagraph"/>
        <w:numPr>
          <w:ilvl w:val="0"/>
          <w:numId w:val="3"/>
        </w:numPr>
      </w:pPr>
      <w:r>
        <w:t>Docker / Kubernetes serverless services</w:t>
      </w:r>
    </w:p>
    <w:p w14:paraId="0152C8B0" w14:textId="6E57CC03" w:rsidR="00146F45" w:rsidRDefault="00146F45" w:rsidP="00146F45">
      <w:pPr>
        <w:pStyle w:val="ListParagraph"/>
        <w:numPr>
          <w:ilvl w:val="0"/>
          <w:numId w:val="3"/>
        </w:numPr>
      </w:pPr>
      <w:r>
        <w:t>VM</w:t>
      </w:r>
    </w:p>
    <w:p w14:paraId="3C7EF26B" w14:textId="48B21D1D" w:rsidR="000A5635" w:rsidRDefault="008A2B34" w:rsidP="008A2B34">
      <w:pPr>
        <w:pStyle w:val="Heading1"/>
      </w:pPr>
      <w:r>
        <w:t>Materials to learn from</w:t>
      </w:r>
    </w:p>
    <w:p w14:paraId="02F669F8" w14:textId="3AC06961" w:rsidR="008A2B34" w:rsidRPr="008A2B34" w:rsidRDefault="008A2B34" w:rsidP="003E6405">
      <w:pPr>
        <w:numPr>
          <w:ilvl w:val="0"/>
          <w:numId w:val="4"/>
        </w:numPr>
        <w:spacing w:after="0"/>
      </w:pPr>
      <w:hyperlink r:id="rId5" w:history="1">
        <w:r w:rsidRPr="008A2B34">
          <w:rPr>
            <w:rStyle w:val="Hyperlink"/>
            <w:u w:val="none"/>
          </w:rPr>
          <w:t>Why Airflow? The Top 5 Reasons To Use It!</w:t>
        </w:r>
      </w:hyperlink>
      <w:r w:rsidRPr="008A2B34">
        <w:t xml:space="preserve"> </w:t>
      </w:r>
      <w:r>
        <w:t>- playlist</w:t>
      </w:r>
    </w:p>
    <w:p w14:paraId="424C1261" w14:textId="366E32C0" w:rsidR="008A2B34" w:rsidRPr="008A2B34" w:rsidRDefault="008A2B34" w:rsidP="003E6405">
      <w:pPr>
        <w:numPr>
          <w:ilvl w:val="0"/>
          <w:numId w:val="4"/>
        </w:numPr>
        <w:spacing w:after="0"/>
      </w:pPr>
      <w:hyperlink r:id="rId6" w:history="1">
        <w:r w:rsidRPr="008A2B34">
          <w:rPr>
            <w:rStyle w:val="Hyperlink"/>
            <w:u w:val="none"/>
          </w:rPr>
          <w:t>Apache Airflow Overview | Architecture | What is DAG | Tasks | Operators | Use Cases</w:t>
        </w:r>
      </w:hyperlink>
      <w:r w:rsidRPr="008A2B34">
        <w:t xml:space="preserve"> </w:t>
      </w:r>
      <w:r w:rsidR="007B77AD">
        <w:t>- playlist</w:t>
      </w:r>
    </w:p>
    <w:p w14:paraId="7B69F16C" w14:textId="4282D930" w:rsidR="008A2B34" w:rsidRPr="008A2B34" w:rsidRDefault="008A2B34" w:rsidP="003E6405">
      <w:pPr>
        <w:numPr>
          <w:ilvl w:val="0"/>
          <w:numId w:val="4"/>
        </w:numPr>
        <w:spacing w:after="0"/>
      </w:pPr>
      <w:hyperlink r:id="rId7" w:history="1">
        <w:r w:rsidRPr="008A2B34">
          <w:rPr>
            <w:rStyle w:val="Hyperlink"/>
            <w:u w:val="none"/>
          </w:rPr>
          <w:t>Airflow Tutorial for Beginners - Full Course in 2 Hours 2022</w:t>
        </w:r>
      </w:hyperlink>
      <w:r w:rsidRPr="008A2B34">
        <w:t xml:space="preserve"> </w:t>
      </w:r>
    </w:p>
    <w:p w14:paraId="2A5FB971" w14:textId="66E035F5" w:rsidR="008A2B34" w:rsidRPr="008A2B34" w:rsidRDefault="008A2B34" w:rsidP="003E6405">
      <w:pPr>
        <w:numPr>
          <w:ilvl w:val="0"/>
          <w:numId w:val="4"/>
        </w:numPr>
        <w:spacing w:after="0"/>
      </w:pPr>
      <w:hyperlink r:id="rId8" w:history="1">
        <w:r w:rsidRPr="008A2B34">
          <w:rPr>
            <w:rStyle w:val="Hyperlink"/>
            <w:u w:val="none"/>
          </w:rPr>
          <w:t>Tutorials — Airflow Documentation</w:t>
        </w:r>
      </w:hyperlink>
      <w:r w:rsidRPr="008A2B34">
        <w:t xml:space="preserve"> </w:t>
      </w:r>
    </w:p>
    <w:p w14:paraId="32B212F0" w14:textId="30269E23" w:rsidR="008A2B34" w:rsidRDefault="00EB7B85" w:rsidP="00EB7B85">
      <w:pPr>
        <w:pStyle w:val="Heading1"/>
      </w:pPr>
      <w:r>
        <w:t>PoCs</w:t>
      </w:r>
    </w:p>
    <w:p w14:paraId="502F026F" w14:textId="0C76BE92" w:rsidR="00EB7B85" w:rsidRDefault="00EB7B85" w:rsidP="00EB7B85">
      <w:pPr>
        <w:pStyle w:val="Heading2"/>
      </w:pPr>
      <w:r>
        <w:t>MS SQL - Data Lake data ingestion</w:t>
      </w:r>
    </w:p>
    <w:p w14:paraId="4BF3451A" w14:textId="50502E71" w:rsidR="00EB7B85" w:rsidRDefault="00EB7B85" w:rsidP="00EB7B85">
      <w:r>
        <w:t>I prepared one PoC about how to orchestrate a Python script which is ingesting data incrementally from a MS SQL server into an Azure Data Lake using Airflow.</w:t>
      </w:r>
    </w:p>
    <w:p w14:paraId="2246003B" w14:textId="213A5EE3" w:rsidR="00EB7B85" w:rsidRDefault="00EB7B85" w:rsidP="00EB7B85">
      <w:r>
        <w:t>There is the PowerPoint presentation about that</w:t>
      </w:r>
      <w:r w:rsidR="00792A87">
        <w:t xml:space="preserve"> and videos in the </w:t>
      </w:r>
      <w:r>
        <w:t>‘</w:t>
      </w:r>
      <w:r w:rsidR="00352704" w:rsidRPr="00352704">
        <w:t>Airflow Data Lake data ingestion</w:t>
      </w:r>
      <w:r w:rsidR="00792A87">
        <w:t xml:space="preserve">’ folder </w:t>
      </w:r>
      <w:r w:rsidR="00352704">
        <w:t>in the</w:t>
      </w:r>
      <w:r>
        <w:t xml:space="preserve"> same folder as this document. It describes the on a high level what this PoC is about.</w:t>
      </w:r>
    </w:p>
    <w:p w14:paraId="039611FB" w14:textId="78BC687C" w:rsidR="00EB7B85" w:rsidRDefault="00011F45" w:rsidP="00EB7B85">
      <w:r>
        <w:t>Links to repositories with code:</w:t>
      </w:r>
    </w:p>
    <w:p w14:paraId="586DF029" w14:textId="77777777" w:rsidR="00011F45" w:rsidRPr="00011F45" w:rsidRDefault="00011F45" w:rsidP="00011F45">
      <w:pPr>
        <w:pStyle w:val="ListParagraph"/>
        <w:numPr>
          <w:ilvl w:val="0"/>
          <w:numId w:val="6"/>
        </w:numPr>
      </w:pPr>
      <w:hyperlink r:id="rId9" w:history="1">
        <w:r w:rsidRPr="00011F45">
          <w:rPr>
            <w:rStyle w:val="Hyperlink"/>
          </w:rPr>
          <w:t>https://github.com/bulka4/airflow_docker</w:t>
        </w:r>
      </w:hyperlink>
      <w:r w:rsidRPr="00011F45">
        <w:t xml:space="preserve"> – Airflow application</w:t>
      </w:r>
    </w:p>
    <w:p w14:paraId="0CA32C90" w14:textId="77777777" w:rsidR="00011F45" w:rsidRPr="00011F45" w:rsidRDefault="00011F45" w:rsidP="00011F45">
      <w:pPr>
        <w:pStyle w:val="ListParagraph"/>
        <w:numPr>
          <w:ilvl w:val="0"/>
          <w:numId w:val="6"/>
        </w:numPr>
      </w:pPr>
      <w:hyperlink r:id="rId10" w:history="1">
        <w:r w:rsidRPr="00011F45">
          <w:rPr>
            <w:rStyle w:val="Hyperlink"/>
          </w:rPr>
          <w:t>https://github.com/bulka4/azure_terraform</w:t>
        </w:r>
      </w:hyperlink>
      <w:r w:rsidRPr="00011F45">
        <w:t xml:space="preserve"> – Terraform code for creating the Azure MS SQL db and Azure Data Lake</w:t>
      </w:r>
    </w:p>
    <w:p w14:paraId="6AF157B8" w14:textId="77777777" w:rsidR="00011F45" w:rsidRPr="00011F45" w:rsidRDefault="00011F45" w:rsidP="00011F45">
      <w:pPr>
        <w:pStyle w:val="ListParagraph"/>
        <w:numPr>
          <w:ilvl w:val="0"/>
          <w:numId w:val="6"/>
        </w:numPr>
      </w:pPr>
      <w:hyperlink r:id="rId11" w:history="1">
        <w:r w:rsidRPr="00011F45">
          <w:rPr>
            <w:rStyle w:val="Hyperlink"/>
          </w:rPr>
          <w:t>https://github.com/bulka4/data_lake_data_ingestion</w:t>
        </w:r>
      </w:hyperlink>
      <w:r w:rsidRPr="00011F45">
        <w:t xml:space="preserve"> - Code for ingesting data into the Azure MS SQL db and creating container in the Data Lake</w:t>
      </w:r>
    </w:p>
    <w:p w14:paraId="2399A408" w14:textId="77777777" w:rsidR="00011F45" w:rsidRPr="00EB7B85" w:rsidRDefault="00011F45" w:rsidP="00EB7B85"/>
    <w:sectPr w:rsidR="00011F45" w:rsidRPr="00EB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6BC3"/>
    <w:multiLevelType w:val="hybridMultilevel"/>
    <w:tmpl w:val="B28E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5B8"/>
    <w:multiLevelType w:val="hybridMultilevel"/>
    <w:tmpl w:val="66AA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33D6A"/>
    <w:multiLevelType w:val="hybridMultilevel"/>
    <w:tmpl w:val="66AA0A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83757"/>
    <w:multiLevelType w:val="hybridMultilevel"/>
    <w:tmpl w:val="929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52B91"/>
    <w:multiLevelType w:val="hybridMultilevel"/>
    <w:tmpl w:val="13AC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358AA"/>
    <w:multiLevelType w:val="hybridMultilevel"/>
    <w:tmpl w:val="99805DD6"/>
    <w:lvl w:ilvl="0" w:tplc="3A52C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0B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EE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3E7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88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41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D68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8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00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A807D8"/>
    <w:multiLevelType w:val="multilevel"/>
    <w:tmpl w:val="2F1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0D4D17"/>
    <w:multiLevelType w:val="hybridMultilevel"/>
    <w:tmpl w:val="6F5C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83BDB"/>
    <w:multiLevelType w:val="hybridMultilevel"/>
    <w:tmpl w:val="E24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14659">
    <w:abstractNumId w:val="3"/>
  </w:num>
  <w:num w:numId="2" w16cid:durableId="558827440">
    <w:abstractNumId w:val="1"/>
  </w:num>
  <w:num w:numId="3" w16cid:durableId="1394935418">
    <w:abstractNumId w:val="2"/>
  </w:num>
  <w:num w:numId="4" w16cid:durableId="1107701139">
    <w:abstractNumId w:val="6"/>
  </w:num>
  <w:num w:numId="5" w16cid:durableId="1541822218">
    <w:abstractNumId w:val="5"/>
  </w:num>
  <w:num w:numId="6" w16cid:durableId="359820498">
    <w:abstractNumId w:val="0"/>
  </w:num>
  <w:num w:numId="7" w16cid:durableId="812525626">
    <w:abstractNumId w:val="7"/>
  </w:num>
  <w:num w:numId="8" w16cid:durableId="1564364394">
    <w:abstractNumId w:val="8"/>
  </w:num>
  <w:num w:numId="9" w16cid:durableId="1777865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ED"/>
    <w:rsid w:val="00011F45"/>
    <w:rsid w:val="000A5635"/>
    <w:rsid w:val="000E23AA"/>
    <w:rsid w:val="000F1A4E"/>
    <w:rsid w:val="00146F45"/>
    <w:rsid w:val="001A0946"/>
    <w:rsid w:val="002366D5"/>
    <w:rsid w:val="00352704"/>
    <w:rsid w:val="003B138F"/>
    <w:rsid w:val="003E4862"/>
    <w:rsid w:val="003E6405"/>
    <w:rsid w:val="00401ED9"/>
    <w:rsid w:val="004335AB"/>
    <w:rsid w:val="0046744A"/>
    <w:rsid w:val="0056133A"/>
    <w:rsid w:val="005D7DED"/>
    <w:rsid w:val="00616E8F"/>
    <w:rsid w:val="006223CD"/>
    <w:rsid w:val="006D2667"/>
    <w:rsid w:val="00733313"/>
    <w:rsid w:val="00792A87"/>
    <w:rsid w:val="007B4881"/>
    <w:rsid w:val="007B77AD"/>
    <w:rsid w:val="008461AC"/>
    <w:rsid w:val="008745EB"/>
    <w:rsid w:val="008850CA"/>
    <w:rsid w:val="008A2B34"/>
    <w:rsid w:val="008A7D1F"/>
    <w:rsid w:val="008D2A6C"/>
    <w:rsid w:val="00960D5F"/>
    <w:rsid w:val="00AB2C6B"/>
    <w:rsid w:val="00AB305A"/>
    <w:rsid w:val="00B33016"/>
    <w:rsid w:val="00EB7B85"/>
    <w:rsid w:val="00F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AB56"/>
  <w15:chartTrackingRefBased/>
  <w15:docId w15:val="{C48F505C-AF5F-4A8A-AA9C-C5AB8A3B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B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B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B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flow.apache.org/docs/apache-airflow/stable/tutorial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9AnJ9_ZAXE&amp;list=PLwFJcsJ61oujAqYpMp1kdUBcPG0sE0QM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6PgXq-SO4I&amp;list=PLc2EZr8W2QIAI0cS1nZGNxoLzppb7XbqM" TargetMode="External"/><Relationship Id="rId11" Type="http://schemas.openxmlformats.org/officeDocument/2006/relationships/hyperlink" Target="https://github.com/bulka4/data_lake_data_ingestion" TargetMode="External"/><Relationship Id="rId5" Type="http://schemas.openxmlformats.org/officeDocument/2006/relationships/hyperlink" Target="https://www.youtube.com/watch?v=vEApEfa8HXk&amp;list=PL79i7SgJCJ9hf7JgG3S-3lOpsk2QCpWkD" TargetMode="External"/><Relationship Id="rId10" Type="http://schemas.openxmlformats.org/officeDocument/2006/relationships/hyperlink" Target="https://github.com/bulka4/azure_terra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ulka4/airflow_do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32</cp:revision>
  <dcterms:created xsi:type="dcterms:W3CDTF">2025-06-01T11:35:00Z</dcterms:created>
  <dcterms:modified xsi:type="dcterms:W3CDTF">2025-07-13T14:06:00Z</dcterms:modified>
</cp:coreProperties>
</file>