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0343" w14:textId="5CF20B91" w:rsidR="004E383C" w:rsidRDefault="00826EE1" w:rsidP="00826EE1">
      <w:pPr>
        <w:pStyle w:val="ListParagraph"/>
        <w:numPr>
          <w:ilvl w:val="0"/>
          <w:numId w:val="1"/>
        </w:numPr>
      </w:pPr>
      <w:r>
        <w:t>MinIO – problems with scaling, easy to set up</w:t>
      </w:r>
    </w:p>
    <w:p w14:paraId="7A649A07" w14:textId="147FF64A" w:rsidR="00826EE1" w:rsidRDefault="00826EE1" w:rsidP="00826EE1">
      <w:pPr>
        <w:pStyle w:val="ListParagraph"/>
        <w:numPr>
          <w:ilvl w:val="0"/>
          <w:numId w:val="1"/>
        </w:numPr>
      </w:pPr>
      <w:r>
        <w:t>Ceph – Very good at scaling, more difficult to set up</w:t>
      </w:r>
    </w:p>
    <w:sectPr w:rsidR="0082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C1500"/>
    <w:multiLevelType w:val="hybridMultilevel"/>
    <w:tmpl w:val="A7C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3C"/>
    <w:rsid w:val="004E383C"/>
    <w:rsid w:val="00826EE1"/>
    <w:rsid w:val="00F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1660"/>
  <w15:chartTrackingRefBased/>
  <w15:docId w15:val="{064DEEDC-78B7-473A-890B-BE925A0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RWS Group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2025-07-27T16:12:00Z</dcterms:created>
  <dcterms:modified xsi:type="dcterms:W3CDTF">2025-07-27T16:13:00Z</dcterms:modified>
</cp:coreProperties>
</file>