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CACC6" w14:textId="4D8103D6" w:rsidR="00246E91" w:rsidRDefault="009C0147" w:rsidP="009C0147">
      <w:pPr>
        <w:pStyle w:val="Heading1"/>
      </w:pPr>
      <w:r>
        <w:t>Run a command on start and get access to container’s terminal</w:t>
      </w:r>
    </w:p>
    <w:p w14:paraId="7E4B839B" w14:textId="234E6946" w:rsidR="009C0147" w:rsidRDefault="009C0147" w:rsidP="009C0147">
      <w:r>
        <w:t>Below docker compose file will run a specified command when container starts (starts a bash session in this case):</w:t>
      </w:r>
    </w:p>
    <w:p w14:paraId="35175CC0" w14:textId="6170AE6D" w:rsidR="009C0147" w:rsidRDefault="00F308E7" w:rsidP="009C0147">
      <w:r w:rsidRPr="00F308E7">
        <w:drawing>
          <wp:inline distT="0" distB="0" distL="0" distR="0" wp14:anchorId="3AE07AA4" wp14:editId="014EF0E0">
            <wp:extent cx="4686954" cy="933580"/>
            <wp:effectExtent l="0" t="0" r="0" b="0"/>
            <wp:docPr id="730292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29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4B60" w14:textId="0C7C586F" w:rsidR="00F308E7" w:rsidRDefault="00F308E7" w:rsidP="00F308E7">
      <w:pPr>
        <w:pStyle w:val="Heading1"/>
      </w:pPr>
      <w:r>
        <w:t>Get access to the container’s terminal</w:t>
      </w:r>
    </w:p>
    <w:p w14:paraId="0E211637" w14:textId="621561D8" w:rsidR="00F308E7" w:rsidRDefault="00F308E7" w:rsidP="00F308E7">
      <w:r>
        <w:t>Below docker compose file will allocate a pseudo TTY</w:t>
      </w:r>
      <w:r>
        <w:t>. I</w:t>
      </w:r>
      <w:r>
        <w:t>t will make it possible to get access to the container’s terminal</w:t>
      </w:r>
      <w:r>
        <w:t>:</w:t>
      </w:r>
    </w:p>
    <w:p w14:paraId="1460683F" w14:textId="355D8AC6" w:rsidR="00F308E7" w:rsidRDefault="00F308E7" w:rsidP="00F308E7">
      <w:r w:rsidRPr="00F308E7">
        <w:drawing>
          <wp:inline distT="0" distB="0" distL="0" distR="0" wp14:anchorId="60A18C32" wp14:editId="2B7141A5">
            <wp:extent cx="5943600" cy="896620"/>
            <wp:effectExtent l="0" t="0" r="0" b="0"/>
            <wp:docPr id="2041036886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36886" name="Picture 1" descr="A black screen with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29B8" w14:textId="63F30779" w:rsidR="00F308E7" w:rsidRDefault="00F308E7" w:rsidP="00F308E7">
      <w:r>
        <w:t>After we run such a container we can get access to its terminal by running this command:</w:t>
      </w:r>
    </w:p>
    <w:p w14:paraId="2EDDA3F2" w14:textId="1B55AEBF" w:rsidR="00F308E7" w:rsidRPr="00F308E7" w:rsidRDefault="00F308E7" w:rsidP="00F308E7">
      <w:pPr>
        <w:pStyle w:val="ListParagraph"/>
        <w:numPr>
          <w:ilvl w:val="0"/>
          <w:numId w:val="1"/>
        </w:numPr>
      </w:pPr>
      <w:r w:rsidRPr="00F308E7">
        <w:t xml:space="preserve">docker exec -it </w:t>
      </w:r>
      <w:r>
        <w:t>&lt;container -name&gt;</w:t>
      </w:r>
      <w:r w:rsidRPr="00F308E7">
        <w:t xml:space="preserve"> bash</w:t>
      </w:r>
    </w:p>
    <w:p w14:paraId="341D65C2" w14:textId="6D67ED8D" w:rsidR="009C0147" w:rsidRDefault="0017355C" w:rsidP="0017355C">
      <w:pPr>
        <w:pStyle w:val="Heading1"/>
      </w:pPr>
      <w:r>
        <w:t>Mount a folder</w:t>
      </w:r>
    </w:p>
    <w:p w14:paraId="790FAF62" w14:textId="0ABC4517" w:rsidR="0017355C" w:rsidRDefault="0017355C" w:rsidP="0017355C">
      <w:r>
        <w:t>We can mount a folder to a container so whenever we make change in this folder on the host, the same changes are reflected in the container.</w:t>
      </w:r>
    </w:p>
    <w:p w14:paraId="40143AFA" w14:textId="6AAE5779" w:rsidR="0017355C" w:rsidRDefault="0017355C" w:rsidP="0017355C">
      <w:r>
        <w:t>It also works the other way around – changes made in the container are reflected on the host.</w:t>
      </w:r>
    </w:p>
    <w:p w14:paraId="72D70A3E" w14:textId="02053242" w:rsidR="0017355C" w:rsidRDefault="00893CF1" w:rsidP="0017355C">
      <w:r w:rsidRPr="00893CF1">
        <w:drawing>
          <wp:inline distT="0" distB="0" distL="0" distR="0" wp14:anchorId="1C65C294" wp14:editId="51386050">
            <wp:extent cx="4725059" cy="1114581"/>
            <wp:effectExtent l="0" t="0" r="0" b="9525"/>
            <wp:docPr id="19574980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9802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9760" w14:textId="3C858346" w:rsidR="003D4B1D" w:rsidRDefault="005C4016" w:rsidP="005C4016">
      <w:pPr>
        <w:pStyle w:val="Heading1"/>
      </w:pPr>
      <w:r>
        <w:lastRenderedPageBreak/>
        <w:t>Run container in a background</w:t>
      </w:r>
    </w:p>
    <w:p w14:paraId="3EE3C945" w14:textId="4C529E0C" w:rsidR="005C4016" w:rsidRDefault="005C4016" w:rsidP="005C4016">
      <w:r>
        <w:t>Docker compose up -d</w:t>
      </w:r>
    </w:p>
    <w:p w14:paraId="6B9FBA67" w14:textId="77777777" w:rsidR="005C4016" w:rsidRPr="005C4016" w:rsidRDefault="005C4016" w:rsidP="005C4016"/>
    <w:sectPr w:rsidR="005C4016" w:rsidRPr="005C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04C12"/>
    <w:multiLevelType w:val="hybridMultilevel"/>
    <w:tmpl w:val="13A2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9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91"/>
    <w:rsid w:val="00114B1F"/>
    <w:rsid w:val="0017355C"/>
    <w:rsid w:val="00246E91"/>
    <w:rsid w:val="003D4B1D"/>
    <w:rsid w:val="005C4016"/>
    <w:rsid w:val="00890754"/>
    <w:rsid w:val="00893CF1"/>
    <w:rsid w:val="009C0147"/>
    <w:rsid w:val="00F3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52AD"/>
  <w15:chartTrackingRefBased/>
  <w15:docId w15:val="{519C69BC-F8AF-41A8-BBE7-B865FE6F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8E7"/>
  </w:style>
  <w:style w:type="paragraph" w:styleId="Heading1">
    <w:name w:val="heading 1"/>
    <w:basedOn w:val="Normal"/>
    <w:next w:val="Normal"/>
    <w:link w:val="Heading1Char"/>
    <w:uiPriority w:val="9"/>
    <w:qFormat/>
    <w:rsid w:val="0024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115</Words>
  <Characters>659</Characters>
  <Application>Microsoft Office Word</Application>
  <DocSecurity>0</DocSecurity>
  <Lines>5</Lines>
  <Paragraphs>1</Paragraphs>
  <ScaleCrop>false</ScaleCrop>
  <Company>RWS Group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8</cp:revision>
  <dcterms:created xsi:type="dcterms:W3CDTF">2025-08-26T14:49:00Z</dcterms:created>
  <dcterms:modified xsi:type="dcterms:W3CDTF">2025-08-26T15:05:00Z</dcterms:modified>
</cp:coreProperties>
</file>