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175E3" w14:textId="77777777" w:rsidR="00FF7B60" w:rsidRDefault="00FF7B60" w:rsidP="00FF7B60">
      <w:pPr>
        <w:pStyle w:val="Heading1"/>
      </w:pPr>
      <w:r>
        <w:t>Build an image</w:t>
      </w:r>
    </w:p>
    <w:p w14:paraId="1DD454F7" w14:textId="77777777" w:rsidR="00FF7B60" w:rsidRDefault="00FF7B60" w:rsidP="00FF7B60">
      <w:r>
        <w:t>When we build an image we need to either run the ‘docker build’ command from a folder which contains a Dockerfile and all the other files needed or use this command:</w:t>
      </w:r>
    </w:p>
    <w:p w14:paraId="75CC56DA" w14:textId="77777777" w:rsidR="00FF7B60" w:rsidRDefault="00FF7B60" w:rsidP="00FF7B60">
      <w:pPr>
        <w:pStyle w:val="ListParagraph"/>
        <w:numPr>
          <w:ilvl w:val="0"/>
          <w:numId w:val="1"/>
        </w:numPr>
      </w:pPr>
      <w:r>
        <w:t>Docker build -f docker_file_path -t image_name build-context-directory-path</w:t>
      </w:r>
    </w:p>
    <w:p w14:paraId="3B2CE235" w14:textId="77777777" w:rsidR="00FF7B60" w:rsidRDefault="00FF7B60" w:rsidP="00FF7B60">
      <w:r>
        <w:t>Note:</w:t>
      </w:r>
    </w:p>
    <w:p w14:paraId="43EECC38" w14:textId="77777777" w:rsidR="00FF7B60" w:rsidRDefault="00FF7B60" w:rsidP="00FF7B60">
      <w:pPr>
        <w:pStyle w:val="ListParagraph"/>
        <w:numPr>
          <w:ilvl w:val="0"/>
          <w:numId w:val="1"/>
        </w:numPr>
      </w:pPr>
      <w:r>
        <w:t>Build context directory is a directory which contains the Dockerfile and all the other files which will be used in the Dockerfile (which we will copy into an image using the COPY or ADD instructions).</w:t>
      </w:r>
    </w:p>
    <w:p w14:paraId="3B1D4654" w14:textId="77777777" w:rsidR="00FF7B60" w:rsidRDefault="00FF7B60" w:rsidP="00FF7B60">
      <w:r>
        <w:t>Where:</w:t>
      </w:r>
    </w:p>
    <w:p w14:paraId="6D1FD104" w14:textId="77777777" w:rsidR="00FF7B60" w:rsidRDefault="00FF7B60" w:rsidP="00FF7B60">
      <w:pPr>
        <w:pStyle w:val="ListParagraph"/>
        <w:numPr>
          <w:ilvl w:val="0"/>
          <w:numId w:val="1"/>
        </w:numPr>
      </w:pPr>
      <w:r w:rsidRPr="008435ED">
        <w:rPr>
          <w:b/>
          <w:bCs/>
        </w:rPr>
        <w:t>docker_file_path</w:t>
      </w:r>
      <w:r>
        <w:t xml:space="preserve"> - A path to the Dockerfile which will be used for building an image. We don’t need to provide it if the Dockerfile is called ‘Dockerfile’ and it is located in the build context directory.</w:t>
      </w:r>
    </w:p>
    <w:p w14:paraId="78A271BF" w14:textId="77777777" w:rsidR="00FF7B60" w:rsidRDefault="00FF7B60" w:rsidP="00FF7B60">
      <w:pPr>
        <w:pStyle w:val="ListParagraph"/>
        <w:numPr>
          <w:ilvl w:val="0"/>
          <w:numId w:val="1"/>
        </w:numPr>
      </w:pPr>
      <w:r w:rsidRPr="00A14253">
        <w:rPr>
          <w:b/>
          <w:bCs/>
        </w:rPr>
        <w:t>build-context-directory-path</w:t>
      </w:r>
      <w:r>
        <w:t xml:space="preserve"> – A path to the build context directory.</w:t>
      </w:r>
    </w:p>
    <w:p w14:paraId="0AF2B0CA" w14:textId="77777777" w:rsidR="00FF7B60" w:rsidRDefault="00FF7B60" w:rsidP="00FF7B60"/>
    <w:p w14:paraId="1B74E75D" w14:textId="77777777" w:rsidR="00FF7B60" w:rsidRDefault="00FF7B60" w:rsidP="00FF7B60">
      <w:r>
        <w:t xml:space="preserve">When we run for example ‘COPY’ instruction in the Dockerfile then we need to provide there </w:t>
      </w:r>
    </w:p>
    <w:p w14:paraId="6EDC942D" w14:textId="03CACE33" w:rsidR="00FF7B60" w:rsidRDefault="00A729B4" w:rsidP="00FF7B60">
      <w:pPr>
        <w:pStyle w:val="Heading1"/>
      </w:pPr>
      <w:r>
        <w:t>Get access to a container’s terminal</w:t>
      </w:r>
    </w:p>
    <w:p w14:paraId="3A584EF3" w14:textId="4B1DADE9" w:rsidR="009739C8" w:rsidRDefault="009739C8" w:rsidP="009739C8">
      <w:pPr>
        <w:pStyle w:val="Heading2"/>
      </w:pPr>
      <w:r>
        <w:t>Get access to a running container’s terminal</w:t>
      </w:r>
    </w:p>
    <w:p w14:paraId="1F2D87CC" w14:textId="5565B833" w:rsidR="00FF7B60" w:rsidRDefault="00FF7B60" w:rsidP="00FF7B60">
      <w:r>
        <w:t>Docker exec runs a new command inside of a running container. For example if we run:</w:t>
      </w:r>
    </w:p>
    <w:p w14:paraId="30BF63EB" w14:textId="77777777" w:rsidR="00FF7B60" w:rsidRDefault="00FF7B60" w:rsidP="00FF7B60">
      <w:pPr>
        <w:pStyle w:val="ListParagraph"/>
        <w:numPr>
          <w:ilvl w:val="0"/>
          <w:numId w:val="2"/>
        </w:numPr>
      </w:pPr>
      <w:r>
        <w:t>Docker exec -it &lt;container_name_or_id&gt; /bin/bash</w:t>
      </w:r>
    </w:p>
    <w:p w14:paraId="3968FACC" w14:textId="77777777" w:rsidR="00FF7B60" w:rsidRDefault="00FF7B60" w:rsidP="00FF7B60">
      <w:r>
        <w:t xml:space="preserve">In simple words it gives us access to the container’s terminal. </w:t>
      </w:r>
    </w:p>
    <w:p w14:paraId="0B6A4871" w14:textId="77777777" w:rsidR="00FF7B60" w:rsidRDefault="00FF7B60" w:rsidP="00FF7B60">
      <w:r>
        <w:t>To be more precise it starts a new bash session inside of a container and allocates a pseudo terminal which we can use from our computer’s terminal.</w:t>
      </w:r>
    </w:p>
    <w:p w14:paraId="73E631DE" w14:textId="2860020E" w:rsidR="009739C8" w:rsidRDefault="009739C8" w:rsidP="009739C8">
      <w:pPr>
        <w:pStyle w:val="Heading2"/>
      </w:pPr>
      <w:r>
        <w:t>Run a container and get immediately access to its terminal</w:t>
      </w:r>
    </w:p>
    <w:p w14:paraId="358649E6" w14:textId="63E4C00C" w:rsidR="009739C8" w:rsidRPr="009739C8" w:rsidRDefault="009739C8" w:rsidP="009739C8">
      <w:r w:rsidRPr="009739C8">
        <w:t xml:space="preserve">docker run -it </w:t>
      </w:r>
      <w:r>
        <w:t>&lt;</w:t>
      </w:r>
      <w:r w:rsidRPr="009739C8">
        <w:t>image</w:t>
      </w:r>
      <w:r>
        <w:t>-name&gt;</w:t>
      </w:r>
      <w:r w:rsidRPr="009739C8">
        <w:t xml:space="preserve"> /bin/</w:t>
      </w:r>
      <w:r>
        <w:t>bash</w:t>
      </w:r>
    </w:p>
    <w:p w14:paraId="0140CFE7" w14:textId="5365FC3A" w:rsidR="00496A02" w:rsidRDefault="00A729B4" w:rsidP="00A729B4">
      <w:pPr>
        <w:pStyle w:val="Heading1"/>
      </w:pPr>
      <w:r>
        <w:lastRenderedPageBreak/>
        <w:t>Remove containers</w:t>
      </w:r>
    </w:p>
    <w:p w14:paraId="20F32C68" w14:textId="25F93AE6" w:rsidR="00A729B4" w:rsidRDefault="00A729B4" w:rsidP="00A729B4">
      <w:r>
        <w:t>Remove one container: docker rm &lt;container-ID&gt;</w:t>
      </w:r>
    </w:p>
    <w:p w14:paraId="6B4DD897" w14:textId="47EB426E" w:rsidR="00A729B4" w:rsidRDefault="00A729B4" w:rsidP="00A729B4">
      <w:r>
        <w:t xml:space="preserve">Remove all containers: </w:t>
      </w:r>
      <w:r w:rsidRPr="00A729B4">
        <w:t>docker rm $(docker ps -aq)</w:t>
      </w:r>
    </w:p>
    <w:p w14:paraId="7D926AED" w14:textId="6555DE0F" w:rsidR="00A729B4" w:rsidRDefault="00A729B4" w:rsidP="00A729B4">
      <w:pPr>
        <w:pStyle w:val="Heading1"/>
      </w:pPr>
      <w:r>
        <w:t>Remove images</w:t>
      </w:r>
    </w:p>
    <w:p w14:paraId="4547C3CC" w14:textId="378245F7" w:rsidR="00A729B4" w:rsidRDefault="00A729B4" w:rsidP="00A729B4">
      <w:r>
        <w:t>Remove one image: docker rmi &lt;image-name-or-ID&gt;</w:t>
      </w:r>
    </w:p>
    <w:p w14:paraId="1DF1439D" w14:textId="1EFB0423" w:rsidR="00A729B4" w:rsidRDefault="00A729B4" w:rsidP="00A729B4">
      <w:r>
        <w:t>Remove all the images: docker rmi $(docker image ls -aq)</w:t>
      </w:r>
    </w:p>
    <w:p w14:paraId="3C122C17" w14:textId="72D3D93D" w:rsidR="00621E1B" w:rsidRDefault="00621E1B" w:rsidP="00A729B4">
      <w:r w:rsidRPr="00621E1B">
        <w:t>Remove dangling images (untagged build cache layers)</w:t>
      </w:r>
      <w:r>
        <w:t>:</w:t>
      </w:r>
    </w:p>
    <w:p w14:paraId="2E53A136" w14:textId="62FCC176" w:rsidR="00621E1B" w:rsidRDefault="00621E1B" w:rsidP="00621E1B">
      <w:pPr>
        <w:pStyle w:val="ListParagraph"/>
        <w:numPr>
          <w:ilvl w:val="0"/>
          <w:numId w:val="3"/>
        </w:numPr>
      </w:pPr>
      <w:r w:rsidRPr="00621E1B">
        <w:t>docker image prune</w:t>
      </w:r>
    </w:p>
    <w:p w14:paraId="54C68438" w14:textId="49E87080" w:rsidR="00621E1B" w:rsidRDefault="00621E1B" w:rsidP="00621E1B">
      <w:r>
        <w:t>Remove all unused images (</w:t>
      </w:r>
      <w:r w:rsidRPr="00621E1B">
        <w:t>untagged build cache layers</w:t>
      </w:r>
      <w:r>
        <w:t>):</w:t>
      </w:r>
    </w:p>
    <w:p w14:paraId="6AC34044" w14:textId="1E857EE5" w:rsidR="00621E1B" w:rsidRDefault="00621E1B" w:rsidP="00621E1B">
      <w:pPr>
        <w:pStyle w:val="ListParagraph"/>
        <w:numPr>
          <w:ilvl w:val="0"/>
          <w:numId w:val="3"/>
        </w:numPr>
      </w:pPr>
      <w:r w:rsidRPr="00621E1B">
        <w:t>docker image prune</w:t>
      </w:r>
      <w:r>
        <w:t xml:space="preserve"> -a</w:t>
      </w:r>
    </w:p>
    <w:p w14:paraId="7DDF45D3" w14:textId="5E025249" w:rsidR="00621E1B" w:rsidRDefault="00621E1B" w:rsidP="00621E1B">
      <w:r>
        <w:t>Remove dangling build cache:</w:t>
      </w:r>
    </w:p>
    <w:p w14:paraId="21642496" w14:textId="4CBDC698" w:rsidR="00621E1B" w:rsidRDefault="00621E1B" w:rsidP="00621E1B">
      <w:pPr>
        <w:pStyle w:val="ListParagraph"/>
        <w:numPr>
          <w:ilvl w:val="0"/>
          <w:numId w:val="3"/>
        </w:numPr>
      </w:pPr>
      <w:r w:rsidRPr="00621E1B">
        <w:t>docker builder prune</w:t>
      </w:r>
    </w:p>
    <w:p w14:paraId="3DF9652C" w14:textId="16A5E3F1" w:rsidR="00621E1B" w:rsidRDefault="00621E1B" w:rsidP="00621E1B">
      <w:r>
        <w:t>Remove all build cache:</w:t>
      </w:r>
    </w:p>
    <w:p w14:paraId="5959A9FF" w14:textId="011C6A84" w:rsidR="00621E1B" w:rsidRDefault="00621E1B" w:rsidP="00621E1B">
      <w:pPr>
        <w:pStyle w:val="ListParagraph"/>
        <w:numPr>
          <w:ilvl w:val="0"/>
          <w:numId w:val="3"/>
        </w:numPr>
      </w:pPr>
      <w:r w:rsidRPr="00621E1B">
        <w:t>docker builder prune</w:t>
      </w:r>
      <w:r>
        <w:t xml:space="preserve"> --all</w:t>
      </w:r>
    </w:p>
    <w:p w14:paraId="4057C061" w14:textId="002B37D8" w:rsidR="00A729B4" w:rsidRDefault="00542268" w:rsidP="00542268">
      <w:pPr>
        <w:pStyle w:val="Heading1"/>
      </w:pPr>
      <w:r>
        <w:t>Remove volumes</w:t>
      </w:r>
    </w:p>
    <w:p w14:paraId="3E88471D" w14:textId="2A3F1BF9" w:rsidR="00542268" w:rsidRDefault="00542268" w:rsidP="00542268">
      <w:r w:rsidRPr="00542268">
        <w:t>docker volume rm $(docker volume ls -q)</w:t>
      </w:r>
    </w:p>
    <w:p w14:paraId="793DD042" w14:textId="147B1ADE" w:rsidR="00542268" w:rsidRDefault="00542268" w:rsidP="00542268">
      <w:pPr>
        <w:pStyle w:val="Heading1"/>
      </w:pPr>
      <w:r>
        <w:t>Remove netwoks (except for the default one)</w:t>
      </w:r>
    </w:p>
    <w:p w14:paraId="2C11CC6B" w14:textId="347AA6B2" w:rsidR="00542268" w:rsidRDefault="00542268" w:rsidP="00542268">
      <w:r w:rsidRPr="00542268">
        <w:t>docker network rm $(docker network ls -q)</w:t>
      </w:r>
    </w:p>
    <w:p w14:paraId="727EFBEB" w14:textId="084B249B" w:rsidR="00542268" w:rsidRDefault="00542268" w:rsidP="00542268">
      <w:pPr>
        <w:pStyle w:val="Heading1"/>
      </w:pPr>
      <w:r>
        <w:t>Remove build cache</w:t>
      </w:r>
    </w:p>
    <w:p w14:paraId="24E80E78" w14:textId="5F3096BB" w:rsidR="00542268" w:rsidRDefault="00542268" w:rsidP="00542268">
      <w:r w:rsidRPr="00542268">
        <w:t>docker builder prune -a</w:t>
      </w:r>
    </w:p>
    <w:p w14:paraId="114BD7BB" w14:textId="519C8E22" w:rsidR="00542268" w:rsidRDefault="003B3F29" w:rsidP="003B3F29">
      <w:pPr>
        <w:pStyle w:val="Heading1"/>
      </w:pPr>
      <w:r>
        <w:t>Remove everything</w:t>
      </w:r>
    </w:p>
    <w:p w14:paraId="37F1D2E8" w14:textId="4635920E" w:rsidR="003B3F29" w:rsidRDefault="003B3F29" w:rsidP="003B3F29">
      <w:r w:rsidRPr="003B3F29">
        <w:t>docker system prune</w:t>
      </w:r>
      <w:r w:rsidR="0012561B">
        <w:t xml:space="preserve"> --all --volumes</w:t>
      </w:r>
    </w:p>
    <w:p w14:paraId="05137378" w14:textId="77777777" w:rsidR="003B3F29" w:rsidRPr="003B3F29" w:rsidRDefault="003B3F29" w:rsidP="003B3F29"/>
    <w:sectPr w:rsidR="003B3F29" w:rsidRPr="003B3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02E9"/>
    <w:multiLevelType w:val="hybridMultilevel"/>
    <w:tmpl w:val="4542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40E8B"/>
    <w:multiLevelType w:val="hybridMultilevel"/>
    <w:tmpl w:val="2690C57E"/>
    <w:lvl w:ilvl="0" w:tplc="90B278C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90276"/>
    <w:multiLevelType w:val="hybridMultilevel"/>
    <w:tmpl w:val="9F2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078429">
    <w:abstractNumId w:val="0"/>
  </w:num>
  <w:num w:numId="2" w16cid:durableId="698166112">
    <w:abstractNumId w:val="1"/>
  </w:num>
  <w:num w:numId="3" w16cid:durableId="970398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A02"/>
    <w:rsid w:val="0012561B"/>
    <w:rsid w:val="001815CA"/>
    <w:rsid w:val="00362E8D"/>
    <w:rsid w:val="003B3F29"/>
    <w:rsid w:val="00496A02"/>
    <w:rsid w:val="00542268"/>
    <w:rsid w:val="00621E1B"/>
    <w:rsid w:val="00740BD2"/>
    <w:rsid w:val="009739C8"/>
    <w:rsid w:val="00A729B4"/>
    <w:rsid w:val="00BE49D6"/>
    <w:rsid w:val="00CB4546"/>
    <w:rsid w:val="00FF7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665C9"/>
  <w15:chartTrackingRefBased/>
  <w15:docId w15:val="{4AD57C36-2391-4FBC-AC00-34E9FC942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B60"/>
  </w:style>
  <w:style w:type="paragraph" w:styleId="Heading1">
    <w:name w:val="heading 1"/>
    <w:basedOn w:val="Normal"/>
    <w:next w:val="Normal"/>
    <w:link w:val="Heading1Char"/>
    <w:uiPriority w:val="9"/>
    <w:qFormat/>
    <w:rsid w:val="00496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6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A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A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A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A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A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A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A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A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6A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A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A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A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A02"/>
    <w:rPr>
      <w:rFonts w:eastAsiaTheme="majorEastAsia" w:cstheme="majorBidi"/>
      <w:color w:val="272727" w:themeColor="text1" w:themeTint="D8"/>
    </w:rPr>
  </w:style>
  <w:style w:type="paragraph" w:styleId="Title">
    <w:name w:val="Title"/>
    <w:basedOn w:val="Normal"/>
    <w:next w:val="Normal"/>
    <w:link w:val="TitleChar"/>
    <w:uiPriority w:val="10"/>
    <w:qFormat/>
    <w:rsid w:val="00496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A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A02"/>
    <w:pPr>
      <w:spacing w:before="160"/>
      <w:jc w:val="center"/>
    </w:pPr>
    <w:rPr>
      <w:i/>
      <w:iCs/>
      <w:color w:val="404040" w:themeColor="text1" w:themeTint="BF"/>
    </w:rPr>
  </w:style>
  <w:style w:type="character" w:customStyle="1" w:styleId="QuoteChar">
    <w:name w:val="Quote Char"/>
    <w:basedOn w:val="DefaultParagraphFont"/>
    <w:link w:val="Quote"/>
    <w:uiPriority w:val="29"/>
    <w:rsid w:val="00496A02"/>
    <w:rPr>
      <w:i/>
      <w:iCs/>
      <w:color w:val="404040" w:themeColor="text1" w:themeTint="BF"/>
    </w:rPr>
  </w:style>
  <w:style w:type="paragraph" w:styleId="ListParagraph">
    <w:name w:val="List Paragraph"/>
    <w:basedOn w:val="Normal"/>
    <w:uiPriority w:val="34"/>
    <w:qFormat/>
    <w:rsid w:val="00496A02"/>
    <w:pPr>
      <w:ind w:left="720"/>
      <w:contextualSpacing/>
    </w:pPr>
  </w:style>
  <w:style w:type="character" w:styleId="IntenseEmphasis">
    <w:name w:val="Intense Emphasis"/>
    <w:basedOn w:val="DefaultParagraphFont"/>
    <w:uiPriority w:val="21"/>
    <w:qFormat/>
    <w:rsid w:val="00496A02"/>
    <w:rPr>
      <w:i/>
      <w:iCs/>
      <w:color w:val="0F4761" w:themeColor="accent1" w:themeShade="BF"/>
    </w:rPr>
  </w:style>
  <w:style w:type="paragraph" w:styleId="IntenseQuote">
    <w:name w:val="Intense Quote"/>
    <w:basedOn w:val="Normal"/>
    <w:next w:val="Normal"/>
    <w:link w:val="IntenseQuoteChar"/>
    <w:uiPriority w:val="30"/>
    <w:qFormat/>
    <w:rsid w:val="00496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A02"/>
    <w:rPr>
      <w:i/>
      <w:iCs/>
      <w:color w:val="0F4761" w:themeColor="accent1" w:themeShade="BF"/>
    </w:rPr>
  </w:style>
  <w:style w:type="character" w:styleId="IntenseReference">
    <w:name w:val="Intense Reference"/>
    <w:basedOn w:val="DefaultParagraphFont"/>
    <w:uiPriority w:val="32"/>
    <w:qFormat/>
    <w:rsid w:val="00496A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3</Pages>
  <Words>312</Words>
  <Characters>1779</Characters>
  <Application>Microsoft Office Word</Application>
  <DocSecurity>0</DocSecurity>
  <Lines>14</Lines>
  <Paragraphs>4</Paragraphs>
  <ScaleCrop>false</ScaleCrop>
  <Company>RWS Group</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10</cp:revision>
  <dcterms:created xsi:type="dcterms:W3CDTF">2025-08-14T10:04:00Z</dcterms:created>
  <dcterms:modified xsi:type="dcterms:W3CDTF">2025-08-21T17:09:00Z</dcterms:modified>
</cp:coreProperties>
</file>