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jc w:val="center"/>
        <w:rPr>
          <w:rStyle w:val="4"/>
          <w:rFonts w:hint="default"/>
          <w:b/>
          <w:bCs/>
          <w:color w:val="000000" w:themeColor="text1"/>
          <w:sz w:val="28"/>
          <w:szCs w:val="28"/>
          <w:u w:val="none"/>
          <w:lang w:val="pl-PL"/>
          <w14:textFill>
            <w14:solidFill>
              <w14:schemeClr w14:val="tx1"/>
            </w14:solidFill>
          </w14:textFill>
        </w:rPr>
      </w:pPr>
      <w:r>
        <w:rPr>
          <w:rStyle w:val="4"/>
          <w:rFonts w:hint="default"/>
          <w:b/>
          <w:bCs/>
          <w:color w:val="000000" w:themeColor="text1"/>
          <w:sz w:val="28"/>
          <w:szCs w:val="28"/>
          <w:u w:val="none"/>
          <w:lang w:val="pl-PL"/>
          <w14:textFill>
            <w14:solidFill>
              <w14:schemeClr w14:val="tx1"/>
            </w14:solidFill>
          </w14:textFill>
        </w:rPr>
        <w:t>Computer Vision</w:t>
      </w:r>
    </w:p>
    <w:p>
      <w:pPr>
        <w:bidi w:val="0"/>
        <w:jc w:val="left"/>
        <w:rPr>
          <w:rStyle w:val="4"/>
          <w:rFonts w:hint="default"/>
          <w:b w:val="0"/>
          <w:bCs w:val="0"/>
          <w:color w:val="000000" w:themeColor="text1"/>
          <w:sz w:val="28"/>
          <w:szCs w:val="28"/>
          <w:u w:val="none"/>
          <w:lang w:val="pl-PL"/>
          <w14:textFill>
            <w14:solidFill>
              <w14:schemeClr w14:val="tx1"/>
            </w14:solidFill>
          </w14:textFill>
        </w:rPr>
      </w:pPr>
      <w:r>
        <w:rPr>
          <w:rStyle w:val="4"/>
          <w:rFonts w:hint="default"/>
          <w:b w:val="0"/>
          <w:bCs w:val="0"/>
          <w:color w:val="000000" w:themeColor="text1"/>
          <w:sz w:val="28"/>
          <w:szCs w:val="28"/>
          <w:u w:val="none"/>
          <w:lang w:val="pl-PL"/>
          <w14:textFill>
            <w14:solidFill>
              <w14:schemeClr w14:val="tx1"/>
            </w14:solidFill>
          </w14:textFill>
        </w:rPr>
        <w:fldChar w:fldCharType="begin"/>
      </w:r>
      <w:r>
        <w:rPr>
          <w:rStyle w:val="4"/>
          <w:rFonts w:hint="default"/>
          <w:b w:val="0"/>
          <w:bCs w:val="0"/>
          <w:color w:val="000000" w:themeColor="text1"/>
          <w:sz w:val="28"/>
          <w:szCs w:val="28"/>
          <w:u w:val="none"/>
          <w:lang w:val="pl-PL"/>
          <w14:textFill>
            <w14:solidFill>
              <w14:schemeClr w14:val="tx1"/>
            </w14:solidFill>
          </w14:textFill>
        </w:rPr>
        <w:instrText xml:space="preserve"> HYPERLINK "https://www.youtube.com/watch?v=yqkISICHH-U" </w:instrText>
      </w:r>
      <w:r>
        <w:rPr>
          <w:rStyle w:val="4"/>
          <w:rFonts w:hint="default"/>
          <w:b w:val="0"/>
          <w:bCs w:val="0"/>
          <w:color w:val="000000" w:themeColor="text1"/>
          <w:sz w:val="28"/>
          <w:szCs w:val="28"/>
          <w:u w:val="none"/>
          <w:lang w:val="pl-PL"/>
          <w14:textFill>
            <w14:solidFill>
              <w14:schemeClr w14:val="tx1"/>
            </w14:solidFill>
          </w14:textFill>
        </w:rPr>
        <w:fldChar w:fldCharType="separate"/>
      </w:r>
      <w:r>
        <w:rPr>
          <w:rStyle w:val="4"/>
          <w:rFonts w:hint="default"/>
          <w:b w:val="0"/>
          <w:bCs w:val="0"/>
          <w:color w:val="000000" w:themeColor="text1"/>
          <w:sz w:val="28"/>
          <w:szCs w:val="28"/>
          <w:lang w:val="pl-PL"/>
          <w14:textFill>
            <w14:solidFill>
              <w14:schemeClr w14:val="tx1"/>
            </w14:solidFill>
          </w14:textFill>
        </w:rPr>
        <w:t>https://www.youtube.com/watch?v=yqkISICHH-U</w:t>
      </w:r>
      <w:r>
        <w:rPr>
          <w:rStyle w:val="4"/>
          <w:rFonts w:hint="default"/>
          <w:b w:val="0"/>
          <w:bCs w:val="0"/>
          <w:color w:val="000000" w:themeColor="text1"/>
          <w:sz w:val="28"/>
          <w:szCs w:val="28"/>
          <w:u w:val="none"/>
          <w:lang w:val="pl-PL"/>
          <w14:textFill>
            <w14:solidFill>
              <w14:schemeClr w14:val="tx1"/>
            </w14:solidFill>
          </w14:textFill>
        </w:rPr>
        <w:fldChar w:fldCharType="end"/>
      </w:r>
    </w:p>
    <w:p>
      <w:pPr>
        <w:bidi w:val="0"/>
        <w:jc w:val="left"/>
        <w:rPr>
          <w:rStyle w:val="4"/>
          <w:rFonts w:hint="default"/>
          <w:b w:val="0"/>
          <w:bCs w:val="0"/>
          <w:color w:val="000000" w:themeColor="text1"/>
          <w:sz w:val="28"/>
          <w:szCs w:val="28"/>
          <w:u w:val="none"/>
          <w:lang w:val="pl-PL"/>
          <w14:textFill>
            <w14:solidFill>
              <w14:schemeClr w14:val="tx1"/>
            </w14:solidFill>
          </w14:textFill>
        </w:rPr>
      </w:pPr>
    </w:p>
    <w:p>
      <w:pPr>
        <w:bidi w:val="0"/>
        <w:jc w:val="left"/>
        <w:rPr>
          <w:rStyle w:val="4"/>
          <w:rFonts w:hint="default"/>
          <w:b w:val="0"/>
          <w:bCs w:val="0"/>
          <w:color w:val="000000" w:themeColor="text1"/>
          <w:sz w:val="28"/>
          <w:szCs w:val="28"/>
          <w:u w:val="none"/>
          <w:lang w:val="pl-PL"/>
          <w14:textFill>
            <w14:solidFill>
              <w14:schemeClr w14:val="tx1"/>
            </w14:solidFill>
          </w14:textFill>
        </w:rPr>
      </w:pPr>
      <w:r>
        <w:rPr>
          <w:rStyle w:val="4"/>
          <w:rFonts w:hint="default"/>
          <w:b w:val="0"/>
          <w:bCs w:val="0"/>
          <w:color w:val="000000" w:themeColor="text1"/>
          <w:sz w:val="28"/>
          <w:szCs w:val="28"/>
          <w:u w:val="none"/>
          <w:lang w:val="pl-PL"/>
          <w14:textFill>
            <w14:solidFill>
              <w14:schemeClr w14:val="tx1"/>
            </w14:solidFill>
          </w14:textFill>
        </w:rPr>
        <w:fldChar w:fldCharType="begin"/>
      </w:r>
      <w:r>
        <w:rPr>
          <w:rStyle w:val="4"/>
          <w:rFonts w:hint="default"/>
          <w:b w:val="0"/>
          <w:bCs w:val="0"/>
          <w:color w:val="000000" w:themeColor="text1"/>
          <w:sz w:val="28"/>
          <w:szCs w:val="28"/>
          <w:u w:val="none"/>
          <w:lang w:val="pl-PL"/>
          <w14:textFill>
            <w14:solidFill>
              <w14:schemeClr w14:val="tx1"/>
            </w14:solidFill>
          </w14:textFill>
        </w:rPr>
        <w:instrText xml:space="preserve"> HYPERLINK "https://github.com/nicknochnack/TFODCourse" </w:instrText>
      </w:r>
      <w:r>
        <w:rPr>
          <w:rStyle w:val="4"/>
          <w:rFonts w:hint="default"/>
          <w:b w:val="0"/>
          <w:bCs w:val="0"/>
          <w:color w:val="000000" w:themeColor="text1"/>
          <w:sz w:val="28"/>
          <w:szCs w:val="28"/>
          <w:u w:val="none"/>
          <w:lang w:val="pl-PL"/>
          <w14:textFill>
            <w14:solidFill>
              <w14:schemeClr w14:val="tx1"/>
            </w14:solidFill>
          </w14:textFill>
        </w:rPr>
        <w:fldChar w:fldCharType="separate"/>
      </w:r>
      <w:r>
        <w:rPr>
          <w:rStyle w:val="4"/>
          <w:rFonts w:hint="default"/>
          <w:b w:val="0"/>
          <w:bCs w:val="0"/>
          <w:color w:val="000000" w:themeColor="text1"/>
          <w:sz w:val="28"/>
          <w:szCs w:val="28"/>
          <w:lang w:val="pl-PL"/>
          <w14:textFill>
            <w14:solidFill>
              <w14:schemeClr w14:val="tx1"/>
            </w14:solidFill>
          </w14:textFill>
        </w:rPr>
        <w:t>https://github.com/nicknochnack/TFODCourse</w:t>
      </w:r>
      <w:r>
        <w:rPr>
          <w:rStyle w:val="4"/>
          <w:rFonts w:hint="default"/>
          <w:b w:val="0"/>
          <w:bCs w:val="0"/>
          <w:color w:val="000000" w:themeColor="text1"/>
          <w:sz w:val="28"/>
          <w:szCs w:val="28"/>
          <w:u w:val="none"/>
          <w:lang w:val="pl-PL"/>
          <w14:textFill>
            <w14:solidFill>
              <w14:schemeClr w14:val="tx1"/>
            </w14:solidFill>
          </w14:textFill>
        </w:rPr>
        <w:fldChar w:fldCharType="end"/>
      </w:r>
    </w:p>
    <w:p>
      <w:pPr>
        <w:bidi w:val="0"/>
        <w:jc w:val="left"/>
        <w:rPr>
          <w:rStyle w:val="4"/>
          <w:rFonts w:hint="default"/>
          <w:b w:val="0"/>
          <w:bCs w:val="0"/>
          <w:color w:val="000000" w:themeColor="text1"/>
          <w:sz w:val="28"/>
          <w:szCs w:val="28"/>
          <w:u w:val="none"/>
          <w:lang w:val="pl-PL"/>
          <w14:textFill>
            <w14:solidFill>
              <w14:schemeClr w14:val="tx1"/>
            </w14:solidFill>
          </w14:textFill>
        </w:rPr>
      </w:pPr>
    </w:p>
    <w:p>
      <w:pPr>
        <w:bidi w:val="0"/>
        <w:jc w:val="left"/>
        <w:rPr>
          <w:rStyle w:val="4"/>
          <w:rFonts w:hint="default"/>
          <w:b w:val="0"/>
          <w:bCs w:val="0"/>
          <w:color w:val="000000" w:themeColor="text1"/>
          <w:sz w:val="28"/>
          <w:szCs w:val="28"/>
          <w:u w:val="none"/>
          <w:lang w:val="pl-PL"/>
          <w14:textFill>
            <w14:solidFill>
              <w14:schemeClr w14:val="tx1"/>
            </w14:solidFill>
          </w14:textFill>
        </w:rPr>
      </w:pPr>
      <w:r>
        <w:rPr>
          <w:rStyle w:val="4"/>
          <w:rFonts w:hint="default"/>
          <w:b w:val="0"/>
          <w:bCs w:val="0"/>
          <w:color w:val="000000" w:themeColor="text1"/>
          <w:sz w:val="28"/>
          <w:szCs w:val="28"/>
          <w:u w:val="none"/>
          <w:lang w:val="pl-PL"/>
          <w14:textFill>
            <w14:solidFill>
              <w14:schemeClr w14:val="tx1"/>
            </w14:solidFill>
          </w14:textFill>
        </w:rPr>
        <w:fldChar w:fldCharType="begin"/>
      </w:r>
      <w:r>
        <w:rPr>
          <w:rStyle w:val="4"/>
          <w:rFonts w:hint="default"/>
          <w:b w:val="0"/>
          <w:bCs w:val="0"/>
          <w:color w:val="000000" w:themeColor="text1"/>
          <w:sz w:val="28"/>
          <w:szCs w:val="28"/>
          <w:u w:val="none"/>
          <w:lang w:val="pl-PL"/>
          <w14:textFill>
            <w14:solidFill>
              <w14:schemeClr w14:val="tx1"/>
            </w14:solidFill>
          </w14:textFill>
        </w:rPr>
        <w:instrText xml:space="preserve"> HYPERLINK "https://www.youtube.com/watch?v=wEoyxE0GP2M&amp;list=PLf7L7Kg8_FNxHATtLwDceyh72QQL9pvpQ&amp;index=6" </w:instrText>
      </w:r>
      <w:r>
        <w:rPr>
          <w:rStyle w:val="4"/>
          <w:rFonts w:hint="default"/>
          <w:b w:val="0"/>
          <w:bCs w:val="0"/>
          <w:color w:val="000000" w:themeColor="text1"/>
          <w:sz w:val="28"/>
          <w:szCs w:val="28"/>
          <w:u w:val="none"/>
          <w:lang w:val="pl-PL"/>
          <w14:textFill>
            <w14:solidFill>
              <w14:schemeClr w14:val="tx1"/>
            </w14:solidFill>
          </w14:textFill>
        </w:rPr>
        <w:fldChar w:fldCharType="separate"/>
      </w:r>
      <w:r>
        <w:rPr>
          <w:rStyle w:val="4"/>
          <w:rFonts w:hint="default"/>
          <w:b w:val="0"/>
          <w:bCs w:val="0"/>
          <w:color w:val="000000" w:themeColor="text1"/>
          <w:sz w:val="28"/>
          <w:szCs w:val="28"/>
          <w:lang w:val="pl-PL"/>
          <w14:textFill>
            <w14:solidFill>
              <w14:schemeClr w14:val="tx1"/>
            </w14:solidFill>
          </w14:textFill>
        </w:rPr>
        <w:t>https://www.youtube.com/watch?v=wEoyxE0GP2M&amp;list=PLf7L7Kg8_FNxHATtLwDceyh72QQL9pvpQ&amp;index=6</w:t>
      </w:r>
      <w:r>
        <w:rPr>
          <w:rStyle w:val="4"/>
          <w:rFonts w:hint="default"/>
          <w:b w:val="0"/>
          <w:bCs w:val="0"/>
          <w:color w:val="000000" w:themeColor="text1"/>
          <w:sz w:val="28"/>
          <w:szCs w:val="28"/>
          <w:u w:val="none"/>
          <w:lang w:val="pl-PL"/>
          <w14:textFill>
            <w14:solidFill>
              <w14:schemeClr w14:val="tx1"/>
            </w14:solidFill>
          </w14:textFill>
        </w:rPr>
        <w:fldChar w:fldCharType="end"/>
      </w:r>
    </w:p>
    <w:p>
      <w:pPr>
        <w:bidi w:val="0"/>
        <w:jc w:val="left"/>
        <w:rPr>
          <w:rStyle w:val="4"/>
          <w:rFonts w:hint="default"/>
          <w:b w:val="0"/>
          <w:bCs w:val="0"/>
          <w:color w:val="000000" w:themeColor="text1"/>
          <w:sz w:val="28"/>
          <w:szCs w:val="28"/>
          <w:u w:val="none"/>
          <w:lang w:val="pl-PL"/>
          <w14:textFill>
            <w14:solidFill>
              <w14:schemeClr w14:val="tx1"/>
            </w14:solidFill>
          </w14:textFill>
        </w:rPr>
      </w:pPr>
    </w:p>
    <w:p>
      <w:pPr>
        <w:bidi w:val="0"/>
        <w:jc w:val="left"/>
        <w:rPr>
          <w:rStyle w:val="4"/>
          <w:rFonts w:hint="default"/>
          <w:b w:val="0"/>
          <w:bCs w:val="0"/>
          <w:color w:val="000000" w:themeColor="text1"/>
          <w:sz w:val="28"/>
          <w:szCs w:val="28"/>
          <w:u w:val="none"/>
          <w:lang w:val="pl-PL"/>
          <w14:textFill>
            <w14:solidFill>
              <w14:schemeClr w14:val="tx1"/>
            </w14:solidFill>
          </w14:textFill>
        </w:rPr>
      </w:pPr>
    </w:p>
    <w:p>
      <w:pPr>
        <w:numPr>
          <w:ilvl w:val="0"/>
          <w:numId w:val="1"/>
        </w:numPr>
        <w:bidi w:val="0"/>
        <w:jc w:val="center"/>
        <w:rPr>
          <w:rStyle w:val="4"/>
          <w:rFonts w:hint="default"/>
          <w:b/>
          <w:bCs/>
          <w:color w:val="000000" w:themeColor="text1"/>
          <w:sz w:val="28"/>
          <w:szCs w:val="28"/>
          <w:u w:val="none"/>
          <w:lang w:val="pl-PL"/>
          <w14:textFill>
            <w14:solidFill>
              <w14:schemeClr w14:val="tx1"/>
            </w14:solidFill>
          </w14:textFill>
        </w:rPr>
      </w:pPr>
      <w:r>
        <w:rPr>
          <w:rStyle w:val="4"/>
          <w:rFonts w:hint="default"/>
          <w:b/>
          <w:bCs/>
          <w:color w:val="000000" w:themeColor="text1"/>
          <w:sz w:val="28"/>
          <w:szCs w:val="28"/>
          <w:u w:val="none"/>
          <w:lang w:val="pl-PL"/>
          <w14:textFill>
            <w14:solidFill>
              <w14:schemeClr w14:val="tx1"/>
            </w14:solidFill>
          </w14:textFill>
        </w:rPr>
        <w:t>CNN and fast R-CNN</w:t>
      </w:r>
    </w:p>
    <w:p>
      <w:pPr>
        <w:numPr>
          <w:ilvl w:val="0"/>
          <w:numId w:val="0"/>
        </w:numPr>
        <w:bidi w:val="0"/>
        <w:jc w:val="left"/>
        <w:rPr>
          <w:rStyle w:val="4"/>
          <w:rFonts w:hint="default"/>
          <w:b w:val="0"/>
          <w:bCs w:val="0"/>
          <w:color w:val="000000" w:themeColor="text1"/>
          <w:sz w:val="28"/>
          <w:szCs w:val="28"/>
          <w:u w:val="none"/>
          <w:lang w:val="pl-PL"/>
          <w14:textFill>
            <w14:solidFill>
              <w14:schemeClr w14:val="tx1"/>
            </w14:solidFill>
          </w14:textFill>
        </w:rPr>
      </w:pPr>
      <w:r>
        <w:rPr>
          <w:rStyle w:val="4"/>
          <w:rFonts w:hint="default"/>
          <w:b w:val="0"/>
          <w:bCs w:val="0"/>
          <w:color w:val="000000" w:themeColor="text1"/>
          <w:sz w:val="28"/>
          <w:szCs w:val="28"/>
          <w:u w:val="none"/>
          <w:lang w:val="pl-PL"/>
          <w14:textFill>
            <w14:solidFill>
              <w14:schemeClr w14:val="tx1"/>
            </w14:solidFill>
          </w14:textFill>
        </w:rPr>
        <w:t>Model for computer vision, for detecting multiple objects in an image.</w:t>
      </w:r>
    </w:p>
    <w:p>
      <w:pPr>
        <w:numPr>
          <w:ilvl w:val="0"/>
          <w:numId w:val="0"/>
        </w:numPr>
        <w:bidi w:val="0"/>
        <w:jc w:val="left"/>
        <w:rPr>
          <w:rStyle w:val="4"/>
          <w:rFonts w:hint="default"/>
          <w:b w:val="0"/>
          <w:bCs w:val="0"/>
          <w:color w:val="000000" w:themeColor="text1"/>
          <w:sz w:val="28"/>
          <w:szCs w:val="28"/>
          <w:u w:val="none"/>
          <w:lang w:val="pl-PL"/>
          <w14:textFill>
            <w14:solidFill>
              <w14:schemeClr w14:val="tx1"/>
            </w14:solidFill>
          </w14:textFill>
        </w:rPr>
      </w:pPr>
    </w:p>
    <w:p>
      <w:pPr>
        <w:numPr>
          <w:ilvl w:val="0"/>
          <w:numId w:val="0"/>
        </w:numPr>
        <w:bidi w:val="0"/>
        <w:jc w:val="left"/>
        <w:rPr>
          <w:rStyle w:val="4"/>
          <w:rFonts w:hint="default"/>
          <w:b w:val="0"/>
          <w:bCs w:val="0"/>
          <w:color w:val="000000" w:themeColor="text1"/>
          <w:sz w:val="28"/>
          <w:szCs w:val="28"/>
          <w:u w:val="none"/>
          <w:lang w:val="pl-PL"/>
          <w14:textFill>
            <w14:solidFill>
              <w14:schemeClr w14:val="tx1"/>
            </w14:solidFill>
          </w14:textFill>
        </w:rPr>
      </w:pPr>
      <w:r>
        <w:rPr>
          <w:rStyle w:val="4"/>
          <w:rFonts w:hint="default"/>
          <w:b w:val="0"/>
          <w:bCs w:val="0"/>
          <w:color w:val="000000" w:themeColor="text1"/>
          <w:sz w:val="28"/>
          <w:szCs w:val="28"/>
          <w:u w:val="none"/>
          <w:lang w:val="pl-PL"/>
          <w14:textFill>
            <w14:solidFill>
              <w14:schemeClr w14:val="tx1"/>
            </w14:solidFill>
          </w14:textFill>
        </w:rPr>
        <w:fldChar w:fldCharType="begin"/>
      </w:r>
      <w:r>
        <w:rPr>
          <w:rStyle w:val="4"/>
          <w:rFonts w:hint="default"/>
          <w:b w:val="0"/>
          <w:bCs w:val="0"/>
          <w:color w:val="000000" w:themeColor="text1"/>
          <w:sz w:val="28"/>
          <w:szCs w:val="28"/>
          <w:u w:val="none"/>
          <w:lang w:val="pl-PL"/>
          <w14:textFill>
            <w14:solidFill>
              <w14:schemeClr w14:val="tx1"/>
            </w14:solidFill>
          </w14:textFill>
        </w:rPr>
        <w:instrText xml:space="preserve"> HYPERLINK "http://www.huppelen.nl/publications/selectiveSearchDraft.pdf" </w:instrText>
      </w:r>
      <w:r>
        <w:rPr>
          <w:rStyle w:val="4"/>
          <w:rFonts w:hint="default"/>
          <w:b w:val="0"/>
          <w:bCs w:val="0"/>
          <w:color w:val="000000" w:themeColor="text1"/>
          <w:sz w:val="28"/>
          <w:szCs w:val="28"/>
          <w:u w:val="none"/>
          <w:lang w:val="pl-PL"/>
          <w14:textFill>
            <w14:solidFill>
              <w14:schemeClr w14:val="tx1"/>
            </w14:solidFill>
          </w14:textFill>
        </w:rPr>
        <w:fldChar w:fldCharType="separate"/>
      </w:r>
      <w:r>
        <w:rPr>
          <w:rStyle w:val="4"/>
          <w:rFonts w:hint="default"/>
          <w:b w:val="0"/>
          <w:bCs w:val="0"/>
          <w:color w:val="000000" w:themeColor="text1"/>
          <w:sz w:val="28"/>
          <w:szCs w:val="28"/>
          <w:lang w:val="pl-PL"/>
          <w14:textFill>
            <w14:solidFill>
              <w14:schemeClr w14:val="tx1"/>
            </w14:solidFill>
          </w14:textFill>
        </w:rPr>
        <w:t>http://www.huppelen.nl/publications/selectiveSearchDraft.pdf</w:t>
      </w:r>
      <w:r>
        <w:rPr>
          <w:rStyle w:val="4"/>
          <w:rFonts w:hint="default"/>
          <w:b w:val="0"/>
          <w:bCs w:val="0"/>
          <w:color w:val="000000" w:themeColor="text1"/>
          <w:sz w:val="28"/>
          <w:szCs w:val="28"/>
          <w:u w:val="none"/>
          <w:lang w:val="pl-PL"/>
          <w14:textFill>
            <w14:solidFill>
              <w14:schemeClr w14:val="tx1"/>
            </w14:solidFill>
          </w14:textFill>
        </w:rPr>
        <w:fldChar w:fldCharType="end"/>
      </w:r>
    </w:p>
    <w:p>
      <w:pPr>
        <w:numPr>
          <w:ilvl w:val="0"/>
          <w:numId w:val="0"/>
        </w:numPr>
        <w:bidi w:val="0"/>
        <w:jc w:val="left"/>
        <w:rPr>
          <w:rStyle w:val="4"/>
          <w:rFonts w:hint="default"/>
          <w:b w:val="0"/>
          <w:bCs w:val="0"/>
          <w:color w:val="000000" w:themeColor="text1"/>
          <w:sz w:val="28"/>
          <w:szCs w:val="28"/>
          <w:u w:val="none"/>
          <w:lang w:val="pl-PL"/>
          <w14:textFill>
            <w14:solidFill>
              <w14:schemeClr w14:val="tx1"/>
            </w14:solidFill>
          </w14:textFill>
        </w:rPr>
      </w:pPr>
    </w:p>
    <w:p>
      <w:pPr>
        <w:numPr>
          <w:ilvl w:val="0"/>
          <w:numId w:val="0"/>
        </w:numPr>
        <w:bidi w:val="0"/>
        <w:jc w:val="left"/>
        <w:rPr>
          <w:rStyle w:val="4"/>
          <w:rFonts w:hint="default"/>
          <w:b w:val="0"/>
          <w:bCs w:val="0"/>
          <w:color w:val="000000" w:themeColor="text1"/>
          <w:sz w:val="28"/>
          <w:szCs w:val="28"/>
          <w:u w:val="none"/>
          <w:lang w:val="pl-PL"/>
          <w14:textFill>
            <w14:solidFill>
              <w14:schemeClr w14:val="tx1"/>
            </w14:solidFill>
          </w14:textFill>
        </w:rPr>
      </w:pPr>
      <w:r>
        <w:rPr>
          <w:rStyle w:val="4"/>
          <w:rFonts w:hint="default"/>
          <w:b w:val="0"/>
          <w:bCs w:val="0"/>
          <w:color w:val="000000" w:themeColor="text1"/>
          <w:sz w:val="28"/>
          <w:szCs w:val="28"/>
          <w:u w:val="none"/>
          <w:lang w:val="pl-PL"/>
          <w14:textFill>
            <w14:solidFill>
              <w14:schemeClr w14:val="tx1"/>
            </w14:solidFill>
          </w14:textFill>
        </w:rPr>
        <w:fldChar w:fldCharType="begin"/>
      </w:r>
      <w:r>
        <w:rPr>
          <w:rStyle w:val="4"/>
          <w:rFonts w:hint="default"/>
          <w:b w:val="0"/>
          <w:bCs w:val="0"/>
          <w:color w:val="000000" w:themeColor="text1"/>
          <w:sz w:val="28"/>
          <w:szCs w:val="28"/>
          <w:u w:val="none"/>
          <w:lang w:val="pl-PL"/>
          <w14:textFill>
            <w14:solidFill>
              <w14:schemeClr w14:val="tx1"/>
            </w14:solidFill>
          </w14:textFill>
        </w:rPr>
        <w:instrText xml:space="preserve"> HYPERLINK "https://arxiv.org/pdf/1311.2524.pdf" </w:instrText>
      </w:r>
      <w:r>
        <w:rPr>
          <w:rStyle w:val="4"/>
          <w:rFonts w:hint="default"/>
          <w:b w:val="0"/>
          <w:bCs w:val="0"/>
          <w:color w:val="000000" w:themeColor="text1"/>
          <w:sz w:val="28"/>
          <w:szCs w:val="28"/>
          <w:u w:val="none"/>
          <w:lang w:val="pl-PL"/>
          <w14:textFill>
            <w14:solidFill>
              <w14:schemeClr w14:val="tx1"/>
            </w14:solidFill>
          </w14:textFill>
        </w:rPr>
        <w:fldChar w:fldCharType="separate"/>
      </w:r>
      <w:r>
        <w:rPr>
          <w:rStyle w:val="4"/>
          <w:rFonts w:hint="default"/>
          <w:b w:val="0"/>
          <w:bCs w:val="0"/>
          <w:color w:val="000000" w:themeColor="text1"/>
          <w:sz w:val="28"/>
          <w:szCs w:val="28"/>
          <w:lang w:val="pl-PL"/>
          <w14:textFill>
            <w14:solidFill>
              <w14:schemeClr w14:val="tx1"/>
            </w14:solidFill>
          </w14:textFill>
        </w:rPr>
        <w:t>https://arxiv.org/pdf/1311.2524.pdf</w:t>
      </w:r>
      <w:r>
        <w:rPr>
          <w:rStyle w:val="4"/>
          <w:rFonts w:hint="default"/>
          <w:b w:val="0"/>
          <w:bCs w:val="0"/>
          <w:color w:val="000000" w:themeColor="text1"/>
          <w:sz w:val="28"/>
          <w:szCs w:val="28"/>
          <w:u w:val="none"/>
          <w:lang w:val="pl-PL"/>
          <w14:textFill>
            <w14:solidFill>
              <w14:schemeClr w14:val="tx1"/>
            </w14:solidFill>
          </w14:textFill>
        </w:rPr>
        <w:fldChar w:fldCharType="end"/>
      </w:r>
    </w:p>
    <w:p>
      <w:pPr>
        <w:numPr>
          <w:ilvl w:val="0"/>
          <w:numId w:val="0"/>
        </w:numPr>
        <w:bidi w:val="0"/>
        <w:jc w:val="left"/>
        <w:rPr>
          <w:rStyle w:val="4"/>
          <w:rFonts w:hint="default"/>
          <w:b w:val="0"/>
          <w:bCs w:val="0"/>
          <w:color w:val="000000" w:themeColor="text1"/>
          <w:sz w:val="28"/>
          <w:szCs w:val="28"/>
          <w:u w:val="none"/>
          <w:lang w:val="pl-PL"/>
          <w14:textFill>
            <w14:solidFill>
              <w14:schemeClr w14:val="tx1"/>
            </w14:solidFill>
          </w14:textFill>
        </w:rPr>
      </w:pPr>
    </w:p>
    <w:p>
      <w:pPr>
        <w:numPr>
          <w:ilvl w:val="0"/>
          <w:numId w:val="0"/>
        </w:numPr>
        <w:bidi w:val="0"/>
        <w:jc w:val="left"/>
        <w:rPr>
          <w:rStyle w:val="4"/>
          <w:rFonts w:hint="default"/>
          <w:b w:val="0"/>
          <w:bCs w:val="0"/>
          <w:color w:val="000000" w:themeColor="text1"/>
          <w:sz w:val="28"/>
          <w:szCs w:val="28"/>
          <w:u w:val="none"/>
          <w:lang w:val="pl-PL"/>
          <w14:textFill>
            <w14:solidFill>
              <w14:schemeClr w14:val="tx1"/>
            </w14:solidFill>
          </w14:textFill>
        </w:rPr>
      </w:pPr>
    </w:p>
    <w:p>
      <w:pPr>
        <w:numPr>
          <w:ilvl w:val="0"/>
          <w:numId w:val="0"/>
        </w:numPr>
        <w:bidi w:val="0"/>
        <w:jc w:val="center"/>
        <w:rPr>
          <w:rStyle w:val="4"/>
          <w:rFonts w:hint="default"/>
          <w:b/>
          <w:bCs/>
          <w:color w:val="000000" w:themeColor="text1"/>
          <w:sz w:val="28"/>
          <w:szCs w:val="28"/>
          <w:u w:val="none"/>
          <w:lang w:val="pl-PL"/>
          <w14:textFill>
            <w14:solidFill>
              <w14:schemeClr w14:val="tx1"/>
            </w14:solidFill>
          </w14:textFill>
        </w:rPr>
      </w:pPr>
    </w:p>
    <w:p>
      <w:pPr>
        <w:numPr>
          <w:ilvl w:val="0"/>
          <w:numId w:val="0"/>
        </w:numPr>
        <w:bidi w:val="0"/>
        <w:jc w:val="center"/>
        <w:rPr>
          <w:rStyle w:val="4"/>
          <w:rFonts w:hint="default"/>
          <w:b/>
          <w:bCs/>
          <w:color w:val="000000" w:themeColor="text1"/>
          <w:sz w:val="28"/>
          <w:szCs w:val="28"/>
          <w:u w:val="none"/>
          <w:lang w:val="pl-PL"/>
          <w14:textFill>
            <w14:solidFill>
              <w14:schemeClr w14:val="tx1"/>
            </w14:solidFill>
          </w14:textFill>
        </w:rPr>
      </w:pPr>
    </w:p>
    <w:p>
      <w:pPr>
        <w:numPr>
          <w:ilvl w:val="0"/>
          <w:numId w:val="0"/>
        </w:numPr>
        <w:bidi w:val="0"/>
        <w:jc w:val="center"/>
        <w:rPr>
          <w:rStyle w:val="4"/>
          <w:rFonts w:hint="default"/>
          <w:b/>
          <w:bCs/>
          <w:color w:val="000000" w:themeColor="text1"/>
          <w:sz w:val="28"/>
          <w:szCs w:val="28"/>
          <w:u w:val="none"/>
          <w:lang w:val="pl-PL"/>
          <w14:textFill>
            <w14:solidFill>
              <w14:schemeClr w14:val="tx1"/>
            </w14:solidFill>
          </w14:textFill>
        </w:rPr>
      </w:pPr>
    </w:p>
    <w:p>
      <w:pPr>
        <w:numPr>
          <w:ilvl w:val="0"/>
          <w:numId w:val="0"/>
        </w:numPr>
        <w:bidi w:val="0"/>
        <w:jc w:val="center"/>
        <w:rPr>
          <w:rStyle w:val="4"/>
          <w:rFonts w:hint="default"/>
          <w:b/>
          <w:bCs/>
          <w:color w:val="000000" w:themeColor="text1"/>
          <w:sz w:val="28"/>
          <w:szCs w:val="28"/>
          <w:u w:val="none"/>
          <w:lang w:val="pl-PL"/>
          <w14:textFill>
            <w14:solidFill>
              <w14:schemeClr w14:val="tx1"/>
            </w14:solidFill>
          </w14:textFill>
        </w:rPr>
      </w:pPr>
      <w:r>
        <w:rPr>
          <w:rStyle w:val="4"/>
          <w:rFonts w:hint="default"/>
          <w:b/>
          <w:bCs/>
          <w:color w:val="000000" w:themeColor="text1"/>
          <w:sz w:val="28"/>
          <w:szCs w:val="28"/>
          <w:u w:val="none"/>
          <w:lang w:val="pl-PL"/>
          <w14:textFill>
            <w14:solidFill>
              <w14:schemeClr w14:val="tx1"/>
            </w14:solidFill>
          </w14:textFill>
        </w:rPr>
        <w:t>RPN (region proposal network)</w:t>
      </w:r>
    </w:p>
    <w:p>
      <w:pPr>
        <w:numPr>
          <w:ilvl w:val="0"/>
          <w:numId w:val="0"/>
        </w:numPr>
        <w:bidi w:val="0"/>
        <w:jc w:val="left"/>
        <w:rPr>
          <w:rStyle w:val="4"/>
          <w:rFonts w:hint="default"/>
          <w:b w:val="0"/>
          <w:bCs w:val="0"/>
          <w:color w:val="000000" w:themeColor="text1"/>
          <w:sz w:val="28"/>
          <w:szCs w:val="28"/>
          <w:u w:val="none"/>
          <w:lang w:val="pl-PL"/>
          <w14:textFill>
            <w14:solidFill>
              <w14:schemeClr w14:val="tx1"/>
            </w14:solidFill>
          </w14:textFill>
        </w:rPr>
      </w:pPr>
      <w:r>
        <w:rPr>
          <w:rStyle w:val="4"/>
          <w:rFonts w:hint="default"/>
          <w:b w:val="0"/>
          <w:bCs w:val="0"/>
          <w:color w:val="000000" w:themeColor="text1"/>
          <w:sz w:val="28"/>
          <w:szCs w:val="28"/>
          <w:u w:val="none"/>
          <w:lang w:val="pl-PL"/>
          <w14:textFill>
            <w14:solidFill>
              <w14:schemeClr w14:val="tx1"/>
            </w14:solidFill>
          </w14:textFill>
        </w:rPr>
        <w:t>In this method we take an image, apply cnn to create a feature map and then we create anchor boxes (rectangles) with different scales and ascept ratios for each point of a feature map. Those anchor boxes are part of an image, not a feature map.</w:t>
      </w:r>
    </w:p>
    <w:p>
      <w:pPr>
        <w:numPr>
          <w:ilvl w:val="0"/>
          <w:numId w:val="0"/>
        </w:numPr>
        <w:bidi w:val="0"/>
        <w:jc w:val="left"/>
        <w:rPr>
          <w:rStyle w:val="4"/>
          <w:rFonts w:hint="default"/>
          <w:b w:val="0"/>
          <w:bCs w:val="0"/>
          <w:color w:val="000000" w:themeColor="text1"/>
          <w:sz w:val="28"/>
          <w:szCs w:val="28"/>
          <w:u w:val="none"/>
          <w:lang w:val="pl-PL"/>
          <w14:textFill>
            <w14:solidFill>
              <w14:schemeClr w14:val="tx1"/>
            </w14:solidFill>
          </w14:textFill>
        </w:rPr>
      </w:pPr>
    </w:p>
    <w:p>
      <w:pPr>
        <w:numPr>
          <w:ilvl w:val="0"/>
          <w:numId w:val="0"/>
        </w:numPr>
        <w:bidi w:val="0"/>
        <w:jc w:val="left"/>
        <w:rPr>
          <w:rStyle w:val="4"/>
          <w:rFonts w:hint="default"/>
          <w:b w:val="0"/>
          <w:bCs w:val="0"/>
          <w:color w:val="000000" w:themeColor="text1"/>
          <w:sz w:val="28"/>
          <w:szCs w:val="28"/>
          <w:u w:val="none"/>
          <w:lang w:val="pl-PL"/>
          <w14:textFill>
            <w14:solidFill>
              <w14:schemeClr w14:val="tx1"/>
            </w14:solidFill>
          </w14:textFill>
        </w:rPr>
      </w:pPr>
      <w:r>
        <w:rPr>
          <w:rStyle w:val="4"/>
          <w:rFonts w:hint="default"/>
          <w:b w:val="0"/>
          <w:bCs w:val="0"/>
          <w:color w:val="000000" w:themeColor="text1"/>
          <w:sz w:val="28"/>
          <w:szCs w:val="28"/>
          <w:u w:val="none"/>
          <w:lang w:val="pl-PL"/>
          <w14:textFill>
            <w14:solidFill>
              <w14:schemeClr w14:val="tx1"/>
            </w14:solidFill>
          </w14:textFill>
        </w:rPr>
        <w:t xml:space="preserve">RPN (region proposal network) takes those anchor boxes and outputs a set of good proposals which might contain an object which we want to detect. </w:t>
      </w:r>
    </w:p>
    <w:p>
      <w:pPr>
        <w:numPr>
          <w:ilvl w:val="0"/>
          <w:numId w:val="0"/>
        </w:numPr>
        <w:bidi w:val="0"/>
        <w:jc w:val="left"/>
        <w:rPr>
          <w:rStyle w:val="4"/>
          <w:rFonts w:hint="default"/>
          <w:b w:val="0"/>
          <w:bCs w:val="0"/>
          <w:color w:val="000000" w:themeColor="text1"/>
          <w:sz w:val="28"/>
          <w:szCs w:val="28"/>
          <w:u w:val="none"/>
          <w:lang w:val="pl-PL"/>
          <w14:textFill>
            <w14:solidFill>
              <w14:schemeClr w14:val="tx1"/>
            </w14:solidFill>
          </w14:textFill>
        </w:rPr>
      </w:pPr>
    </w:p>
    <w:p>
      <w:pPr>
        <w:numPr>
          <w:ilvl w:val="0"/>
          <w:numId w:val="0"/>
        </w:numPr>
        <w:bidi w:val="0"/>
        <w:jc w:val="left"/>
        <w:rPr>
          <w:rStyle w:val="4"/>
          <w:rFonts w:hint="default"/>
          <w:b w:val="0"/>
          <w:bCs w:val="0"/>
          <w:color w:val="000000" w:themeColor="text1"/>
          <w:sz w:val="28"/>
          <w:szCs w:val="28"/>
          <w:u w:val="none"/>
          <w:lang w:val="pl-PL"/>
          <w14:textFill>
            <w14:solidFill>
              <w14:schemeClr w14:val="tx1"/>
            </w14:solidFill>
          </w14:textFill>
        </w:rPr>
      </w:pPr>
      <w:r>
        <w:rPr>
          <w:rStyle w:val="4"/>
          <w:rFonts w:hint="default"/>
          <w:b w:val="0"/>
          <w:bCs w:val="0"/>
          <w:color w:val="000000" w:themeColor="text1"/>
          <w:sz w:val="28"/>
          <w:szCs w:val="28"/>
          <w:u w:val="none"/>
          <w:lang w:val="pl-PL"/>
          <w14:textFill>
            <w14:solidFill>
              <w14:schemeClr w14:val="tx1"/>
            </w14:solidFill>
          </w14:textFill>
        </w:rPr>
        <w:t>For each anchor RPN outputs 2 different things.</w:t>
      </w:r>
    </w:p>
    <w:p>
      <w:pPr>
        <w:numPr>
          <w:ilvl w:val="0"/>
          <w:numId w:val="0"/>
        </w:numPr>
        <w:bidi w:val="0"/>
        <w:jc w:val="left"/>
        <w:rPr>
          <w:rFonts w:hint="default" w:ascii="Open Sans" w:hAnsi="Open Sans" w:eastAsia="Open Sans" w:cs="Open Sans"/>
          <w:i w:val="0"/>
          <w:iCs w:val="0"/>
          <w:caps w:val="0"/>
          <w:spacing w:val="0"/>
          <w:sz w:val="28"/>
          <w:szCs w:val="28"/>
          <w:shd w:val="clear" w:fill="FFFFFF"/>
          <w:lang w:val="pl-PL"/>
        </w:rPr>
      </w:pPr>
      <w:r>
        <w:rPr>
          <w:rStyle w:val="4"/>
          <w:rFonts w:hint="default"/>
          <w:b w:val="0"/>
          <w:bCs w:val="0"/>
          <w:color w:val="000000" w:themeColor="text1"/>
          <w:sz w:val="28"/>
          <w:szCs w:val="28"/>
          <w:u w:val="none"/>
          <w:lang w:val="pl-PL"/>
          <w14:textFill>
            <w14:solidFill>
              <w14:schemeClr w14:val="tx1"/>
            </w14:solidFill>
          </w14:textFill>
        </w:rPr>
        <w:t xml:space="preserve">The frist one is probability that anchor contains an object which we want to detect but it doesnt predict what class it is. </w:t>
      </w:r>
      <w:r>
        <w:rPr>
          <w:rFonts w:ascii="Open Sans" w:hAnsi="Open Sans" w:eastAsia="Open Sans" w:cs="Open Sans"/>
          <w:i w:val="0"/>
          <w:iCs w:val="0"/>
          <w:caps w:val="0"/>
          <w:spacing w:val="0"/>
          <w:sz w:val="28"/>
          <w:szCs w:val="28"/>
          <w:shd w:val="clear" w:fill="FFFFFF"/>
        </w:rPr>
        <w:t xml:space="preserve">The second output </w:t>
      </w:r>
      <w:r>
        <w:rPr>
          <w:rFonts w:hint="default" w:ascii="Open Sans" w:hAnsi="Open Sans" w:eastAsia="Open Sans" w:cs="Open Sans"/>
          <w:i w:val="0"/>
          <w:iCs w:val="0"/>
          <w:caps w:val="0"/>
          <w:spacing w:val="0"/>
          <w:sz w:val="28"/>
          <w:szCs w:val="28"/>
          <w:shd w:val="clear" w:fill="FFFFFF"/>
          <w:lang w:val="pl-PL"/>
        </w:rPr>
        <w:t xml:space="preserve">are 4 numbers: x_center, y_center, width, height which indicates how much we need to change a position and size of an anchor box in order to fit better to an object. </w:t>
      </w:r>
    </w:p>
    <w:p>
      <w:pPr>
        <w:numPr>
          <w:ilvl w:val="0"/>
          <w:numId w:val="0"/>
        </w:numPr>
        <w:bidi w:val="0"/>
        <w:jc w:val="left"/>
        <w:rPr>
          <w:rFonts w:hint="default" w:ascii="Open Sans" w:hAnsi="Open Sans" w:eastAsia="Open Sans" w:cs="Open Sans"/>
          <w:i w:val="0"/>
          <w:iCs w:val="0"/>
          <w:caps w:val="0"/>
          <w:spacing w:val="0"/>
          <w:sz w:val="28"/>
          <w:szCs w:val="28"/>
          <w:shd w:val="clear" w:fill="FFFFFF"/>
          <w:lang w:val="pl-PL"/>
        </w:rPr>
      </w:pPr>
    </w:p>
    <w:p>
      <w:pPr>
        <w:numPr>
          <w:ilvl w:val="0"/>
          <w:numId w:val="0"/>
        </w:numPr>
        <w:bidi w:val="0"/>
        <w:jc w:val="left"/>
        <w:rPr>
          <w:rFonts w:hint="default" w:ascii="Open Sans" w:hAnsi="Open Sans" w:eastAsia="Open Sans" w:cs="Open Sans"/>
          <w:i w:val="0"/>
          <w:iCs w:val="0"/>
          <w:caps w:val="0"/>
          <w:spacing w:val="0"/>
          <w:sz w:val="28"/>
          <w:szCs w:val="28"/>
          <w:shd w:val="clear" w:fill="FFFFFF"/>
          <w:lang w:val="pl-PL"/>
        </w:rPr>
      </w:pPr>
    </w:p>
    <w:p>
      <w:pPr>
        <w:numPr>
          <w:ilvl w:val="0"/>
          <w:numId w:val="0"/>
        </w:numPr>
        <w:bidi w:val="0"/>
        <w:jc w:val="center"/>
        <w:rPr>
          <w:rFonts w:hint="default" w:ascii="Open Sans" w:hAnsi="Open Sans" w:eastAsia="Open Sans" w:cs="Open Sans"/>
          <w:b/>
          <w:bCs/>
          <w:i w:val="0"/>
          <w:iCs w:val="0"/>
          <w:caps w:val="0"/>
          <w:spacing w:val="0"/>
          <w:sz w:val="28"/>
          <w:szCs w:val="28"/>
          <w:shd w:val="clear" w:fill="FFFFFF"/>
          <w:lang w:val="pl-PL"/>
        </w:rPr>
      </w:pPr>
      <w:r>
        <w:rPr>
          <w:rFonts w:hint="default" w:ascii="Open Sans" w:hAnsi="Open Sans" w:eastAsia="Open Sans" w:cs="Open Sans"/>
          <w:b/>
          <w:bCs/>
          <w:i w:val="0"/>
          <w:iCs w:val="0"/>
          <w:caps w:val="0"/>
          <w:spacing w:val="0"/>
          <w:sz w:val="28"/>
          <w:szCs w:val="28"/>
          <w:shd w:val="clear" w:fill="FFFFFF"/>
          <w:lang w:val="pl-PL"/>
        </w:rPr>
        <w:t>RoI Pooling (region of interest pooling)</w:t>
      </w:r>
    </w:p>
    <w:p>
      <w:pPr>
        <w:numPr>
          <w:ilvl w:val="0"/>
          <w:numId w:val="0"/>
        </w:numPr>
        <w:bidi w:val="0"/>
        <w:jc w:val="left"/>
        <w:rPr>
          <w:rFonts w:hint="default" w:ascii="Open Sans" w:hAnsi="Open Sans" w:eastAsia="Open Sans"/>
          <w:b w:val="0"/>
          <w:bCs w:val="0"/>
          <w:i w:val="0"/>
          <w:iCs w:val="0"/>
          <w:caps w:val="0"/>
          <w:spacing w:val="0"/>
          <w:sz w:val="28"/>
          <w:szCs w:val="28"/>
          <w:shd w:val="clear" w:fill="FFFFFF"/>
          <w:lang w:val="pl-PL"/>
        </w:rPr>
      </w:pPr>
      <w:r>
        <w:rPr>
          <w:rFonts w:hint="default" w:ascii="Open Sans" w:hAnsi="Open Sans" w:eastAsia="Open Sans"/>
          <w:b w:val="0"/>
          <w:bCs w:val="0"/>
          <w:i w:val="0"/>
          <w:iCs w:val="0"/>
          <w:caps w:val="0"/>
          <w:spacing w:val="0"/>
          <w:sz w:val="28"/>
          <w:szCs w:val="28"/>
          <w:shd w:val="clear" w:fill="FFFFFF"/>
          <w:lang w:val="pl-PL"/>
        </w:rPr>
        <w:fldChar w:fldCharType="begin"/>
      </w:r>
      <w:r>
        <w:rPr>
          <w:rFonts w:hint="default" w:ascii="Open Sans" w:hAnsi="Open Sans" w:eastAsia="Open Sans"/>
          <w:b w:val="0"/>
          <w:bCs w:val="0"/>
          <w:i w:val="0"/>
          <w:iCs w:val="0"/>
          <w:caps w:val="0"/>
          <w:spacing w:val="0"/>
          <w:sz w:val="28"/>
          <w:szCs w:val="28"/>
          <w:shd w:val="clear" w:fill="FFFFFF"/>
          <w:lang w:val="pl-PL"/>
        </w:rPr>
        <w:instrText xml:space="preserve"> HYPERLINK "https://erdem.pl/2020/02/understanding-region-of-interest-ro-i-pooling" </w:instrText>
      </w:r>
      <w:r>
        <w:rPr>
          <w:rFonts w:hint="default" w:ascii="Open Sans" w:hAnsi="Open Sans" w:eastAsia="Open Sans"/>
          <w:b w:val="0"/>
          <w:bCs w:val="0"/>
          <w:i w:val="0"/>
          <w:iCs w:val="0"/>
          <w:caps w:val="0"/>
          <w:spacing w:val="0"/>
          <w:sz w:val="28"/>
          <w:szCs w:val="28"/>
          <w:shd w:val="clear" w:fill="FFFFFF"/>
          <w:lang w:val="pl-PL"/>
        </w:rPr>
        <w:fldChar w:fldCharType="separate"/>
      </w:r>
      <w:r>
        <w:rPr>
          <w:rStyle w:val="4"/>
          <w:rFonts w:hint="default" w:ascii="Open Sans" w:hAnsi="Open Sans" w:eastAsia="Open Sans"/>
          <w:b w:val="0"/>
          <w:bCs w:val="0"/>
          <w:i w:val="0"/>
          <w:iCs w:val="0"/>
          <w:caps w:val="0"/>
          <w:spacing w:val="0"/>
          <w:sz w:val="28"/>
          <w:szCs w:val="28"/>
          <w:shd w:val="clear" w:fill="FFFFFF"/>
          <w:lang w:val="pl-PL"/>
        </w:rPr>
        <w:t>https://erdem.pl/2020/02/understanding-region-of-interest-ro-i-pooling</w:t>
      </w:r>
      <w:r>
        <w:rPr>
          <w:rFonts w:hint="default" w:ascii="Open Sans" w:hAnsi="Open Sans" w:eastAsia="Open Sans"/>
          <w:b w:val="0"/>
          <w:bCs w:val="0"/>
          <w:i w:val="0"/>
          <w:iCs w:val="0"/>
          <w:caps w:val="0"/>
          <w:spacing w:val="0"/>
          <w:sz w:val="28"/>
          <w:szCs w:val="28"/>
          <w:shd w:val="clear" w:fill="FFFFFF"/>
          <w:lang w:val="pl-PL"/>
        </w:rPr>
        <w:fldChar w:fldCharType="end"/>
      </w:r>
    </w:p>
    <w:p>
      <w:pPr>
        <w:numPr>
          <w:ilvl w:val="0"/>
          <w:numId w:val="0"/>
        </w:numPr>
        <w:bidi w:val="0"/>
        <w:jc w:val="left"/>
        <w:rPr>
          <w:rFonts w:hint="default" w:ascii="Open Sans" w:hAnsi="Open Sans" w:eastAsia="Open Sans" w:cs="Open Sans"/>
          <w:b w:val="0"/>
          <w:bCs w:val="0"/>
          <w:i w:val="0"/>
          <w:iCs w:val="0"/>
          <w:caps w:val="0"/>
          <w:spacing w:val="0"/>
          <w:sz w:val="28"/>
          <w:szCs w:val="28"/>
          <w:shd w:val="clear" w:fill="FFFFFF"/>
          <w:lang w:val="pl-PL"/>
        </w:rPr>
      </w:pPr>
      <w:r>
        <w:rPr>
          <w:rFonts w:hint="default" w:ascii="Open Sans" w:hAnsi="Open Sans" w:eastAsia="Open Sans" w:cs="Open Sans"/>
          <w:b w:val="0"/>
          <w:bCs w:val="0"/>
          <w:i w:val="0"/>
          <w:iCs w:val="0"/>
          <w:caps w:val="0"/>
          <w:spacing w:val="0"/>
          <w:sz w:val="28"/>
          <w:szCs w:val="28"/>
          <w:shd w:val="clear" w:fill="FFFFFF"/>
          <w:lang w:val="pl-PL"/>
        </w:rPr>
        <w:t xml:space="preserve">We take an image and create a feature map using cnn. </w:t>
      </w:r>
    </w:p>
    <w:p>
      <w:pPr>
        <w:numPr>
          <w:ilvl w:val="0"/>
          <w:numId w:val="0"/>
        </w:numPr>
        <w:bidi w:val="0"/>
        <w:jc w:val="left"/>
        <w:rPr>
          <w:rFonts w:hint="default" w:ascii="Open Sans" w:hAnsi="Open Sans" w:eastAsia="Open Sans" w:cs="Open Sans"/>
          <w:b w:val="0"/>
          <w:bCs w:val="0"/>
          <w:i w:val="0"/>
          <w:iCs w:val="0"/>
          <w:caps w:val="0"/>
          <w:spacing w:val="0"/>
          <w:sz w:val="28"/>
          <w:szCs w:val="28"/>
          <w:shd w:val="clear" w:fill="FFFFFF"/>
          <w:lang w:val="pl-PL"/>
        </w:rPr>
      </w:pPr>
    </w:p>
    <w:p>
      <w:pPr>
        <w:numPr>
          <w:ilvl w:val="0"/>
          <w:numId w:val="0"/>
        </w:numPr>
        <w:bidi w:val="0"/>
        <w:jc w:val="left"/>
        <w:rPr>
          <w:rFonts w:hint="default" w:ascii="Open Sans" w:hAnsi="Open Sans" w:eastAsia="Open Sans" w:cs="Open Sans"/>
          <w:b w:val="0"/>
          <w:bCs w:val="0"/>
          <w:i w:val="0"/>
          <w:iCs w:val="0"/>
          <w:caps w:val="0"/>
          <w:spacing w:val="0"/>
          <w:sz w:val="28"/>
          <w:szCs w:val="28"/>
          <w:shd w:val="clear" w:fill="FFFFFF"/>
          <w:lang w:val="pl-PL"/>
        </w:rPr>
      </w:pPr>
      <w:r>
        <w:rPr>
          <w:rFonts w:hint="default" w:ascii="Open Sans" w:hAnsi="Open Sans" w:eastAsia="Open Sans" w:cs="Open Sans"/>
          <w:b w:val="0"/>
          <w:bCs w:val="0"/>
          <w:i w:val="0"/>
          <w:iCs w:val="0"/>
          <w:caps w:val="0"/>
          <w:spacing w:val="0"/>
          <w:sz w:val="28"/>
          <w:szCs w:val="28"/>
          <w:shd w:val="clear" w:fill="FFFFFF"/>
          <w:lang w:val="pl-PL"/>
        </w:rPr>
        <w:t>Then we create different RoIs (regions of interest) using for example RPN (region proposal network). Those RoIs are part of an image, not feature map. Then we map those RoIs onto a feature map.</w:t>
      </w:r>
    </w:p>
    <w:p>
      <w:pPr>
        <w:numPr>
          <w:ilvl w:val="0"/>
          <w:numId w:val="0"/>
        </w:numPr>
        <w:bidi w:val="0"/>
        <w:jc w:val="left"/>
        <w:rPr>
          <w:sz w:val="28"/>
          <w:szCs w:val="28"/>
        </w:rPr>
      </w:pPr>
      <w:r>
        <w:rPr>
          <w:sz w:val="28"/>
          <w:szCs w:val="28"/>
        </w:rPr>
        <w:drawing>
          <wp:inline distT="0" distB="0" distL="114300" distR="114300">
            <wp:extent cx="5269865" cy="2268855"/>
            <wp:effectExtent l="0" t="0" r="6985" b="17145"/>
            <wp:docPr id="9"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raz 8"/>
                    <pic:cNvPicPr>
                      <a:picLocks noChangeAspect="1"/>
                    </pic:cNvPicPr>
                  </pic:nvPicPr>
                  <pic:blipFill>
                    <a:blip r:embed="rId4"/>
                    <a:stretch>
                      <a:fillRect/>
                    </a:stretch>
                  </pic:blipFill>
                  <pic:spPr>
                    <a:xfrm>
                      <a:off x="0" y="0"/>
                      <a:ext cx="5269865" cy="2268855"/>
                    </a:xfrm>
                    <a:prstGeom prst="rect">
                      <a:avLst/>
                    </a:prstGeom>
                    <a:noFill/>
                    <a:ln>
                      <a:noFill/>
                    </a:ln>
                  </pic:spPr>
                </pic:pic>
              </a:graphicData>
            </a:graphic>
          </wp:inline>
        </w:drawing>
      </w:r>
    </w:p>
    <w:p>
      <w:pPr>
        <w:numPr>
          <w:ilvl w:val="0"/>
          <w:numId w:val="0"/>
        </w:numPr>
        <w:bidi w:val="0"/>
        <w:jc w:val="left"/>
        <w:rPr>
          <w:rFonts w:hint="default"/>
          <w:sz w:val="28"/>
          <w:szCs w:val="28"/>
          <w:lang w:val="pl-PL"/>
        </w:rPr>
      </w:pPr>
      <w:r>
        <w:rPr>
          <w:rFonts w:hint="default"/>
          <w:sz w:val="28"/>
          <w:szCs w:val="28"/>
          <w:lang w:val="pl-PL"/>
        </w:rPr>
        <w:t>Let’s take a RoI which has (296, 192) coordinates of a top left corner, height = 145, width = 200. Feature map is 32 times smaller then the image so coordinates of a top left corner of the RoI, its width and height are also 32 times smaller.</w:t>
      </w:r>
    </w:p>
    <w:p>
      <w:pPr>
        <w:keepNext w:val="0"/>
        <w:keepLines w:val="0"/>
        <w:widowControl/>
        <w:numPr>
          <w:ilvl w:val="0"/>
          <w:numId w:val="2"/>
        </w:numPr>
        <w:suppressLineNumbers w:val="0"/>
        <w:spacing w:before="0" w:beforeAutospacing="1" w:after="0" w:afterAutospacing="1"/>
        <w:ind w:left="720" w:hanging="360"/>
        <w:rPr>
          <w:sz w:val="28"/>
          <w:szCs w:val="28"/>
        </w:rPr>
      </w:pPr>
      <w:r>
        <w:rPr>
          <w:rFonts w:ascii="Segoe UI" w:hAnsi="Segoe UI" w:eastAsia="Segoe UI" w:cs="Segoe UI"/>
          <w:i w:val="0"/>
          <w:iCs w:val="0"/>
          <w:caps w:val="0"/>
          <w:color w:val="222222"/>
          <w:spacing w:val="0"/>
          <w:sz w:val="28"/>
          <w:szCs w:val="28"/>
        </w:rPr>
        <w:t>width: 200/32 = 6.25</w:t>
      </w:r>
    </w:p>
    <w:p>
      <w:pPr>
        <w:keepNext w:val="0"/>
        <w:keepLines w:val="0"/>
        <w:widowControl/>
        <w:numPr>
          <w:ilvl w:val="0"/>
          <w:numId w:val="2"/>
        </w:numPr>
        <w:suppressLineNumbers w:val="0"/>
        <w:spacing w:before="0" w:beforeAutospacing="1" w:after="0" w:afterAutospacing="1"/>
        <w:ind w:left="720" w:hanging="360"/>
        <w:rPr>
          <w:sz w:val="28"/>
          <w:szCs w:val="28"/>
        </w:rPr>
      </w:pPr>
      <w:r>
        <w:rPr>
          <w:rFonts w:hint="default" w:ascii="Segoe UI" w:hAnsi="Segoe UI" w:eastAsia="Segoe UI" w:cs="Segoe UI"/>
          <w:i w:val="0"/>
          <w:iCs w:val="0"/>
          <w:caps w:val="0"/>
          <w:color w:val="222222"/>
          <w:spacing w:val="0"/>
          <w:sz w:val="28"/>
          <w:szCs w:val="28"/>
        </w:rPr>
        <w:t>height: 145/32 = ~4.53</w:t>
      </w:r>
    </w:p>
    <w:p>
      <w:pPr>
        <w:keepNext w:val="0"/>
        <w:keepLines w:val="0"/>
        <w:widowControl/>
        <w:numPr>
          <w:ilvl w:val="0"/>
          <w:numId w:val="2"/>
        </w:numPr>
        <w:suppressLineNumbers w:val="0"/>
        <w:spacing w:before="0" w:beforeAutospacing="1" w:after="0" w:afterAutospacing="1"/>
        <w:ind w:left="720" w:hanging="360"/>
        <w:rPr>
          <w:sz w:val="28"/>
          <w:szCs w:val="28"/>
        </w:rPr>
      </w:pPr>
      <w:r>
        <w:rPr>
          <w:rFonts w:hint="default" w:ascii="Segoe UI" w:hAnsi="Segoe UI" w:eastAsia="Segoe UI" w:cs="Segoe UI"/>
          <w:i w:val="0"/>
          <w:iCs w:val="0"/>
          <w:caps w:val="0"/>
          <w:color w:val="222222"/>
          <w:spacing w:val="0"/>
          <w:sz w:val="28"/>
          <w:szCs w:val="28"/>
        </w:rPr>
        <w:t>x: 296/32 = 9.25</w:t>
      </w:r>
    </w:p>
    <w:p>
      <w:pPr>
        <w:keepNext w:val="0"/>
        <w:keepLines w:val="0"/>
        <w:widowControl/>
        <w:numPr>
          <w:ilvl w:val="0"/>
          <w:numId w:val="2"/>
        </w:numPr>
        <w:suppressLineNumbers w:val="0"/>
        <w:spacing w:before="0" w:beforeAutospacing="1" w:after="0" w:afterAutospacing="1"/>
        <w:ind w:left="720" w:hanging="360"/>
        <w:rPr>
          <w:sz w:val="28"/>
          <w:szCs w:val="28"/>
        </w:rPr>
      </w:pPr>
      <w:r>
        <w:rPr>
          <w:rFonts w:hint="default" w:ascii="Segoe UI" w:hAnsi="Segoe UI" w:eastAsia="Segoe UI" w:cs="Segoe UI"/>
          <w:i w:val="0"/>
          <w:iCs w:val="0"/>
          <w:caps w:val="0"/>
          <w:color w:val="222222"/>
          <w:spacing w:val="0"/>
          <w:sz w:val="28"/>
          <w:szCs w:val="28"/>
        </w:rPr>
        <w:t>y: 192/32 = 6</w:t>
      </w:r>
    </w:p>
    <w:p>
      <w:pPr>
        <w:numPr>
          <w:ilvl w:val="0"/>
          <w:numId w:val="0"/>
        </w:numPr>
        <w:bidi w:val="0"/>
        <w:jc w:val="left"/>
        <w:rPr>
          <w:rFonts w:hint="default"/>
          <w:sz w:val="28"/>
          <w:szCs w:val="28"/>
          <w:lang w:val="pl-PL"/>
        </w:rPr>
      </w:pPr>
      <w:r>
        <w:rPr>
          <w:rFonts w:hint="default"/>
          <w:sz w:val="28"/>
          <w:szCs w:val="28"/>
          <w:lang w:val="pl-PL"/>
        </w:rPr>
        <w:t>When we put a RoI on a feature map it looks like this</w:t>
      </w:r>
    </w:p>
    <w:p>
      <w:pPr>
        <w:numPr>
          <w:ilvl w:val="0"/>
          <w:numId w:val="0"/>
        </w:numPr>
        <w:bidi w:val="0"/>
        <w:jc w:val="left"/>
        <w:rPr>
          <w:sz w:val="28"/>
          <w:szCs w:val="28"/>
        </w:rPr>
      </w:pPr>
      <w:r>
        <w:rPr>
          <w:sz w:val="28"/>
          <w:szCs w:val="28"/>
        </w:rPr>
        <w:drawing>
          <wp:inline distT="0" distB="0" distL="114300" distR="114300">
            <wp:extent cx="3248025" cy="3159125"/>
            <wp:effectExtent l="0" t="0" r="9525" b="3175"/>
            <wp:docPr id="10"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braz 9"/>
                    <pic:cNvPicPr>
                      <a:picLocks noChangeAspect="1"/>
                    </pic:cNvPicPr>
                  </pic:nvPicPr>
                  <pic:blipFill>
                    <a:blip r:embed="rId5"/>
                    <a:stretch>
                      <a:fillRect/>
                    </a:stretch>
                  </pic:blipFill>
                  <pic:spPr>
                    <a:xfrm>
                      <a:off x="0" y="0"/>
                      <a:ext cx="3248025" cy="3159125"/>
                    </a:xfrm>
                    <a:prstGeom prst="rect">
                      <a:avLst/>
                    </a:prstGeom>
                    <a:noFill/>
                    <a:ln>
                      <a:noFill/>
                    </a:ln>
                  </pic:spPr>
                </pic:pic>
              </a:graphicData>
            </a:graphic>
          </wp:inline>
        </w:drawing>
      </w:r>
    </w:p>
    <w:p>
      <w:pPr>
        <w:numPr>
          <w:ilvl w:val="0"/>
          <w:numId w:val="0"/>
        </w:numPr>
        <w:bidi w:val="0"/>
        <w:jc w:val="left"/>
        <w:rPr>
          <w:rFonts w:hint="default"/>
          <w:sz w:val="28"/>
          <w:szCs w:val="28"/>
          <w:lang w:val="pl-PL"/>
        </w:rPr>
      </w:pPr>
      <w:r>
        <w:rPr>
          <w:rFonts w:hint="default"/>
          <w:sz w:val="28"/>
          <w:szCs w:val="28"/>
          <w:lang w:val="pl-PL"/>
        </w:rPr>
        <w:t>We cannot apply pooling because some of the cells are divided so we need to round parameters of the RoI</w:t>
      </w:r>
    </w:p>
    <w:p>
      <w:pPr>
        <w:numPr>
          <w:ilvl w:val="0"/>
          <w:numId w:val="0"/>
        </w:numPr>
        <w:bidi w:val="0"/>
        <w:jc w:val="left"/>
        <w:rPr>
          <w:sz w:val="28"/>
          <w:szCs w:val="28"/>
        </w:rPr>
      </w:pPr>
      <w:r>
        <w:rPr>
          <w:sz w:val="28"/>
          <w:szCs w:val="28"/>
        </w:rPr>
        <w:drawing>
          <wp:inline distT="0" distB="0" distL="114300" distR="114300">
            <wp:extent cx="2606675" cy="2576830"/>
            <wp:effectExtent l="0" t="0" r="3175" b="13970"/>
            <wp:docPr id="12"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Obraz 11"/>
                    <pic:cNvPicPr>
                      <a:picLocks noChangeAspect="1"/>
                    </pic:cNvPicPr>
                  </pic:nvPicPr>
                  <pic:blipFill>
                    <a:blip r:embed="rId6"/>
                    <a:stretch>
                      <a:fillRect/>
                    </a:stretch>
                  </pic:blipFill>
                  <pic:spPr>
                    <a:xfrm>
                      <a:off x="0" y="0"/>
                      <a:ext cx="2606675" cy="2576830"/>
                    </a:xfrm>
                    <a:prstGeom prst="rect">
                      <a:avLst/>
                    </a:prstGeom>
                    <a:noFill/>
                    <a:ln>
                      <a:noFill/>
                    </a:ln>
                  </pic:spPr>
                </pic:pic>
              </a:graphicData>
            </a:graphic>
          </wp:inline>
        </w:drawing>
      </w:r>
      <w:r>
        <w:rPr>
          <w:sz w:val="28"/>
          <w:szCs w:val="28"/>
        </w:rPr>
        <w:drawing>
          <wp:inline distT="0" distB="0" distL="114300" distR="114300">
            <wp:extent cx="2574925" cy="2545080"/>
            <wp:effectExtent l="0" t="0" r="15875" b="7620"/>
            <wp:docPr id="11"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braz 10"/>
                    <pic:cNvPicPr>
                      <a:picLocks noChangeAspect="1"/>
                    </pic:cNvPicPr>
                  </pic:nvPicPr>
                  <pic:blipFill>
                    <a:blip r:embed="rId7"/>
                    <a:stretch>
                      <a:fillRect/>
                    </a:stretch>
                  </pic:blipFill>
                  <pic:spPr>
                    <a:xfrm>
                      <a:off x="0" y="0"/>
                      <a:ext cx="2574925" cy="2545080"/>
                    </a:xfrm>
                    <a:prstGeom prst="rect">
                      <a:avLst/>
                    </a:prstGeom>
                    <a:noFill/>
                    <a:ln>
                      <a:noFill/>
                    </a:ln>
                  </pic:spPr>
                </pic:pic>
              </a:graphicData>
            </a:graphic>
          </wp:inline>
        </w:drawing>
      </w:r>
    </w:p>
    <w:p>
      <w:pPr>
        <w:numPr>
          <w:ilvl w:val="0"/>
          <w:numId w:val="0"/>
        </w:numPr>
        <w:bidi w:val="0"/>
        <w:jc w:val="left"/>
        <w:rPr>
          <w:sz w:val="28"/>
          <w:szCs w:val="28"/>
        </w:rPr>
      </w:pPr>
    </w:p>
    <w:p>
      <w:pPr>
        <w:numPr>
          <w:ilvl w:val="0"/>
          <w:numId w:val="0"/>
        </w:numPr>
        <w:bidi w:val="0"/>
        <w:jc w:val="left"/>
        <w:rPr>
          <w:rFonts w:hint="default"/>
          <w:sz w:val="28"/>
          <w:szCs w:val="28"/>
          <w:lang w:val="pl-PL"/>
        </w:rPr>
      </w:pPr>
      <w:r>
        <w:rPr>
          <w:rFonts w:hint="default"/>
          <w:sz w:val="28"/>
          <w:szCs w:val="28"/>
          <w:lang w:val="pl-PL"/>
        </w:rPr>
        <w:t>Blue section is the section which we lost and the green one is the one which we have added.</w:t>
      </w:r>
    </w:p>
    <w:p>
      <w:pPr>
        <w:numPr>
          <w:ilvl w:val="0"/>
          <w:numId w:val="0"/>
        </w:numPr>
        <w:bidi w:val="0"/>
        <w:jc w:val="left"/>
        <w:rPr>
          <w:rFonts w:hint="default"/>
          <w:sz w:val="28"/>
          <w:szCs w:val="28"/>
          <w:lang w:val="pl-PL"/>
        </w:rPr>
      </w:pPr>
      <w:r>
        <w:rPr>
          <w:rFonts w:hint="default"/>
          <w:sz w:val="28"/>
          <w:szCs w:val="28"/>
          <w:lang w:val="pl-PL"/>
        </w:rPr>
        <w:t>Now we want to apply max pooling such that we obtain 3x3 RoI pooling matrix. We cant divide 4 by 3 so again we need to round that number so we will take only a part of our RoI and apply max pooling to that</w:t>
      </w:r>
    </w:p>
    <w:p>
      <w:pPr>
        <w:numPr>
          <w:ilvl w:val="0"/>
          <w:numId w:val="0"/>
        </w:numPr>
        <w:bidi w:val="0"/>
        <w:jc w:val="left"/>
        <w:rPr>
          <w:rFonts w:hint="default"/>
          <w:sz w:val="28"/>
          <w:szCs w:val="28"/>
          <w:lang w:val="pl-PL"/>
        </w:rPr>
      </w:pPr>
      <w:r>
        <w:rPr>
          <w:sz w:val="28"/>
          <w:szCs w:val="28"/>
        </w:rPr>
        <w:drawing>
          <wp:inline distT="0" distB="0" distL="114300" distR="114300">
            <wp:extent cx="4354195" cy="2045970"/>
            <wp:effectExtent l="0" t="0" r="8255" b="11430"/>
            <wp:docPr id="14"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Obraz 13"/>
                    <pic:cNvPicPr>
                      <a:picLocks noChangeAspect="1"/>
                    </pic:cNvPicPr>
                  </pic:nvPicPr>
                  <pic:blipFill>
                    <a:blip r:embed="rId8"/>
                    <a:stretch>
                      <a:fillRect/>
                    </a:stretch>
                  </pic:blipFill>
                  <pic:spPr>
                    <a:xfrm>
                      <a:off x="0" y="0"/>
                      <a:ext cx="4354195" cy="2045970"/>
                    </a:xfrm>
                    <a:prstGeom prst="rect">
                      <a:avLst/>
                    </a:prstGeom>
                    <a:noFill/>
                    <a:ln>
                      <a:noFill/>
                    </a:ln>
                  </pic:spPr>
                </pic:pic>
              </a:graphicData>
            </a:graphic>
          </wp:inline>
        </w:drawing>
      </w:r>
    </w:p>
    <w:p>
      <w:pPr>
        <w:numPr>
          <w:ilvl w:val="0"/>
          <w:numId w:val="0"/>
        </w:numPr>
        <w:bidi w:val="0"/>
        <w:jc w:val="left"/>
        <w:rPr>
          <w:rFonts w:hint="default"/>
          <w:sz w:val="28"/>
          <w:szCs w:val="28"/>
          <w:lang w:val="pl-PL"/>
        </w:rPr>
      </w:pPr>
      <w:r>
        <w:rPr>
          <w:rFonts w:hint="default"/>
          <w:sz w:val="28"/>
          <w:szCs w:val="28"/>
          <w:lang w:val="pl-PL"/>
        </w:rPr>
        <w:t xml:space="preserve"> </w:t>
      </w:r>
    </w:p>
    <w:p>
      <w:pPr>
        <w:numPr>
          <w:ilvl w:val="0"/>
          <w:numId w:val="0"/>
        </w:numPr>
        <w:bidi w:val="0"/>
        <w:jc w:val="left"/>
        <w:rPr>
          <w:sz w:val="28"/>
          <w:szCs w:val="28"/>
        </w:rPr>
      </w:pPr>
      <w:r>
        <w:rPr>
          <w:sz w:val="28"/>
          <w:szCs w:val="28"/>
        </w:rPr>
        <w:drawing>
          <wp:inline distT="0" distB="0" distL="114300" distR="114300">
            <wp:extent cx="4488180" cy="2062480"/>
            <wp:effectExtent l="0" t="0" r="7620" b="13970"/>
            <wp:docPr id="13"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braz 12"/>
                    <pic:cNvPicPr>
                      <a:picLocks noChangeAspect="1"/>
                    </pic:cNvPicPr>
                  </pic:nvPicPr>
                  <pic:blipFill>
                    <a:blip r:embed="rId9"/>
                    <a:stretch>
                      <a:fillRect/>
                    </a:stretch>
                  </pic:blipFill>
                  <pic:spPr>
                    <a:xfrm>
                      <a:off x="0" y="0"/>
                      <a:ext cx="4488180" cy="2062480"/>
                    </a:xfrm>
                    <a:prstGeom prst="rect">
                      <a:avLst/>
                    </a:prstGeom>
                    <a:noFill/>
                    <a:ln>
                      <a:noFill/>
                    </a:ln>
                  </pic:spPr>
                </pic:pic>
              </a:graphicData>
            </a:graphic>
          </wp:inline>
        </w:drawing>
      </w:r>
    </w:p>
    <w:p>
      <w:pPr>
        <w:numPr>
          <w:ilvl w:val="0"/>
          <w:numId w:val="0"/>
        </w:numPr>
        <w:bidi w:val="0"/>
        <w:jc w:val="left"/>
        <w:rPr>
          <w:sz w:val="28"/>
          <w:szCs w:val="28"/>
        </w:rPr>
      </w:pPr>
    </w:p>
    <w:p>
      <w:pPr>
        <w:numPr>
          <w:ilvl w:val="0"/>
          <w:numId w:val="0"/>
        </w:numPr>
        <w:bidi w:val="0"/>
        <w:jc w:val="left"/>
        <w:rPr>
          <w:rFonts w:hint="default"/>
          <w:sz w:val="28"/>
          <w:szCs w:val="28"/>
          <w:lang w:val="pl-PL"/>
        </w:rPr>
      </w:pPr>
    </w:p>
    <w:p>
      <w:pPr>
        <w:numPr>
          <w:ilvl w:val="0"/>
          <w:numId w:val="0"/>
        </w:numPr>
        <w:bidi w:val="0"/>
        <w:jc w:val="left"/>
        <w:rPr>
          <w:rStyle w:val="4"/>
          <w:rFonts w:hint="default"/>
          <w:b w:val="0"/>
          <w:bCs w:val="0"/>
          <w:color w:val="000000" w:themeColor="text1"/>
          <w:sz w:val="28"/>
          <w:szCs w:val="28"/>
          <w:u w:val="none"/>
          <w:lang w:val="pl-PL"/>
          <w14:textFill>
            <w14:solidFill>
              <w14:schemeClr w14:val="tx1"/>
            </w14:solidFill>
          </w14:textFill>
        </w:rPr>
      </w:pPr>
    </w:p>
    <w:p>
      <w:pPr>
        <w:numPr>
          <w:ilvl w:val="0"/>
          <w:numId w:val="0"/>
        </w:numPr>
        <w:bidi w:val="0"/>
        <w:jc w:val="center"/>
        <w:rPr>
          <w:rStyle w:val="4"/>
          <w:rFonts w:hint="default"/>
          <w:b/>
          <w:bCs/>
          <w:color w:val="000000" w:themeColor="text1"/>
          <w:sz w:val="28"/>
          <w:szCs w:val="28"/>
          <w:u w:val="none"/>
          <w:lang w:val="pl-PL"/>
          <w14:textFill>
            <w14:solidFill>
              <w14:schemeClr w14:val="tx1"/>
            </w14:solidFill>
          </w14:textFill>
        </w:rPr>
      </w:pPr>
      <w:r>
        <w:rPr>
          <w:rStyle w:val="4"/>
          <w:rFonts w:hint="default"/>
          <w:b/>
          <w:bCs/>
          <w:color w:val="000000" w:themeColor="text1"/>
          <w:sz w:val="28"/>
          <w:szCs w:val="28"/>
          <w:u w:val="none"/>
          <w:lang w:val="pl-PL"/>
          <w14:textFill>
            <w14:solidFill>
              <w14:schemeClr w14:val="tx1"/>
            </w14:solidFill>
          </w14:textFill>
        </w:rPr>
        <w:t>RoI Allign (modification of RoI Pooling)</w:t>
      </w:r>
    </w:p>
    <w:p>
      <w:pPr>
        <w:numPr>
          <w:ilvl w:val="0"/>
          <w:numId w:val="0"/>
        </w:numPr>
        <w:bidi w:val="0"/>
        <w:jc w:val="left"/>
        <w:rPr>
          <w:rStyle w:val="4"/>
          <w:rFonts w:hint="default"/>
          <w:b w:val="0"/>
          <w:bCs w:val="0"/>
          <w:color w:val="000000" w:themeColor="text1"/>
          <w:sz w:val="28"/>
          <w:szCs w:val="28"/>
          <w:u w:val="none"/>
          <w:lang w:val="pl-PL"/>
          <w14:textFill>
            <w14:solidFill>
              <w14:schemeClr w14:val="tx1"/>
            </w14:solidFill>
          </w14:textFill>
        </w:rPr>
      </w:pPr>
      <w:r>
        <w:rPr>
          <w:rStyle w:val="4"/>
          <w:rFonts w:hint="default"/>
          <w:b w:val="0"/>
          <w:bCs w:val="0"/>
          <w:color w:val="000000" w:themeColor="text1"/>
          <w:sz w:val="28"/>
          <w:szCs w:val="28"/>
          <w:u w:val="none"/>
          <w:lang w:val="pl-PL"/>
          <w14:textFill>
            <w14:solidFill>
              <w14:schemeClr w14:val="tx1"/>
            </w14:solidFill>
          </w14:textFill>
        </w:rPr>
        <w:fldChar w:fldCharType="begin"/>
      </w:r>
      <w:r>
        <w:rPr>
          <w:rStyle w:val="4"/>
          <w:rFonts w:hint="default"/>
          <w:b w:val="0"/>
          <w:bCs w:val="0"/>
          <w:color w:val="000000" w:themeColor="text1"/>
          <w:sz w:val="28"/>
          <w:szCs w:val="28"/>
          <w:u w:val="none"/>
          <w:lang w:val="pl-PL"/>
          <w14:textFill>
            <w14:solidFill>
              <w14:schemeClr w14:val="tx1"/>
            </w14:solidFill>
          </w14:textFill>
        </w:rPr>
        <w:instrText xml:space="preserve"> HYPERLINK "https://erdem.pl/2020/02/understanding-region-of-interest-part-2-ro-i-align" </w:instrText>
      </w:r>
      <w:r>
        <w:rPr>
          <w:rStyle w:val="4"/>
          <w:rFonts w:hint="default"/>
          <w:b w:val="0"/>
          <w:bCs w:val="0"/>
          <w:color w:val="000000" w:themeColor="text1"/>
          <w:sz w:val="28"/>
          <w:szCs w:val="28"/>
          <w:u w:val="none"/>
          <w:lang w:val="pl-PL"/>
          <w14:textFill>
            <w14:solidFill>
              <w14:schemeClr w14:val="tx1"/>
            </w14:solidFill>
          </w14:textFill>
        </w:rPr>
        <w:fldChar w:fldCharType="separate"/>
      </w:r>
      <w:r>
        <w:rPr>
          <w:rStyle w:val="4"/>
          <w:rFonts w:hint="default"/>
          <w:b w:val="0"/>
          <w:bCs w:val="0"/>
          <w:color w:val="000000" w:themeColor="text1"/>
          <w:sz w:val="28"/>
          <w:szCs w:val="28"/>
          <w:lang w:val="pl-PL"/>
          <w14:textFill>
            <w14:solidFill>
              <w14:schemeClr w14:val="tx1"/>
            </w14:solidFill>
          </w14:textFill>
        </w:rPr>
        <w:t>https://erdem.pl/2020/02/understanding-region-of-interest-part-2-ro-i-align</w:t>
      </w:r>
      <w:r>
        <w:rPr>
          <w:rStyle w:val="4"/>
          <w:rFonts w:hint="default"/>
          <w:b w:val="0"/>
          <w:bCs w:val="0"/>
          <w:color w:val="000000" w:themeColor="text1"/>
          <w:sz w:val="28"/>
          <w:szCs w:val="28"/>
          <w:u w:val="none"/>
          <w:lang w:val="pl-PL"/>
          <w14:textFill>
            <w14:solidFill>
              <w14:schemeClr w14:val="tx1"/>
            </w14:solidFill>
          </w14:textFill>
        </w:rPr>
        <w:fldChar w:fldCharType="end"/>
      </w:r>
    </w:p>
    <w:p>
      <w:pPr>
        <w:numPr>
          <w:ilvl w:val="0"/>
          <w:numId w:val="0"/>
        </w:numPr>
        <w:bidi w:val="0"/>
        <w:jc w:val="left"/>
        <w:rPr>
          <w:rStyle w:val="4"/>
          <w:rFonts w:hint="default"/>
          <w:b w:val="0"/>
          <w:bCs w:val="0"/>
          <w:color w:val="000000" w:themeColor="text1"/>
          <w:sz w:val="28"/>
          <w:szCs w:val="28"/>
          <w:u w:val="none"/>
          <w:lang w:val="pl-PL"/>
          <w14:textFill>
            <w14:solidFill>
              <w14:schemeClr w14:val="tx1"/>
            </w14:solidFill>
          </w14:textFill>
        </w:rPr>
      </w:pPr>
      <w:r>
        <w:rPr>
          <w:rStyle w:val="4"/>
          <w:rFonts w:hint="default"/>
          <w:b w:val="0"/>
          <w:bCs w:val="0"/>
          <w:color w:val="000000" w:themeColor="text1"/>
          <w:sz w:val="28"/>
          <w:szCs w:val="28"/>
          <w:u w:val="none"/>
          <w:lang w:val="pl-PL"/>
          <w14:textFill>
            <w14:solidFill>
              <w14:schemeClr w14:val="tx1"/>
            </w14:solidFill>
          </w14:textFill>
        </w:rPr>
        <w:t>We create a feature map and create on it a section corresponding to a RoI in the image.</w:t>
      </w:r>
    </w:p>
    <w:p>
      <w:pPr>
        <w:numPr>
          <w:ilvl w:val="0"/>
          <w:numId w:val="0"/>
        </w:numPr>
        <w:bidi w:val="0"/>
        <w:jc w:val="left"/>
        <w:rPr>
          <w:sz w:val="28"/>
          <w:szCs w:val="28"/>
        </w:rPr>
      </w:pPr>
      <w:r>
        <w:rPr>
          <w:sz w:val="28"/>
          <w:szCs w:val="28"/>
        </w:rPr>
        <w:drawing>
          <wp:inline distT="0" distB="0" distL="114300" distR="114300">
            <wp:extent cx="5272405" cy="2075815"/>
            <wp:effectExtent l="0" t="0" r="4445" b="635"/>
            <wp:docPr id="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az 1"/>
                    <pic:cNvPicPr>
                      <a:picLocks noChangeAspect="1"/>
                    </pic:cNvPicPr>
                  </pic:nvPicPr>
                  <pic:blipFill>
                    <a:blip r:embed="rId10"/>
                    <a:stretch>
                      <a:fillRect/>
                    </a:stretch>
                  </pic:blipFill>
                  <pic:spPr>
                    <a:xfrm>
                      <a:off x="0" y="0"/>
                      <a:ext cx="5272405" cy="2075815"/>
                    </a:xfrm>
                    <a:prstGeom prst="rect">
                      <a:avLst/>
                    </a:prstGeom>
                    <a:noFill/>
                    <a:ln>
                      <a:noFill/>
                    </a:ln>
                  </pic:spPr>
                </pic:pic>
              </a:graphicData>
            </a:graphic>
          </wp:inline>
        </w:drawing>
      </w:r>
    </w:p>
    <w:p>
      <w:pPr>
        <w:numPr>
          <w:ilvl w:val="0"/>
          <w:numId w:val="0"/>
        </w:numPr>
        <w:bidi w:val="0"/>
        <w:jc w:val="left"/>
        <w:rPr>
          <w:sz w:val="28"/>
          <w:szCs w:val="28"/>
        </w:rPr>
      </w:pPr>
    </w:p>
    <w:p>
      <w:pPr>
        <w:numPr>
          <w:ilvl w:val="0"/>
          <w:numId w:val="0"/>
        </w:numPr>
        <w:bidi w:val="0"/>
        <w:jc w:val="left"/>
        <w:rPr>
          <w:rFonts w:hint="default"/>
          <w:sz w:val="28"/>
          <w:szCs w:val="28"/>
          <w:lang w:val="pl-PL"/>
        </w:rPr>
      </w:pPr>
      <w:r>
        <w:rPr>
          <w:rFonts w:hint="default"/>
          <w:sz w:val="28"/>
          <w:szCs w:val="28"/>
          <w:lang w:val="pl-PL"/>
        </w:rPr>
        <w:t>This is our RoI in the feature map</w:t>
      </w:r>
    </w:p>
    <w:p>
      <w:pPr>
        <w:numPr>
          <w:ilvl w:val="0"/>
          <w:numId w:val="0"/>
        </w:numPr>
        <w:bidi w:val="0"/>
        <w:jc w:val="left"/>
        <w:rPr>
          <w:sz w:val="28"/>
          <w:szCs w:val="28"/>
        </w:rPr>
      </w:pPr>
      <w:r>
        <w:rPr>
          <w:sz w:val="28"/>
          <w:szCs w:val="28"/>
        </w:rPr>
        <w:drawing>
          <wp:inline distT="0" distB="0" distL="114300" distR="114300">
            <wp:extent cx="2852420" cy="2696210"/>
            <wp:effectExtent l="0" t="0" r="5080" b="8890"/>
            <wp:docPr id="3"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az 2"/>
                    <pic:cNvPicPr>
                      <a:picLocks noChangeAspect="1"/>
                    </pic:cNvPicPr>
                  </pic:nvPicPr>
                  <pic:blipFill>
                    <a:blip r:embed="rId11"/>
                    <a:stretch>
                      <a:fillRect/>
                    </a:stretch>
                  </pic:blipFill>
                  <pic:spPr>
                    <a:xfrm>
                      <a:off x="0" y="0"/>
                      <a:ext cx="2852420" cy="2696210"/>
                    </a:xfrm>
                    <a:prstGeom prst="rect">
                      <a:avLst/>
                    </a:prstGeom>
                    <a:noFill/>
                    <a:ln>
                      <a:noFill/>
                    </a:ln>
                  </pic:spPr>
                </pic:pic>
              </a:graphicData>
            </a:graphic>
          </wp:inline>
        </w:drawing>
      </w:r>
    </w:p>
    <w:p>
      <w:pPr>
        <w:numPr>
          <w:ilvl w:val="0"/>
          <w:numId w:val="0"/>
        </w:numPr>
        <w:bidi w:val="0"/>
        <w:jc w:val="left"/>
        <w:rPr>
          <w:sz w:val="28"/>
          <w:szCs w:val="28"/>
        </w:rPr>
      </w:pPr>
    </w:p>
    <w:p>
      <w:pPr>
        <w:numPr>
          <w:ilvl w:val="0"/>
          <w:numId w:val="0"/>
        </w:numPr>
        <w:bidi w:val="0"/>
        <w:jc w:val="left"/>
        <w:rPr>
          <w:rFonts w:hint="default"/>
          <w:sz w:val="28"/>
          <w:szCs w:val="28"/>
          <w:lang w:val="pl-PL"/>
        </w:rPr>
      </w:pPr>
      <w:r>
        <w:rPr>
          <w:rFonts w:hint="default"/>
          <w:sz w:val="28"/>
          <w:szCs w:val="28"/>
          <w:lang w:val="pl-PL"/>
        </w:rPr>
        <w:t>Now we divide our RoI into 9 boxes</w:t>
      </w:r>
    </w:p>
    <w:p>
      <w:pPr>
        <w:numPr>
          <w:ilvl w:val="0"/>
          <w:numId w:val="0"/>
        </w:numPr>
        <w:bidi w:val="0"/>
        <w:jc w:val="left"/>
        <w:rPr>
          <w:sz w:val="28"/>
          <w:szCs w:val="28"/>
        </w:rPr>
      </w:pPr>
      <w:r>
        <w:rPr>
          <w:sz w:val="28"/>
          <w:szCs w:val="28"/>
        </w:rPr>
        <w:drawing>
          <wp:inline distT="0" distB="0" distL="114300" distR="114300">
            <wp:extent cx="3002280" cy="2165985"/>
            <wp:effectExtent l="0" t="0" r="7620" b="5715"/>
            <wp:docPr id="4"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az 3"/>
                    <pic:cNvPicPr>
                      <a:picLocks noChangeAspect="1"/>
                    </pic:cNvPicPr>
                  </pic:nvPicPr>
                  <pic:blipFill>
                    <a:blip r:embed="rId12"/>
                    <a:stretch>
                      <a:fillRect/>
                    </a:stretch>
                  </pic:blipFill>
                  <pic:spPr>
                    <a:xfrm>
                      <a:off x="0" y="0"/>
                      <a:ext cx="3002280" cy="2165985"/>
                    </a:xfrm>
                    <a:prstGeom prst="rect">
                      <a:avLst/>
                    </a:prstGeom>
                    <a:noFill/>
                    <a:ln>
                      <a:noFill/>
                    </a:ln>
                  </pic:spPr>
                </pic:pic>
              </a:graphicData>
            </a:graphic>
          </wp:inline>
        </w:drawing>
      </w:r>
    </w:p>
    <w:p>
      <w:pPr>
        <w:numPr>
          <w:ilvl w:val="0"/>
          <w:numId w:val="0"/>
        </w:numPr>
        <w:bidi w:val="0"/>
        <w:jc w:val="left"/>
        <w:rPr>
          <w:rFonts w:hint="default"/>
          <w:sz w:val="28"/>
          <w:szCs w:val="28"/>
          <w:lang w:val="pl-PL"/>
        </w:rPr>
      </w:pPr>
    </w:p>
    <w:p>
      <w:pPr>
        <w:numPr>
          <w:ilvl w:val="0"/>
          <w:numId w:val="0"/>
        </w:numPr>
        <w:bidi w:val="0"/>
        <w:jc w:val="left"/>
        <w:rPr>
          <w:rFonts w:hint="default"/>
          <w:sz w:val="28"/>
          <w:szCs w:val="28"/>
          <w:lang w:val="pl-PL"/>
        </w:rPr>
      </w:pPr>
      <w:r>
        <w:rPr>
          <w:rFonts w:hint="default"/>
          <w:sz w:val="28"/>
          <w:szCs w:val="28"/>
          <w:lang w:val="pl-PL"/>
        </w:rPr>
        <w:t>We sample 4 points inside each box</w:t>
      </w:r>
    </w:p>
    <w:p>
      <w:pPr>
        <w:numPr>
          <w:ilvl w:val="0"/>
          <w:numId w:val="0"/>
        </w:numPr>
        <w:bidi w:val="0"/>
        <w:jc w:val="left"/>
        <w:rPr>
          <w:sz w:val="28"/>
          <w:szCs w:val="28"/>
        </w:rPr>
      </w:pPr>
      <w:r>
        <w:rPr>
          <w:sz w:val="28"/>
          <w:szCs w:val="28"/>
        </w:rPr>
        <w:drawing>
          <wp:inline distT="0" distB="0" distL="114300" distR="114300">
            <wp:extent cx="3757295" cy="2661285"/>
            <wp:effectExtent l="0" t="0" r="14605" b="5715"/>
            <wp:docPr id="5"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az 4"/>
                    <pic:cNvPicPr>
                      <a:picLocks noChangeAspect="1"/>
                    </pic:cNvPicPr>
                  </pic:nvPicPr>
                  <pic:blipFill>
                    <a:blip r:embed="rId13"/>
                    <a:stretch>
                      <a:fillRect/>
                    </a:stretch>
                  </pic:blipFill>
                  <pic:spPr>
                    <a:xfrm>
                      <a:off x="0" y="0"/>
                      <a:ext cx="3757295" cy="2661285"/>
                    </a:xfrm>
                    <a:prstGeom prst="rect">
                      <a:avLst/>
                    </a:prstGeom>
                    <a:noFill/>
                    <a:ln>
                      <a:noFill/>
                    </a:ln>
                  </pic:spPr>
                </pic:pic>
              </a:graphicData>
            </a:graphic>
          </wp:inline>
        </w:drawing>
      </w:r>
    </w:p>
    <w:p>
      <w:pPr>
        <w:numPr>
          <w:ilvl w:val="0"/>
          <w:numId w:val="0"/>
        </w:numPr>
        <w:bidi w:val="0"/>
        <w:jc w:val="left"/>
        <w:rPr>
          <w:sz w:val="28"/>
          <w:szCs w:val="28"/>
        </w:rPr>
      </w:pPr>
    </w:p>
    <w:p>
      <w:pPr>
        <w:keepNext w:val="0"/>
        <w:keepLines w:val="0"/>
        <w:widowControl/>
        <w:numPr>
          <w:ilvl w:val="0"/>
          <w:numId w:val="0"/>
        </w:numPr>
        <w:suppressLineNumbers w:val="0"/>
        <w:spacing w:before="0" w:beforeAutospacing="1" w:after="0" w:afterAutospacing="1"/>
        <w:rPr>
          <w:rFonts w:hint="default" w:ascii="Segoe UI" w:hAnsi="Segoe UI" w:eastAsia="Segoe UI" w:cs="Segoe UI"/>
          <w:i w:val="0"/>
          <w:iCs w:val="0"/>
          <w:caps w:val="0"/>
          <w:color w:val="222222"/>
          <w:spacing w:val="0"/>
          <w:sz w:val="28"/>
          <w:szCs w:val="28"/>
          <w:lang w:val="pl-PL"/>
        </w:rPr>
      </w:pPr>
      <w:r>
        <w:rPr>
          <w:rFonts w:hint="default" w:ascii="Segoe UI" w:hAnsi="Segoe UI" w:eastAsia="Segoe UI" w:cs="Segoe UI"/>
          <w:i w:val="0"/>
          <w:iCs w:val="0"/>
          <w:caps w:val="0"/>
          <w:color w:val="222222"/>
          <w:spacing w:val="0"/>
          <w:sz w:val="28"/>
          <w:szCs w:val="28"/>
          <w:lang w:val="pl-PL"/>
        </w:rPr>
        <w:t>To calculate coordinates of those points we use this formula:</w:t>
      </w:r>
    </w:p>
    <w:p>
      <w:pPr>
        <w:keepNext w:val="0"/>
        <w:keepLines w:val="0"/>
        <w:widowControl/>
        <w:numPr>
          <w:ilvl w:val="0"/>
          <w:numId w:val="0"/>
        </w:numPr>
        <w:suppressLineNumbers w:val="0"/>
        <w:spacing w:before="0" w:beforeAutospacing="1" w:after="0" w:afterAutospacing="1"/>
        <w:rPr>
          <w:rFonts w:hint="default" w:ascii="Segoe UI" w:hAnsi="Segoe UI" w:eastAsia="Segoe UI" w:cs="Segoe UI"/>
          <w:i w:val="0"/>
          <w:iCs w:val="0"/>
          <w:caps w:val="0"/>
          <w:color w:val="222222"/>
          <w:spacing w:val="0"/>
          <w:sz w:val="28"/>
          <w:szCs w:val="28"/>
          <w:lang w:val="pl-PL"/>
        </w:rPr>
      </w:pPr>
      <w:r>
        <w:rPr>
          <w:rFonts w:hint="default" w:ascii="Segoe UI" w:hAnsi="Segoe UI" w:eastAsia="Segoe UI" w:cs="Segoe UI"/>
          <w:i w:val="0"/>
          <w:iCs w:val="0"/>
          <w:color w:val="222222"/>
          <w:spacing w:val="0"/>
          <w:sz w:val="28"/>
          <w:szCs w:val="28"/>
          <w:lang w:val="pl-PL"/>
        </w:rPr>
        <w:t>T</w:t>
      </w:r>
      <w:r>
        <w:rPr>
          <w:rFonts w:hint="default" w:ascii="Segoe UI" w:hAnsi="Segoe UI" w:eastAsia="Segoe UI" w:cs="Segoe UI"/>
          <w:i w:val="0"/>
          <w:iCs w:val="0"/>
          <w:caps w:val="0"/>
          <w:color w:val="222222"/>
          <w:spacing w:val="0"/>
          <w:sz w:val="28"/>
          <w:szCs w:val="28"/>
          <w:lang w:val="pl-PL"/>
        </w:rPr>
        <w:t>op left point:</w:t>
      </w:r>
    </w:p>
    <w:p>
      <w:pPr>
        <w:keepNext w:val="0"/>
        <w:keepLines w:val="0"/>
        <w:widowControl/>
        <w:numPr>
          <w:ilvl w:val="0"/>
          <w:numId w:val="3"/>
        </w:numPr>
        <w:suppressLineNumbers w:val="0"/>
        <w:spacing w:before="0" w:beforeAutospacing="1" w:after="0" w:afterAutospacing="1"/>
        <w:ind w:left="720" w:hanging="360"/>
        <w:rPr>
          <w:sz w:val="28"/>
          <w:szCs w:val="28"/>
        </w:rPr>
      </w:pPr>
      <w:r>
        <w:rPr>
          <w:rFonts w:ascii="Segoe UI" w:hAnsi="Segoe UI" w:eastAsia="Segoe UI" w:cs="Segoe UI"/>
          <w:i w:val="0"/>
          <w:iCs w:val="0"/>
          <w:caps w:val="0"/>
          <w:color w:val="222222"/>
          <w:spacing w:val="0"/>
          <w:sz w:val="28"/>
          <w:szCs w:val="28"/>
        </w:rPr>
        <w:t>X = X_box + (width/3) * 1 = 9.94</w:t>
      </w:r>
    </w:p>
    <w:p>
      <w:pPr>
        <w:keepNext w:val="0"/>
        <w:keepLines w:val="0"/>
        <w:widowControl/>
        <w:numPr>
          <w:ilvl w:val="0"/>
          <w:numId w:val="3"/>
        </w:numPr>
        <w:suppressLineNumbers w:val="0"/>
        <w:spacing w:before="0" w:beforeAutospacing="1" w:after="0" w:afterAutospacing="1"/>
        <w:ind w:left="720" w:hanging="360"/>
        <w:rPr>
          <w:rFonts w:hint="default" w:ascii="Segoe UI" w:hAnsi="Segoe UI" w:eastAsia="Segoe UI" w:cs="Segoe UI"/>
          <w:i w:val="0"/>
          <w:iCs w:val="0"/>
          <w:caps w:val="0"/>
          <w:color w:val="222222"/>
          <w:spacing w:val="0"/>
          <w:sz w:val="28"/>
          <w:szCs w:val="28"/>
          <w:lang w:val="pl-PL"/>
        </w:rPr>
      </w:pPr>
      <w:r>
        <w:rPr>
          <w:rFonts w:hint="default" w:ascii="Segoe UI" w:hAnsi="Segoe UI" w:eastAsia="Segoe UI" w:cs="Segoe UI"/>
          <w:i w:val="0"/>
          <w:iCs w:val="0"/>
          <w:caps w:val="0"/>
          <w:color w:val="222222"/>
          <w:spacing w:val="0"/>
          <w:sz w:val="28"/>
          <w:szCs w:val="28"/>
        </w:rPr>
        <w:t>Y = Y_box + (height/3) * 1 = 6.50</w:t>
      </w:r>
    </w:p>
    <w:p>
      <w:pPr>
        <w:keepNext w:val="0"/>
        <w:keepLines w:val="0"/>
        <w:widowControl/>
        <w:numPr>
          <w:ilvl w:val="0"/>
          <w:numId w:val="0"/>
        </w:numPr>
        <w:suppressLineNumbers w:val="0"/>
        <w:spacing w:before="0" w:beforeAutospacing="1" w:after="0" w:afterAutospacing="1"/>
        <w:rPr>
          <w:rFonts w:hint="default" w:ascii="Segoe UI" w:hAnsi="Segoe UI" w:eastAsia="Segoe UI" w:cs="Segoe UI"/>
          <w:i w:val="0"/>
          <w:iCs w:val="0"/>
          <w:caps w:val="0"/>
          <w:color w:val="222222"/>
          <w:spacing w:val="0"/>
          <w:sz w:val="28"/>
          <w:szCs w:val="28"/>
          <w:lang w:val="pl-PL"/>
        </w:rPr>
      </w:pPr>
      <w:r>
        <w:rPr>
          <w:rFonts w:hint="default" w:ascii="Segoe UI" w:hAnsi="Segoe UI" w:eastAsia="Segoe UI" w:cs="Segoe UI"/>
          <w:i w:val="0"/>
          <w:iCs w:val="0"/>
          <w:color w:val="222222"/>
          <w:spacing w:val="0"/>
          <w:sz w:val="28"/>
          <w:szCs w:val="28"/>
          <w:lang w:val="pl-PL"/>
        </w:rPr>
        <w:t>B</w:t>
      </w:r>
      <w:r>
        <w:rPr>
          <w:rFonts w:hint="default" w:ascii="Segoe UI" w:hAnsi="Segoe UI" w:eastAsia="Segoe UI" w:cs="Segoe UI"/>
          <w:i w:val="0"/>
          <w:iCs w:val="0"/>
          <w:caps w:val="0"/>
          <w:color w:val="222222"/>
          <w:spacing w:val="0"/>
          <w:sz w:val="28"/>
          <w:szCs w:val="28"/>
          <w:lang w:val="pl-PL"/>
        </w:rPr>
        <w:t>ottom left point:</w:t>
      </w:r>
    </w:p>
    <w:p>
      <w:pPr>
        <w:keepNext w:val="0"/>
        <w:keepLines w:val="0"/>
        <w:widowControl/>
        <w:numPr>
          <w:ilvl w:val="0"/>
          <w:numId w:val="4"/>
        </w:numPr>
        <w:suppressLineNumbers w:val="0"/>
        <w:spacing w:before="0" w:beforeAutospacing="1" w:after="0" w:afterAutospacing="1"/>
        <w:ind w:left="720" w:hanging="360"/>
        <w:rPr>
          <w:sz w:val="28"/>
          <w:szCs w:val="28"/>
        </w:rPr>
      </w:pPr>
      <w:r>
        <w:rPr>
          <w:rFonts w:ascii="Segoe UI" w:hAnsi="Segoe UI" w:eastAsia="Segoe UI" w:cs="Segoe UI"/>
          <w:i w:val="0"/>
          <w:iCs w:val="0"/>
          <w:caps w:val="0"/>
          <w:color w:val="222222"/>
          <w:spacing w:val="0"/>
          <w:sz w:val="28"/>
          <w:szCs w:val="28"/>
        </w:rPr>
        <w:t>X = X_box + (width/3) * 1 = 9.94</w:t>
      </w:r>
    </w:p>
    <w:p>
      <w:pPr>
        <w:keepNext w:val="0"/>
        <w:keepLines w:val="0"/>
        <w:widowControl/>
        <w:numPr>
          <w:ilvl w:val="0"/>
          <w:numId w:val="4"/>
        </w:numPr>
        <w:suppressLineNumbers w:val="0"/>
        <w:spacing w:before="0" w:beforeAutospacing="1" w:after="0" w:afterAutospacing="1"/>
        <w:ind w:left="720" w:hanging="360"/>
        <w:rPr>
          <w:sz w:val="28"/>
          <w:szCs w:val="28"/>
        </w:rPr>
      </w:pPr>
      <w:r>
        <w:rPr>
          <w:rFonts w:hint="default" w:ascii="Segoe UI" w:hAnsi="Segoe UI" w:eastAsia="Segoe UI" w:cs="Segoe UI"/>
          <w:i w:val="0"/>
          <w:iCs w:val="0"/>
          <w:caps w:val="0"/>
          <w:color w:val="222222"/>
          <w:spacing w:val="0"/>
          <w:sz w:val="28"/>
          <w:szCs w:val="28"/>
        </w:rPr>
        <w:t>Y = Y_box + (height/3) * 2 = 7.01</w:t>
      </w:r>
    </w:p>
    <w:p>
      <w:pPr>
        <w:keepNext w:val="0"/>
        <w:keepLines w:val="0"/>
        <w:widowControl/>
        <w:numPr>
          <w:ilvl w:val="0"/>
          <w:numId w:val="0"/>
        </w:numPr>
        <w:suppressLineNumbers w:val="0"/>
        <w:spacing w:before="0" w:beforeAutospacing="1" w:after="0" w:afterAutospacing="1"/>
        <w:rPr>
          <w:rFonts w:hint="default" w:ascii="Segoe UI" w:hAnsi="Segoe UI" w:eastAsia="Segoe UI" w:cs="Segoe UI"/>
          <w:i w:val="0"/>
          <w:iCs w:val="0"/>
          <w:caps w:val="0"/>
          <w:color w:val="222222"/>
          <w:spacing w:val="0"/>
          <w:sz w:val="28"/>
          <w:szCs w:val="28"/>
          <w:lang w:val="pl-PL"/>
        </w:rPr>
      </w:pPr>
      <w:r>
        <w:rPr>
          <w:rFonts w:hint="default" w:ascii="Segoe UI" w:hAnsi="Segoe UI" w:eastAsia="Segoe UI" w:cs="Segoe UI"/>
          <w:i w:val="0"/>
          <w:iCs w:val="0"/>
          <w:caps w:val="0"/>
          <w:color w:val="222222"/>
          <w:spacing w:val="0"/>
          <w:sz w:val="28"/>
          <w:szCs w:val="28"/>
          <w:lang w:val="pl-PL"/>
        </w:rPr>
        <w:t>And the rest of points we calculate analogically.</w:t>
      </w:r>
    </w:p>
    <w:p>
      <w:pPr>
        <w:keepNext w:val="0"/>
        <w:keepLines w:val="0"/>
        <w:widowControl/>
        <w:numPr>
          <w:ilvl w:val="0"/>
          <w:numId w:val="0"/>
        </w:numPr>
        <w:suppressLineNumbers w:val="0"/>
        <w:spacing w:before="0" w:beforeAutospacing="1" w:after="0" w:afterAutospacing="1"/>
        <w:rPr>
          <w:rFonts w:hint="default" w:ascii="Segoe UI" w:hAnsi="Segoe UI" w:eastAsia="Segoe UI" w:cs="Segoe UI"/>
          <w:i w:val="0"/>
          <w:iCs w:val="0"/>
          <w:caps w:val="0"/>
          <w:color w:val="222222"/>
          <w:spacing w:val="0"/>
          <w:sz w:val="28"/>
          <w:szCs w:val="28"/>
          <w:lang w:val="pl-PL"/>
        </w:rPr>
      </w:pPr>
      <w:r>
        <w:rPr>
          <w:rFonts w:hint="default" w:ascii="Segoe UI" w:hAnsi="Segoe UI" w:eastAsia="Segoe UI" w:cs="Segoe UI"/>
          <w:i w:val="0"/>
          <w:iCs w:val="0"/>
          <w:caps w:val="0"/>
          <w:color w:val="222222"/>
          <w:spacing w:val="0"/>
          <w:sz w:val="28"/>
          <w:szCs w:val="28"/>
          <w:lang w:val="pl-PL"/>
        </w:rPr>
        <w:t>Now we will use bilinear interpolation to calculate values for each point.</w:t>
      </w:r>
    </w:p>
    <w:p>
      <w:pPr>
        <w:keepNext w:val="0"/>
        <w:keepLines w:val="0"/>
        <w:widowControl/>
        <w:numPr>
          <w:ilvl w:val="0"/>
          <w:numId w:val="0"/>
        </w:numPr>
        <w:suppressLineNumbers w:val="0"/>
        <w:spacing w:before="0" w:beforeAutospacing="1" w:after="0" w:afterAutospacing="1"/>
        <w:rPr>
          <w:sz w:val="28"/>
          <w:szCs w:val="28"/>
        </w:rPr>
      </w:pPr>
      <w:r>
        <w:rPr>
          <w:sz w:val="28"/>
          <w:szCs w:val="28"/>
        </w:rPr>
        <w:drawing>
          <wp:inline distT="0" distB="0" distL="114300" distR="114300">
            <wp:extent cx="5273675" cy="681355"/>
            <wp:effectExtent l="0" t="0" r="3175" b="4445"/>
            <wp:docPr id="6"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az 5"/>
                    <pic:cNvPicPr>
                      <a:picLocks noChangeAspect="1"/>
                    </pic:cNvPicPr>
                  </pic:nvPicPr>
                  <pic:blipFill>
                    <a:blip r:embed="rId14"/>
                    <a:stretch>
                      <a:fillRect/>
                    </a:stretch>
                  </pic:blipFill>
                  <pic:spPr>
                    <a:xfrm>
                      <a:off x="0" y="0"/>
                      <a:ext cx="5273675" cy="681355"/>
                    </a:xfrm>
                    <a:prstGeom prst="rect">
                      <a:avLst/>
                    </a:prstGeom>
                    <a:noFill/>
                    <a:ln>
                      <a:noFill/>
                    </a:ln>
                  </pic:spPr>
                </pic:pic>
              </a:graphicData>
            </a:graphic>
          </wp:inline>
        </w:drawing>
      </w:r>
    </w:p>
    <w:p>
      <w:pPr>
        <w:keepNext w:val="0"/>
        <w:keepLines w:val="0"/>
        <w:widowControl/>
        <w:numPr>
          <w:ilvl w:val="0"/>
          <w:numId w:val="0"/>
        </w:numPr>
        <w:suppressLineNumbers w:val="0"/>
        <w:spacing w:before="0" w:beforeAutospacing="1" w:after="0" w:afterAutospacing="1"/>
        <w:rPr>
          <w:rFonts w:hint="default"/>
          <w:sz w:val="28"/>
          <w:szCs w:val="28"/>
          <w:lang w:val="pl-PL"/>
        </w:rPr>
      </w:pPr>
      <w:r>
        <w:rPr>
          <w:rFonts w:hint="default"/>
          <w:sz w:val="28"/>
          <w:szCs w:val="28"/>
          <w:lang w:val="pl-PL"/>
        </w:rPr>
        <w:t>Here is the example of how those calculations looks like:</w:t>
      </w:r>
    </w:p>
    <w:p>
      <w:pPr>
        <w:keepNext w:val="0"/>
        <w:keepLines w:val="0"/>
        <w:widowControl/>
        <w:numPr>
          <w:ilvl w:val="0"/>
          <w:numId w:val="0"/>
        </w:numPr>
        <w:suppressLineNumbers w:val="0"/>
        <w:spacing w:before="0" w:beforeAutospacing="1" w:after="0" w:afterAutospacing="1"/>
        <w:rPr>
          <w:sz w:val="28"/>
          <w:szCs w:val="28"/>
        </w:rPr>
      </w:pPr>
      <w:r>
        <w:rPr>
          <w:sz w:val="28"/>
          <w:szCs w:val="28"/>
        </w:rPr>
        <w:drawing>
          <wp:inline distT="0" distB="0" distL="114300" distR="114300">
            <wp:extent cx="4914900" cy="5271135"/>
            <wp:effectExtent l="0" t="0" r="0" b="5715"/>
            <wp:docPr id="7"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az 6"/>
                    <pic:cNvPicPr>
                      <a:picLocks noChangeAspect="1"/>
                    </pic:cNvPicPr>
                  </pic:nvPicPr>
                  <pic:blipFill>
                    <a:blip r:embed="rId15"/>
                    <a:stretch>
                      <a:fillRect/>
                    </a:stretch>
                  </pic:blipFill>
                  <pic:spPr>
                    <a:xfrm>
                      <a:off x="0" y="0"/>
                      <a:ext cx="4914900" cy="5271135"/>
                    </a:xfrm>
                    <a:prstGeom prst="rect">
                      <a:avLst/>
                    </a:prstGeom>
                    <a:noFill/>
                    <a:ln>
                      <a:noFill/>
                    </a:ln>
                  </pic:spPr>
                </pic:pic>
              </a:graphicData>
            </a:graphic>
          </wp:inline>
        </w:drawing>
      </w:r>
    </w:p>
    <w:p>
      <w:pPr>
        <w:keepNext w:val="0"/>
        <w:keepLines w:val="0"/>
        <w:widowControl/>
        <w:numPr>
          <w:ilvl w:val="0"/>
          <w:numId w:val="0"/>
        </w:numPr>
        <w:suppressLineNumbers w:val="0"/>
        <w:spacing w:before="0" w:beforeAutospacing="1" w:after="0" w:afterAutospacing="1"/>
        <w:rPr>
          <w:rFonts w:hint="default"/>
          <w:sz w:val="28"/>
          <w:szCs w:val="28"/>
          <w:lang w:val="pl-PL"/>
        </w:rPr>
      </w:pPr>
      <w:r>
        <w:rPr>
          <w:rFonts w:hint="default"/>
          <w:sz w:val="28"/>
          <w:szCs w:val="28"/>
          <w:lang w:val="pl-PL"/>
        </w:rPr>
        <w:t>Now for each box we have created 4 points with assigned values. If we are using max pooling then for each box we are choosing max value and this gives us a RoI Align</w:t>
      </w:r>
    </w:p>
    <w:p>
      <w:pPr>
        <w:keepNext w:val="0"/>
        <w:keepLines w:val="0"/>
        <w:widowControl/>
        <w:numPr>
          <w:ilvl w:val="0"/>
          <w:numId w:val="0"/>
        </w:numPr>
        <w:suppressLineNumbers w:val="0"/>
        <w:spacing w:before="0" w:beforeAutospacing="1" w:after="0" w:afterAutospacing="1"/>
        <w:rPr>
          <w:rFonts w:hint="default"/>
          <w:sz w:val="28"/>
          <w:szCs w:val="28"/>
          <w:lang w:val="pl-PL"/>
        </w:rPr>
      </w:pPr>
      <w:r>
        <w:rPr>
          <w:sz w:val="28"/>
          <w:szCs w:val="28"/>
        </w:rPr>
        <w:drawing>
          <wp:inline distT="0" distB="0" distL="114300" distR="114300">
            <wp:extent cx="5464810" cy="3152775"/>
            <wp:effectExtent l="0" t="0" r="2540" b="9525"/>
            <wp:docPr id="8"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braz 7"/>
                    <pic:cNvPicPr>
                      <a:picLocks noChangeAspect="1"/>
                    </pic:cNvPicPr>
                  </pic:nvPicPr>
                  <pic:blipFill>
                    <a:blip r:embed="rId16"/>
                    <a:stretch>
                      <a:fillRect/>
                    </a:stretch>
                  </pic:blipFill>
                  <pic:spPr>
                    <a:xfrm>
                      <a:off x="0" y="0"/>
                      <a:ext cx="5464810" cy="3152775"/>
                    </a:xfrm>
                    <a:prstGeom prst="rect">
                      <a:avLst/>
                    </a:prstGeom>
                    <a:noFill/>
                    <a:ln>
                      <a:noFill/>
                    </a:ln>
                  </pic:spPr>
                </pic:pic>
              </a:graphicData>
            </a:graphic>
          </wp:inline>
        </w:drawing>
      </w:r>
    </w:p>
    <w:p>
      <w:pPr>
        <w:numPr>
          <w:ilvl w:val="0"/>
          <w:numId w:val="0"/>
        </w:numPr>
        <w:bidi w:val="0"/>
        <w:jc w:val="left"/>
        <w:rPr>
          <w:rFonts w:hint="default"/>
          <w:sz w:val="28"/>
          <w:szCs w:val="28"/>
          <w:lang w:val="pl-PL"/>
        </w:rPr>
      </w:pPr>
    </w:p>
    <w:p>
      <w:pPr>
        <w:numPr>
          <w:ilvl w:val="0"/>
          <w:numId w:val="0"/>
        </w:numPr>
        <w:bidi w:val="0"/>
        <w:jc w:val="left"/>
        <w:rPr>
          <w:rStyle w:val="4"/>
          <w:rFonts w:hint="default"/>
          <w:b w:val="0"/>
          <w:bCs w:val="0"/>
          <w:color w:val="000000" w:themeColor="text1"/>
          <w:sz w:val="28"/>
          <w:szCs w:val="28"/>
          <w:u w:val="none"/>
          <w:lang w:val="pl-PL"/>
          <w14:textFill>
            <w14:solidFill>
              <w14:schemeClr w14:val="tx1"/>
            </w14:solidFill>
          </w14:textFill>
        </w:rPr>
      </w:pPr>
    </w:p>
    <w:p>
      <w:pPr>
        <w:numPr>
          <w:ilvl w:val="0"/>
          <w:numId w:val="0"/>
        </w:numPr>
        <w:bidi w:val="0"/>
        <w:jc w:val="center"/>
        <w:rPr>
          <w:rStyle w:val="4"/>
          <w:rFonts w:hint="default"/>
          <w:b/>
          <w:bCs/>
          <w:color w:val="000000" w:themeColor="text1"/>
          <w:sz w:val="28"/>
          <w:szCs w:val="28"/>
          <w:u w:val="none"/>
          <w:lang w:val="pl-PL"/>
          <w14:textFill>
            <w14:solidFill>
              <w14:schemeClr w14:val="tx1"/>
            </w14:solidFill>
          </w14:textFill>
        </w:rPr>
      </w:pPr>
      <w:r>
        <w:rPr>
          <w:rStyle w:val="4"/>
          <w:rFonts w:hint="default"/>
          <w:b/>
          <w:bCs/>
          <w:color w:val="000000" w:themeColor="text1"/>
          <w:sz w:val="28"/>
          <w:szCs w:val="28"/>
          <w:u w:val="none"/>
          <w:lang w:val="pl-PL"/>
          <w14:textFill>
            <w14:solidFill>
              <w14:schemeClr w14:val="tx1"/>
            </w14:solidFill>
          </w14:textFill>
        </w:rPr>
        <w:t>Mask R-CNN</w:t>
      </w:r>
    </w:p>
    <w:p>
      <w:pPr>
        <w:numPr>
          <w:ilvl w:val="0"/>
          <w:numId w:val="0"/>
        </w:numPr>
        <w:bidi w:val="0"/>
        <w:jc w:val="left"/>
        <w:rPr>
          <w:rStyle w:val="4"/>
          <w:rFonts w:hint="default"/>
          <w:b w:val="0"/>
          <w:bCs w:val="0"/>
          <w:color w:val="000000" w:themeColor="text1"/>
          <w:sz w:val="28"/>
          <w:szCs w:val="28"/>
          <w:u w:val="none"/>
          <w:lang w:val="pl-PL"/>
          <w14:textFill>
            <w14:solidFill>
              <w14:schemeClr w14:val="tx1"/>
            </w14:solidFill>
          </w14:textFill>
        </w:rPr>
      </w:pPr>
      <w:r>
        <w:rPr>
          <w:rStyle w:val="4"/>
          <w:rFonts w:hint="default"/>
          <w:b w:val="0"/>
          <w:bCs w:val="0"/>
          <w:color w:val="000000" w:themeColor="text1"/>
          <w:sz w:val="28"/>
          <w:szCs w:val="28"/>
          <w:u w:val="none"/>
          <w:lang w:val="pl-PL"/>
          <w14:textFill>
            <w14:solidFill>
              <w14:schemeClr w14:val="tx1"/>
            </w14:solidFill>
          </w14:textFill>
        </w:rPr>
        <w:t>Method for instance segmentation (detecting objects with classification of every pixel)</w:t>
      </w:r>
    </w:p>
    <w:p>
      <w:pPr>
        <w:numPr>
          <w:ilvl w:val="0"/>
          <w:numId w:val="0"/>
        </w:numPr>
        <w:bidi w:val="0"/>
        <w:jc w:val="left"/>
        <w:rPr>
          <w:rStyle w:val="4"/>
          <w:rFonts w:hint="default"/>
          <w:b w:val="0"/>
          <w:bCs w:val="0"/>
          <w:color w:val="000000" w:themeColor="text1"/>
          <w:sz w:val="28"/>
          <w:szCs w:val="28"/>
          <w:u w:val="none"/>
          <w:lang w:val="pl-PL"/>
          <w14:textFill>
            <w14:solidFill>
              <w14:schemeClr w14:val="tx1"/>
            </w14:solidFill>
          </w14:textFill>
        </w:rPr>
      </w:pPr>
    </w:p>
    <w:p>
      <w:pPr>
        <w:numPr>
          <w:ilvl w:val="0"/>
          <w:numId w:val="0"/>
        </w:numPr>
        <w:bidi w:val="0"/>
        <w:jc w:val="left"/>
        <w:rPr>
          <w:rStyle w:val="4"/>
          <w:rFonts w:hint="default"/>
          <w:b w:val="0"/>
          <w:bCs w:val="0"/>
          <w:color w:val="000000" w:themeColor="text1"/>
          <w:sz w:val="28"/>
          <w:szCs w:val="28"/>
          <w:u w:val="none"/>
          <w:lang w:val="pl-PL"/>
          <w14:textFill>
            <w14:solidFill>
              <w14:schemeClr w14:val="tx1"/>
            </w14:solidFill>
          </w14:textFill>
        </w:rPr>
      </w:pPr>
      <w:r>
        <w:rPr>
          <w:rStyle w:val="4"/>
          <w:rFonts w:hint="default"/>
          <w:b w:val="0"/>
          <w:bCs w:val="0"/>
          <w:color w:val="000000" w:themeColor="text1"/>
          <w:sz w:val="28"/>
          <w:szCs w:val="28"/>
          <w:u w:val="none"/>
          <w:lang w:val="pl-PL"/>
          <w14:textFill>
            <w14:solidFill>
              <w14:schemeClr w14:val="tx1"/>
            </w14:solidFill>
          </w14:textFill>
        </w:rPr>
        <w:fldChar w:fldCharType="begin"/>
      </w:r>
      <w:r>
        <w:rPr>
          <w:rStyle w:val="4"/>
          <w:rFonts w:hint="default"/>
          <w:b w:val="0"/>
          <w:bCs w:val="0"/>
          <w:color w:val="000000" w:themeColor="text1"/>
          <w:sz w:val="28"/>
          <w:szCs w:val="28"/>
          <w:u w:val="none"/>
          <w:lang w:val="pl-PL"/>
          <w14:textFill>
            <w14:solidFill>
              <w14:schemeClr w14:val="tx1"/>
            </w14:solidFill>
          </w14:textFill>
        </w:rPr>
        <w:instrText xml:space="preserve"> HYPERLINK "https://www.youtube.com/watch?v=4tkgOzQ9yyo" </w:instrText>
      </w:r>
      <w:r>
        <w:rPr>
          <w:rStyle w:val="4"/>
          <w:rFonts w:hint="default"/>
          <w:b w:val="0"/>
          <w:bCs w:val="0"/>
          <w:color w:val="000000" w:themeColor="text1"/>
          <w:sz w:val="28"/>
          <w:szCs w:val="28"/>
          <w:u w:val="none"/>
          <w:lang w:val="pl-PL"/>
          <w14:textFill>
            <w14:solidFill>
              <w14:schemeClr w14:val="tx1"/>
            </w14:solidFill>
          </w14:textFill>
        </w:rPr>
        <w:fldChar w:fldCharType="separate"/>
      </w:r>
      <w:r>
        <w:rPr>
          <w:rStyle w:val="4"/>
          <w:rFonts w:hint="default"/>
          <w:b w:val="0"/>
          <w:bCs w:val="0"/>
          <w:color w:val="000000" w:themeColor="text1"/>
          <w:sz w:val="28"/>
          <w:szCs w:val="28"/>
          <w:lang w:val="pl-PL"/>
          <w14:textFill>
            <w14:solidFill>
              <w14:schemeClr w14:val="tx1"/>
            </w14:solidFill>
          </w14:textFill>
        </w:rPr>
        <w:t>https://www.youtube.com/watch?v=4tkgOzQ9yyo</w:t>
      </w:r>
      <w:r>
        <w:rPr>
          <w:rStyle w:val="4"/>
          <w:rFonts w:hint="default"/>
          <w:b w:val="0"/>
          <w:bCs w:val="0"/>
          <w:color w:val="000000" w:themeColor="text1"/>
          <w:sz w:val="28"/>
          <w:szCs w:val="28"/>
          <w:u w:val="none"/>
          <w:lang w:val="pl-PL"/>
          <w14:textFill>
            <w14:solidFill>
              <w14:schemeClr w14:val="tx1"/>
            </w14:solidFill>
          </w14:textFill>
        </w:rPr>
        <w:fldChar w:fldCharType="end"/>
      </w:r>
    </w:p>
    <w:p>
      <w:pPr>
        <w:numPr>
          <w:ilvl w:val="0"/>
          <w:numId w:val="0"/>
        </w:numPr>
        <w:bidi w:val="0"/>
        <w:jc w:val="left"/>
        <w:rPr>
          <w:rStyle w:val="4"/>
          <w:rFonts w:hint="default"/>
          <w:b w:val="0"/>
          <w:bCs w:val="0"/>
          <w:color w:val="000000" w:themeColor="text1"/>
          <w:sz w:val="28"/>
          <w:szCs w:val="28"/>
          <w:u w:val="none"/>
          <w:lang w:val="pl-PL"/>
          <w14:textFill>
            <w14:solidFill>
              <w14:schemeClr w14:val="tx1"/>
            </w14:solidFill>
          </w14:textFill>
        </w:rPr>
      </w:pPr>
    </w:p>
    <w:p>
      <w:pPr>
        <w:numPr>
          <w:ilvl w:val="0"/>
          <w:numId w:val="0"/>
        </w:numPr>
        <w:bidi w:val="0"/>
        <w:jc w:val="left"/>
        <w:rPr>
          <w:rStyle w:val="4"/>
          <w:rFonts w:hint="default"/>
          <w:b w:val="0"/>
          <w:bCs w:val="0"/>
          <w:color w:val="000000" w:themeColor="text1"/>
          <w:sz w:val="28"/>
          <w:szCs w:val="28"/>
          <w:u w:val="none"/>
          <w:lang w:val="pl-PL"/>
          <w14:textFill>
            <w14:solidFill>
              <w14:schemeClr w14:val="tx1"/>
            </w14:solidFill>
          </w14:textFill>
        </w:rPr>
      </w:pPr>
      <w:r>
        <w:rPr>
          <w:rStyle w:val="4"/>
          <w:rFonts w:hint="default"/>
          <w:b w:val="0"/>
          <w:bCs w:val="0"/>
          <w:color w:val="000000" w:themeColor="text1"/>
          <w:sz w:val="28"/>
          <w:szCs w:val="28"/>
          <w:u w:val="none"/>
          <w:lang w:val="pl-PL"/>
          <w14:textFill>
            <w14:solidFill>
              <w14:schemeClr w14:val="tx1"/>
            </w14:solidFill>
          </w14:textFill>
        </w:rPr>
        <w:fldChar w:fldCharType="begin"/>
      </w:r>
      <w:r>
        <w:rPr>
          <w:rStyle w:val="4"/>
          <w:rFonts w:hint="default"/>
          <w:b w:val="0"/>
          <w:bCs w:val="0"/>
          <w:color w:val="000000" w:themeColor="text1"/>
          <w:sz w:val="28"/>
          <w:szCs w:val="28"/>
          <w:u w:val="none"/>
          <w:lang w:val="pl-PL"/>
          <w14:textFill>
            <w14:solidFill>
              <w14:schemeClr w14:val="tx1"/>
            </w14:solidFill>
          </w14:textFill>
        </w:rPr>
        <w:instrText xml:space="preserve"> HYPERLINK "https://github.com/facebookresearch/Detectron" </w:instrText>
      </w:r>
      <w:r>
        <w:rPr>
          <w:rStyle w:val="4"/>
          <w:rFonts w:hint="default"/>
          <w:b w:val="0"/>
          <w:bCs w:val="0"/>
          <w:color w:val="000000" w:themeColor="text1"/>
          <w:sz w:val="28"/>
          <w:szCs w:val="28"/>
          <w:u w:val="none"/>
          <w:lang w:val="pl-PL"/>
          <w14:textFill>
            <w14:solidFill>
              <w14:schemeClr w14:val="tx1"/>
            </w14:solidFill>
          </w14:textFill>
        </w:rPr>
        <w:fldChar w:fldCharType="separate"/>
      </w:r>
      <w:r>
        <w:rPr>
          <w:rStyle w:val="4"/>
          <w:rFonts w:hint="default"/>
          <w:b w:val="0"/>
          <w:bCs w:val="0"/>
          <w:color w:val="000000" w:themeColor="text1"/>
          <w:sz w:val="28"/>
          <w:szCs w:val="28"/>
          <w:lang w:val="pl-PL"/>
          <w14:textFill>
            <w14:solidFill>
              <w14:schemeClr w14:val="tx1"/>
            </w14:solidFill>
          </w14:textFill>
        </w:rPr>
        <w:t>https://github.com/facebookresearch/Detectron</w:t>
      </w:r>
      <w:r>
        <w:rPr>
          <w:rStyle w:val="4"/>
          <w:rFonts w:hint="default"/>
          <w:b w:val="0"/>
          <w:bCs w:val="0"/>
          <w:color w:val="000000" w:themeColor="text1"/>
          <w:sz w:val="28"/>
          <w:szCs w:val="28"/>
          <w:u w:val="none"/>
          <w:lang w:val="pl-PL"/>
          <w14:textFill>
            <w14:solidFill>
              <w14:schemeClr w14:val="tx1"/>
            </w14:solidFill>
          </w14:textFill>
        </w:rPr>
        <w:fldChar w:fldCharType="end"/>
      </w:r>
    </w:p>
    <w:p>
      <w:pPr>
        <w:numPr>
          <w:ilvl w:val="0"/>
          <w:numId w:val="0"/>
        </w:numPr>
        <w:bidi w:val="0"/>
        <w:jc w:val="left"/>
        <w:rPr>
          <w:rStyle w:val="4"/>
          <w:rFonts w:hint="default"/>
          <w:b w:val="0"/>
          <w:bCs w:val="0"/>
          <w:color w:val="000000" w:themeColor="text1"/>
          <w:sz w:val="28"/>
          <w:szCs w:val="28"/>
          <w:u w:val="none"/>
          <w:lang w:val="pl-PL"/>
          <w14:textFill>
            <w14:solidFill>
              <w14:schemeClr w14:val="tx1"/>
            </w14:solidFill>
          </w14:textFill>
        </w:rPr>
      </w:pPr>
    </w:p>
    <w:p>
      <w:pPr>
        <w:numPr>
          <w:ilvl w:val="0"/>
          <w:numId w:val="0"/>
        </w:numPr>
        <w:bidi w:val="0"/>
        <w:jc w:val="left"/>
        <w:rPr>
          <w:rStyle w:val="4"/>
          <w:rFonts w:hint="default"/>
          <w:b w:val="0"/>
          <w:bCs w:val="0"/>
          <w:color w:val="000000" w:themeColor="text1"/>
          <w:sz w:val="28"/>
          <w:szCs w:val="28"/>
          <w:u w:val="none"/>
          <w:lang w:val="pl-PL"/>
          <w14:textFill>
            <w14:solidFill>
              <w14:schemeClr w14:val="tx1"/>
            </w14:solidFill>
          </w14:textFill>
        </w:rPr>
      </w:pPr>
      <w:r>
        <w:rPr>
          <w:rStyle w:val="4"/>
          <w:rFonts w:hint="default"/>
          <w:b w:val="0"/>
          <w:bCs w:val="0"/>
          <w:color w:val="000000" w:themeColor="text1"/>
          <w:sz w:val="28"/>
          <w:szCs w:val="28"/>
          <w:u w:val="none"/>
          <w:lang w:val="pl-PL"/>
          <w14:textFill>
            <w14:solidFill>
              <w14:schemeClr w14:val="tx1"/>
            </w14:solidFill>
          </w14:textFill>
        </w:rPr>
        <w:fldChar w:fldCharType="begin"/>
      </w:r>
      <w:r>
        <w:rPr>
          <w:rStyle w:val="4"/>
          <w:rFonts w:hint="default"/>
          <w:b w:val="0"/>
          <w:bCs w:val="0"/>
          <w:color w:val="000000" w:themeColor="text1"/>
          <w:sz w:val="28"/>
          <w:szCs w:val="28"/>
          <w:u w:val="none"/>
          <w:lang w:val="pl-PL"/>
          <w14:textFill>
            <w14:solidFill>
              <w14:schemeClr w14:val="tx1"/>
            </w14:solidFill>
          </w14:textFill>
        </w:rPr>
        <w:instrText xml:space="preserve"> HYPERLINK "https://arxiv.org/pdf/1703.06870.pdf" </w:instrText>
      </w:r>
      <w:r>
        <w:rPr>
          <w:rStyle w:val="4"/>
          <w:rFonts w:hint="default"/>
          <w:b w:val="0"/>
          <w:bCs w:val="0"/>
          <w:color w:val="000000" w:themeColor="text1"/>
          <w:sz w:val="28"/>
          <w:szCs w:val="28"/>
          <w:u w:val="none"/>
          <w:lang w:val="pl-PL"/>
          <w14:textFill>
            <w14:solidFill>
              <w14:schemeClr w14:val="tx1"/>
            </w14:solidFill>
          </w14:textFill>
        </w:rPr>
        <w:fldChar w:fldCharType="separate"/>
      </w:r>
      <w:r>
        <w:rPr>
          <w:rStyle w:val="4"/>
          <w:rFonts w:hint="default"/>
          <w:b w:val="0"/>
          <w:bCs w:val="0"/>
          <w:color w:val="000000" w:themeColor="text1"/>
          <w:sz w:val="28"/>
          <w:szCs w:val="28"/>
          <w:lang w:val="pl-PL"/>
          <w14:textFill>
            <w14:solidFill>
              <w14:schemeClr w14:val="tx1"/>
            </w14:solidFill>
          </w14:textFill>
        </w:rPr>
        <w:t>https://arxiv.org/pdf/1703.06870.pdf</w:t>
      </w:r>
      <w:r>
        <w:rPr>
          <w:rStyle w:val="4"/>
          <w:rFonts w:hint="default"/>
          <w:b w:val="0"/>
          <w:bCs w:val="0"/>
          <w:color w:val="000000" w:themeColor="text1"/>
          <w:sz w:val="28"/>
          <w:szCs w:val="28"/>
          <w:u w:val="none"/>
          <w:lang w:val="pl-PL"/>
          <w14:textFill>
            <w14:solidFill>
              <w14:schemeClr w14:val="tx1"/>
            </w14:solidFill>
          </w14:textFill>
        </w:rPr>
        <w:fldChar w:fldCharType="end"/>
      </w:r>
    </w:p>
    <w:p>
      <w:pPr>
        <w:numPr>
          <w:ilvl w:val="0"/>
          <w:numId w:val="0"/>
        </w:numPr>
        <w:bidi w:val="0"/>
        <w:jc w:val="left"/>
        <w:rPr>
          <w:rStyle w:val="4"/>
          <w:rFonts w:hint="default"/>
          <w:b w:val="0"/>
          <w:bCs w:val="0"/>
          <w:color w:val="000000" w:themeColor="text1"/>
          <w:sz w:val="28"/>
          <w:szCs w:val="28"/>
          <w:u w:val="none"/>
          <w:lang w:val="pl-PL"/>
          <w14:textFill>
            <w14:solidFill>
              <w14:schemeClr w14:val="tx1"/>
            </w14:solidFill>
          </w14:textFill>
        </w:rPr>
      </w:pPr>
    </w:p>
    <w:p>
      <w:pPr>
        <w:numPr>
          <w:ilvl w:val="0"/>
          <w:numId w:val="0"/>
        </w:numPr>
        <w:bidi w:val="0"/>
        <w:jc w:val="left"/>
        <w:rPr>
          <w:rStyle w:val="4"/>
          <w:rFonts w:hint="default"/>
          <w:b w:val="0"/>
          <w:bCs w:val="0"/>
          <w:color w:val="000000" w:themeColor="text1"/>
          <w:sz w:val="28"/>
          <w:szCs w:val="28"/>
          <w:u w:val="none"/>
          <w:lang w:val="pl-PL"/>
          <w14:textFill>
            <w14:solidFill>
              <w14:schemeClr w14:val="tx1"/>
            </w14:solidFill>
          </w14:textFill>
        </w:rPr>
      </w:pPr>
    </w:p>
    <w:p>
      <w:pPr>
        <w:numPr>
          <w:ilvl w:val="0"/>
          <w:numId w:val="0"/>
        </w:numPr>
        <w:bidi w:val="0"/>
        <w:jc w:val="center"/>
        <w:rPr>
          <w:rStyle w:val="4"/>
          <w:rFonts w:hint="default"/>
          <w:b/>
          <w:bCs/>
          <w:color w:val="000000" w:themeColor="text1"/>
          <w:sz w:val="28"/>
          <w:szCs w:val="28"/>
          <w:u w:val="none"/>
          <w:lang w:val="pl-PL"/>
          <w14:textFill>
            <w14:solidFill>
              <w14:schemeClr w14:val="tx1"/>
            </w14:solidFill>
          </w14:textFill>
        </w:rPr>
      </w:pPr>
      <w:r>
        <w:rPr>
          <w:rStyle w:val="4"/>
          <w:rFonts w:hint="default"/>
          <w:b/>
          <w:bCs/>
          <w:color w:val="000000" w:themeColor="text1"/>
          <w:sz w:val="28"/>
          <w:szCs w:val="28"/>
          <w:u w:val="none"/>
          <w:lang w:val="pl-PL"/>
          <w14:textFill>
            <w14:solidFill>
              <w14:schemeClr w14:val="tx1"/>
            </w14:solidFill>
          </w14:textFill>
        </w:rPr>
        <w:t>Instance segmentation</w:t>
      </w:r>
    </w:p>
    <w:p>
      <w:pPr>
        <w:numPr>
          <w:ilvl w:val="0"/>
          <w:numId w:val="0"/>
        </w:numPr>
        <w:bidi w:val="0"/>
        <w:jc w:val="both"/>
        <w:rPr>
          <w:rStyle w:val="4"/>
          <w:rFonts w:hint="default"/>
          <w:b w:val="0"/>
          <w:bCs w:val="0"/>
          <w:color w:val="000000" w:themeColor="text1"/>
          <w:sz w:val="28"/>
          <w:szCs w:val="28"/>
          <w:u w:val="none"/>
          <w:lang w:val="pl-PL"/>
          <w14:textFill>
            <w14:solidFill>
              <w14:schemeClr w14:val="tx1"/>
            </w14:solidFill>
          </w14:textFill>
        </w:rPr>
      </w:pPr>
      <w:r>
        <w:rPr>
          <w:rStyle w:val="4"/>
          <w:rFonts w:hint="default"/>
          <w:b w:val="0"/>
          <w:bCs w:val="0"/>
          <w:color w:val="000000" w:themeColor="text1"/>
          <w:sz w:val="28"/>
          <w:szCs w:val="28"/>
          <w:u w:val="none"/>
          <w:lang w:val="pl-PL"/>
          <w14:textFill>
            <w14:solidFill>
              <w14:schemeClr w14:val="tx1"/>
            </w14:solidFill>
          </w14:textFill>
        </w:rPr>
        <w:fldChar w:fldCharType="begin"/>
      </w:r>
      <w:r>
        <w:rPr>
          <w:rStyle w:val="4"/>
          <w:rFonts w:hint="default"/>
          <w:b w:val="0"/>
          <w:bCs w:val="0"/>
          <w:color w:val="000000" w:themeColor="text1"/>
          <w:sz w:val="28"/>
          <w:szCs w:val="28"/>
          <w:u w:val="none"/>
          <w:lang w:val="pl-PL"/>
          <w14:textFill>
            <w14:solidFill>
              <w14:schemeClr w14:val="tx1"/>
            </w14:solidFill>
          </w14:textFill>
        </w:rPr>
        <w:instrText xml:space="preserve"> HYPERLINK "https://openreview.net/pdf?id=C3ukgkqJuh0" </w:instrText>
      </w:r>
      <w:r>
        <w:rPr>
          <w:rStyle w:val="4"/>
          <w:rFonts w:hint="default"/>
          <w:b w:val="0"/>
          <w:bCs w:val="0"/>
          <w:color w:val="000000" w:themeColor="text1"/>
          <w:sz w:val="28"/>
          <w:szCs w:val="28"/>
          <w:u w:val="none"/>
          <w:lang w:val="pl-PL"/>
          <w14:textFill>
            <w14:solidFill>
              <w14:schemeClr w14:val="tx1"/>
            </w14:solidFill>
          </w14:textFill>
        </w:rPr>
        <w:fldChar w:fldCharType="separate"/>
      </w:r>
      <w:r>
        <w:rPr>
          <w:rStyle w:val="4"/>
          <w:rFonts w:hint="default"/>
          <w:b w:val="0"/>
          <w:bCs w:val="0"/>
          <w:color w:val="000000" w:themeColor="text1"/>
          <w:sz w:val="28"/>
          <w:szCs w:val="28"/>
          <w:lang w:val="pl-PL"/>
          <w14:textFill>
            <w14:solidFill>
              <w14:schemeClr w14:val="tx1"/>
            </w14:solidFill>
          </w14:textFill>
        </w:rPr>
        <w:t>https://openreview.net/pdf?id=C3ukgkqJuh0</w:t>
      </w:r>
      <w:r>
        <w:rPr>
          <w:rStyle w:val="4"/>
          <w:rFonts w:hint="default"/>
          <w:b w:val="0"/>
          <w:bCs w:val="0"/>
          <w:color w:val="000000" w:themeColor="text1"/>
          <w:sz w:val="28"/>
          <w:szCs w:val="28"/>
          <w:u w:val="none"/>
          <w:lang w:val="pl-PL"/>
          <w14:textFill>
            <w14:solidFill>
              <w14:schemeClr w14:val="tx1"/>
            </w14:solidFill>
          </w14:textFill>
        </w:rPr>
        <w:fldChar w:fldCharType="end"/>
      </w:r>
      <w:r>
        <w:rPr>
          <w:rStyle w:val="4"/>
          <w:rFonts w:hint="default"/>
          <w:b w:val="0"/>
          <w:bCs w:val="0"/>
          <w:color w:val="000000" w:themeColor="text1"/>
          <w:sz w:val="28"/>
          <w:szCs w:val="28"/>
          <w:u w:val="none"/>
          <w:lang w:val="pl-PL"/>
          <w14:textFill>
            <w14:solidFill>
              <w14:schemeClr w14:val="tx1"/>
            </w14:solidFill>
          </w14:textFill>
        </w:rPr>
        <w:t xml:space="preserve"> </w:t>
      </w:r>
    </w:p>
    <w:p>
      <w:pPr>
        <w:numPr>
          <w:ilvl w:val="0"/>
          <w:numId w:val="0"/>
        </w:numPr>
        <w:bidi w:val="0"/>
        <w:jc w:val="left"/>
        <w:rPr>
          <w:rStyle w:val="4"/>
          <w:rFonts w:hint="default"/>
          <w:b w:val="0"/>
          <w:bCs w:val="0"/>
          <w:color w:val="000000" w:themeColor="text1"/>
          <w:sz w:val="28"/>
          <w:szCs w:val="28"/>
          <w:u w:val="none"/>
          <w:lang w:val="pl-PL"/>
          <w14:textFill>
            <w14:solidFill>
              <w14:schemeClr w14:val="tx1"/>
            </w14:solidFill>
          </w14:textFill>
        </w:rPr>
      </w:pPr>
    </w:p>
    <w:p>
      <w:pPr>
        <w:numPr>
          <w:ilvl w:val="0"/>
          <w:numId w:val="0"/>
        </w:numPr>
        <w:bidi w:val="0"/>
        <w:jc w:val="left"/>
        <w:rPr>
          <w:rStyle w:val="4"/>
          <w:rFonts w:hint="default"/>
          <w:b w:val="0"/>
          <w:bCs w:val="0"/>
          <w:color w:val="000000" w:themeColor="text1"/>
          <w:sz w:val="28"/>
          <w:szCs w:val="28"/>
          <w:u w:val="none"/>
          <w:lang w:val="pl-PL"/>
          <w14:textFill>
            <w14:solidFill>
              <w14:schemeClr w14:val="tx1"/>
            </w14:solidFill>
          </w14:textFill>
        </w:rPr>
      </w:pPr>
    </w:p>
    <w:p>
      <w:pPr>
        <w:numPr>
          <w:ilvl w:val="0"/>
          <w:numId w:val="0"/>
        </w:numPr>
        <w:bidi w:val="0"/>
        <w:jc w:val="left"/>
        <w:rPr>
          <w:rStyle w:val="4"/>
          <w:rFonts w:hint="default"/>
          <w:b w:val="0"/>
          <w:bCs w:val="0"/>
          <w:color w:val="000000" w:themeColor="text1"/>
          <w:sz w:val="28"/>
          <w:szCs w:val="28"/>
          <w:u w:val="none"/>
          <w:lang w:val="pl-PL"/>
          <w14:textFill>
            <w14:solidFill>
              <w14:schemeClr w14:val="tx1"/>
            </w14:solidFill>
          </w14:textFill>
        </w:rPr>
      </w:pPr>
    </w:p>
    <w:p>
      <w:pPr>
        <w:numPr>
          <w:ilvl w:val="0"/>
          <w:numId w:val="0"/>
        </w:numPr>
        <w:bidi w:val="0"/>
        <w:jc w:val="center"/>
        <w:rPr>
          <w:rStyle w:val="4"/>
          <w:rFonts w:hint="default"/>
          <w:b/>
          <w:bCs/>
          <w:color w:val="000000" w:themeColor="text1"/>
          <w:sz w:val="28"/>
          <w:szCs w:val="28"/>
          <w:u w:val="none"/>
          <w:lang w:val="pl-PL"/>
          <w14:textFill>
            <w14:solidFill>
              <w14:schemeClr w14:val="tx1"/>
            </w14:solidFill>
          </w14:textFill>
        </w:rPr>
      </w:pPr>
      <w:r>
        <w:rPr>
          <w:rStyle w:val="4"/>
          <w:rFonts w:hint="default"/>
          <w:b/>
          <w:bCs/>
          <w:color w:val="000000" w:themeColor="text1"/>
          <w:sz w:val="28"/>
          <w:szCs w:val="28"/>
          <w:u w:val="none"/>
          <w:lang w:val="pl-PL"/>
          <w14:textFill>
            <w14:solidFill>
              <w14:schemeClr w14:val="tx1"/>
            </w14:solidFill>
          </w14:textFill>
        </w:rPr>
        <w:t>Multiple object detection with anchor boxes</w:t>
      </w:r>
    </w:p>
    <w:p>
      <w:r>
        <w:rPr>
          <w:rStyle w:val="4"/>
          <w:rFonts w:hint="default"/>
          <w:b w:val="0"/>
          <w:bCs w:val="0"/>
          <w:color w:val="000000" w:themeColor="text1"/>
          <w:sz w:val="28"/>
          <w:szCs w:val="28"/>
          <w:u w:val="none"/>
          <w:lang w:val="pl-PL"/>
          <w14:textFill>
            <w14:solidFill>
              <w14:schemeClr w14:val="tx1"/>
            </w14:solidFill>
          </w14:textFill>
        </w:rPr>
        <w:fldChar w:fldCharType="begin"/>
      </w:r>
      <w:r>
        <w:rPr>
          <w:rStyle w:val="4"/>
          <w:rFonts w:hint="default"/>
          <w:b w:val="0"/>
          <w:bCs w:val="0"/>
          <w:color w:val="000000" w:themeColor="text1"/>
          <w:sz w:val="28"/>
          <w:szCs w:val="28"/>
          <w:u w:val="none"/>
          <w:lang w:val="pl-PL"/>
          <w14:textFill>
            <w14:solidFill>
              <w14:schemeClr w14:val="tx1"/>
            </w14:solidFill>
          </w14:textFill>
        </w:rPr>
        <w:instrText xml:space="preserve"> HYPERLINK "https://d2l.ai/chapter_computer-vision/anchor.html" </w:instrText>
      </w:r>
      <w:r>
        <w:rPr>
          <w:rStyle w:val="4"/>
          <w:rFonts w:hint="default"/>
          <w:b w:val="0"/>
          <w:bCs w:val="0"/>
          <w:color w:val="000000" w:themeColor="text1"/>
          <w:sz w:val="28"/>
          <w:szCs w:val="28"/>
          <w:u w:val="none"/>
          <w:lang w:val="pl-PL"/>
          <w14:textFill>
            <w14:solidFill>
              <w14:schemeClr w14:val="tx1"/>
            </w14:solidFill>
          </w14:textFill>
        </w:rPr>
        <w:fldChar w:fldCharType="separate"/>
      </w:r>
      <w:r>
        <w:rPr>
          <w:rStyle w:val="4"/>
          <w:rFonts w:hint="default"/>
          <w:b w:val="0"/>
          <w:bCs w:val="0"/>
          <w:color w:val="000000" w:themeColor="text1"/>
          <w:sz w:val="28"/>
          <w:szCs w:val="28"/>
          <w:lang w:val="pl-PL"/>
          <w14:textFill>
            <w14:solidFill>
              <w14:schemeClr w14:val="tx1"/>
            </w14:solidFill>
          </w14:textFill>
        </w:rPr>
        <w:t>https://d2l.ai/chapter_computer-vision/anchor.html</w:t>
      </w:r>
      <w:r>
        <w:rPr>
          <w:rStyle w:val="4"/>
          <w:rFonts w:hint="default"/>
          <w:b w:val="0"/>
          <w:bCs w:val="0"/>
          <w:color w:val="000000" w:themeColor="text1"/>
          <w:sz w:val="28"/>
          <w:szCs w:val="28"/>
          <w:u w:val="none"/>
          <w:lang w:val="pl-PL"/>
          <w14:textFill>
            <w14:solidFill>
              <w14:schemeClr w14:val="tx1"/>
            </w14:solidFill>
          </w14:textFill>
        </w:rPr>
        <w:fldChar w:fldCharType="end"/>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Open Sans">
    <w:altName w:val="Times New Roman"/>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2A848F"/>
    <w:multiLevelType w:val="multilevel"/>
    <w:tmpl w:val="8B2A848F"/>
    <w:lvl w:ilvl="0" w:tentative="0">
      <w:start w:val="1"/>
      <w:numFmt w:val="bullet"/>
      <w:lvlText w:val=""/>
      <w:lvlJc w:val="left"/>
      <w:pPr>
        <w:tabs>
          <w:tab w:val="left" w:pos="720"/>
        </w:tabs>
        <w:ind w:left="720" w:hanging="360"/>
      </w:pPr>
      <w:rPr>
        <w:rFonts w:ascii="Wingdings" w:hAnsi="Wingdings" w:cs="Wingdings"/>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E639F3D"/>
    <w:multiLevelType w:val="singleLevel"/>
    <w:tmpl w:val="CE639F3D"/>
    <w:lvl w:ilvl="0" w:tentative="0">
      <w:start w:val="18"/>
      <w:numFmt w:val="upperLetter"/>
      <w:suff w:val="nothing"/>
      <w:lvlText w:val="%1-"/>
      <w:lvlJc w:val="left"/>
    </w:lvl>
  </w:abstractNum>
  <w:abstractNum w:abstractNumId="2">
    <w:nsid w:val="025E65C6"/>
    <w:multiLevelType w:val="multilevel"/>
    <w:tmpl w:val="025E65C6"/>
    <w:lvl w:ilvl="0" w:tentative="0">
      <w:start w:val="1"/>
      <w:numFmt w:val="bullet"/>
      <w:lvlText w:val=""/>
      <w:lvlJc w:val="left"/>
      <w:pPr>
        <w:tabs>
          <w:tab w:val="left" w:pos="720"/>
        </w:tabs>
        <w:ind w:left="720" w:hanging="360"/>
      </w:pPr>
      <w:rPr>
        <w:rFonts w:ascii="Wingdings" w:hAnsi="Wingdings" w:cs="Wingdings"/>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5C94AB50"/>
    <w:multiLevelType w:val="multilevel"/>
    <w:tmpl w:val="5C94AB50"/>
    <w:lvl w:ilvl="0" w:tentative="0">
      <w:start w:val="1"/>
      <w:numFmt w:val="bullet"/>
      <w:lvlText w:val=""/>
      <w:lvlJc w:val="left"/>
      <w:pPr>
        <w:tabs>
          <w:tab w:val="left" w:pos="720"/>
        </w:tabs>
        <w:ind w:left="720" w:hanging="360"/>
      </w:pPr>
      <w:rPr>
        <w:rFonts w:ascii="Wingdings" w:hAnsi="Wingdings" w:cs="Wingdings"/>
        <w:sz w:val="20"/>
      </w:rPr>
    </w:lvl>
    <w:lvl w:ilvl="1" w:tentative="0">
      <w:start w:val="1"/>
      <w:numFmt w:val="bullet"/>
      <w:lvlText w:val=""/>
      <w:lvlJc w:val="left"/>
      <w:pPr>
        <w:tabs>
          <w:tab w:val="left" w:pos="1440"/>
        </w:tabs>
        <w:ind w:left="1440" w:hanging="360"/>
      </w:pPr>
      <w:rPr>
        <w:rFonts w:hint="default" w:ascii="Wingdings" w:hAnsi="Wingdings" w:cs="Wingdings"/>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EFF62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Office_12.2.0.13266_F1E327BC-269C-435d-A152-05C5408002CA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2023-11-01T11:50:25Z</dcterms:created>
  <dc:creator>mbulk</dc:creator>
  <cp:lastModifiedBy>Marcin Bułka</cp:lastModifiedBy>
  <dcterms:modified xsi:type="dcterms:W3CDTF">2023-11-01T11:50:56Z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1045-12.2.0.13266</vt:lpwstr>
  </property>
  <property fmtid="{D5CDD505-2E9C-101B-9397-08002B2CF9AE}" pid="3" name="ICV">
    <vt:lpwstr>5F242E0AE55647CABBEF87AE2AED91A8_12</vt:lpwstr>
  </property>
</Properties>
</file>