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Let’s assume that we have given this dataset:</w:t>
      </w:r>
    </w:p>
    <w:p>
      <w:pPr>
        <w:rPr>
          <w:sz w:val="28"/>
          <w:szCs w:val="28"/>
        </w:rPr>
      </w:pPr>
      <w:r>
        <w:drawing>
          <wp:inline distT="0" distB="0" distL="114300" distR="114300">
            <wp:extent cx="2560955" cy="1692910"/>
            <wp:effectExtent l="0" t="0" r="10795" b="2540"/>
            <wp:docPr id="1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</w:p>
    <w:p>
      <w:pPr>
        <w:numPr>
          <w:ilvl w:val="0"/>
          <w:numId w:val="1"/>
        </w:num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 xml:space="preserve">At first we check which object is the most similar to the object 1. </w:t>
      </w:r>
    </w:p>
    <w:p>
      <w:pPr>
        <w:numPr>
          <w:ilvl w:val="0"/>
          <w:numId w:val="1"/>
        </w:num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Then we check which object is the most similar to the object 2, 3 and so on</w:t>
      </w:r>
    </w:p>
    <w:p>
      <w:pPr>
        <w:numPr>
          <w:ilvl w:val="0"/>
          <w:numId w:val="1"/>
        </w:num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In this way we obtain different pairs of similar objects. Now out of those pairs we choose this pair which is the most similar. This is our cluster 1</w:t>
      </w:r>
    </w:p>
    <w:p>
      <w:pPr>
        <w:numPr>
          <w:ilvl w:val="0"/>
          <w:numId w:val="1"/>
        </w:num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Now we go back to the first step but this time we treat the new cluster as a single object</w:t>
      </w:r>
    </w:p>
    <w:p>
      <w:pPr>
        <w:numPr>
          <w:numId w:val="0"/>
        </w:numPr>
        <w:rPr>
          <w:rFonts w:hint="default"/>
          <w:sz w:val="28"/>
          <w:szCs w:val="28"/>
          <w:lang w:val="pl-PL"/>
        </w:rPr>
      </w:pPr>
    </w:p>
    <w:p>
      <w:pPr>
        <w:numPr>
          <w:numId w:val="0"/>
        </w:num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Let’s assume that we assigned object 1 and object 2 to the cluster 1. So the next iteration would look like this:</w:t>
      </w:r>
    </w:p>
    <w:p>
      <w:pPr>
        <w:numPr>
          <w:ilvl w:val="0"/>
          <w:numId w:val="2"/>
        </w:num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Find the most similar object to the cluster 1</w:t>
      </w:r>
    </w:p>
    <w:p>
      <w:pPr>
        <w:numPr>
          <w:ilvl w:val="0"/>
          <w:numId w:val="2"/>
        </w:num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Find the most similar object to the object 3</w:t>
      </w:r>
    </w:p>
    <w:p>
      <w:pPr>
        <w:numPr>
          <w:ilvl w:val="0"/>
          <w:numId w:val="2"/>
        </w:num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Find the most similar object to the object 4</w:t>
      </w:r>
    </w:p>
    <w:p>
      <w:pPr>
        <w:numPr>
          <w:ilvl w:val="0"/>
          <w:numId w:val="2"/>
        </w:num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Out of created pairs choose the most similar one and create cluster 2</w:t>
      </w:r>
    </w:p>
    <w:p>
      <w:pPr>
        <w:numPr>
          <w:numId w:val="0"/>
        </w:numPr>
        <w:rPr>
          <w:rFonts w:hint="default"/>
          <w:sz w:val="28"/>
          <w:szCs w:val="28"/>
          <w:lang w:val="pl-PL"/>
        </w:rPr>
      </w:pPr>
    </w:p>
    <w:p>
      <w:pPr>
        <w:numPr>
          <w:ilvl w:val="0"/>
          <w:numId w:val="0"/>
        </w:num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In order to check how similar are objects we can use for example the Euclidian distance.</w:t>
      </w:r>
      <w:bookmarkStart w:id="0" w:name="_GoBack"/>
      <w:bookmarkEnd w:id="0"/>
    </w:p>
    <w:p>
      <w:pPr>
        <w:numPr>
          <w:numId w:val="0"/>
        </w:numPr>
        <w:rPr>
          <w:rFonts w:hint="default"/>
          <w:sz w:val="28"/>
          <w:szCs w:val="28"/>
          <w:lang w:val="pl-PL"/>
        </w:rPr>
      </w:pPr>
    </w:p>
    <w:p>
      <w:pPr>
        <w:numPr>
          <w:numId w:val="0"/>
        </w:num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We can draw a dendrogram to visualize our clusters:</w:t>
      </w:r>
    </w:p>
    <w:p>
      <w:pPr>
        <w:numPr>
          <w:numId w:val="0"/>
        </w:numPr>
      </w:pPr>
      <w:r>
        <w:drawing>
          <wp:inline distT="0" distB="0" distL="114300" distR="114300">
            <wp:extent cx="4054475" cy="1395095"/>
            <wp:effectExtent l="0" t="0" r="3175" b="14605"/>
            <wp:docPr id="20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475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4077335" cy="1511300"/>
            <wp:effectExtent l="0" t="0" r="18415" b="12700"/>
            <wp:docPr id="21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335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Branches indicates clusters. The longer branch, the less similar is the cluster.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632DA7"/>
    <w:multiLevelType w:val="singleLevel"/>
    <w:tmpl w:val="F5632DA7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35942CE6"/>
    <w:multiLevelType w:val="singleLevel"/>
    <w:tmpl w:val="35942CE6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30F72"/>
    <w:rsid w:val="075F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2023-11-04T16:56:51Z</dcterms:created>
  <dc:creator>mbulk</dc:creator>
  <cp:lastModifiedBy>Marcin Bułka</cp:lastModifiedBy>
  <dcterms:modified xsi:type="dcterms:W3CDTF">2023-11-04T17:15:32Z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1045-12.2.0.13266</vt:lpwstr>
  </property>
  <property fmtid="{D5CDD505-2E9C-101B-9397-08002B2CF9AE}" pid="3" name="ICV">
    <vt:lpwstr>9838260B725840EBA0D68392EF4C5447_12</vt:lpwstr>
  </property>
</Properties>
</file>