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default"/>
          <w:b w:val="0"/>
          <w:bCs w:val="0"/>
          <w:sz w:val="28"/>
          <w:szCs w:val="28"/>
          <w:lang w:val="pl-PL"/>
        </w:rPr>
      </w:pPr>
      <w:r>
        <w:rPr>
          <w:rFonts w:hint="default"/>
          <w:b w:val="0"/>
          <w:bCs w:val="0"/>
          <w:sz w:val="28"/>
          <w:szCs w:val="28"/>
          <w:lang w:val="pl-PL"/>
        </w:rPr>
        <w:t>Logistic regression can be used only to predict a binary, categorical variable. It returns a single value form 0 to 1 which indicates probability that our variable belongs to some class. It uses a maximum likelyhood method.</w:t>
      </w:r>
    </w:p>
    <w:p>
      <w:pPr>
        <w:jc w:val="left"/>
        <w:rPr>
          <w:rFonts w:hint="default"/>
          <w:b w:val="0"/>
          <w:bCs w:val="0"/>
          <w:sz w:val="28"/>
          <w:szCs w:val="28"/>
          <w:lang w:val="pl-PL"/>
        </w:rPr>
      </w:pPr>
    </w:p>
    <w:p>
      <w:pPr>
        <w:jc w:val="left"/>
        <w:rPr>
          <w:rFonts w:hint="default"/>
          <w:b w:val="0"/>
          <w:bCs w:val="0"/>
          <w:sz w:val="28"/>
          <w:szCs w:val="28"/>
          <w:lang w:val="pl-PL"/>
        </w:rPr>
      </w:pPr>
      <w:r>
        <w:rPr>
          <w:rFonts w:hint="default"/>
          <w:b w:val="0"/>
          <w:bCs w:val="0"/>
          <w:sz w:val="28"/>
          <w:szCs w:val="28"/>
          <w:lang w:val="pl-PL"/>
        </w:rPr>
        <w:t>Logistic regression coefficients can tell us how strong is the relation between two categorical variables or between categorical and continuous variable.</w:t>
      </w:r>
    </w:p>
    <w:p>
      <w:pPr>
        <w:jc w:val="left"/>
        <w:rPr>
          <w:rFonts w:hint="default"/>
          <w:b w:val="0"/>
          <w:bCs w:val="0"/>
          <w:sz w:val="28"/>
          <w:szCs w:val="28"/>
          <w:lang w:val="pl-PL"/>
        </w:rPr>
      </w:pPr>
    </w:p>
    <w:p>
      <w:pPr>
        <w:jc w:val="center"/>
        <w:rPr>
          <w:rFonts w:hint="default"/>
          <w:b/>
          <w:bCs/>
          <w:sz w:val="28"/>
          <w:szCs w:val="28"/>
          <w:lang w:val="pl-PL"/>
        </w:rPr>
      </w:pPr>
      <w:r>
        <w:rPr>
          <w:rFonts w:hint="default"/>
          <w:b/>
          <w:bCs/>
          <w:sz w:val="28"/>
          <w:szCs w:val="28"/>
          <w:lang w:val="pl-PL"/>
        </w:rPr>
        <w:t>Calculating coefficients for continuous variable</w:t>
      </w:r>
    </w:p>
    <w:p>
      <w:pPr>
        <w:jc w:val="left"/>
        <w:rPr>
          <w:rFonts w:hint="default"/>
          <w:b w:val="0"/>
          <w:bCs w:val="0"/>
          <w:sz w:val="28"/>
          <w:szCs w:val="28"/>
          <w:lang w:val="pl-PL"/>
        </w:rPr>
      </w:pPr>
      <w:r>
        <w:rPr>
          <w:rFonts w:hint="default"/>
          <w:b w:val="0"/>
          <w:bCs w:val="0"/>
          <w:sz w:val="28"/>
          <w:szCs w:val="28"/>
          <w:lang w:val="pl-PL"/>
        </w:rPr>
        <w:t>Let’s assume that we want to check how strong is the relation between variable ‘weight’ indicating a weight of a mouse and variable ‘obese’ indicating if a mouse is obese.</w:t>
      </w:r>
    </w:p>
    <w:p>
      <w:pPr>
        <w:jc w:val="left"/>
        <w:rPr>
          <w:rFonts w:hint="default"/>
          <w:b w:val="0"/>
          <w:bCs w:val="0"/>
          <w:sz w:val="28"/>
          <w:szCs w:val="28"/>
          <w:lang w:val="pl-PL"/>
        </w:rPr>
      </w:pPr>
    </w:p>
    <w:p>
      <w:pPr>
        <w:jc w:val="left"/>
        <w:rPr>
          <w:rFonts w:hint="default"/>
          <w:b w:val="0"/>
          <w:bCs w:val="0"/>
          <w:sz w:val="28"/>
          <w:szCs w:val="28"/>
          <w:lang w:val="pl-PL"/>
        </w:rPr>
      </w:pPr>
      <w:r>
        <w:rPr>
          <w:rFonts w:hint="default"/>
          <w:b w:val="0"/>
          <w:bCs w:val="0"/>
          <w:sz w:val="28"/>
          <w:szCs w:val="28"/>
          <w:lang w:val="pl-PL"/>
        </w:rPr>
        <w:t>Let’s assume that f(x) is our logistic regression function. This is a ‘S’ shape function going from 0 to 1 like in the picture on the left hand side. We can change it into a straight line function g(x) on the right hand side, where g(x) = log(f(x) / (1 - f(x))) = ax + b.</w:t>
      </w:r>
    </w:p>
    <w:p>
      <w:pPr>
        <w:jc w:val="left"/>
        <w:rPr>
          <w:rFonts w:hint="default"/>
          <w:b w:val="0"/>
          <w:bCs w:val="0"/>
          <w:sz w:val="28"/>
          <w:szCs w:val="28"/>
          <w:lang w:val="pl-PL"/>
        </w:rPr>
      </w:pPr>
      <w:r>
        <w:rPr>
          <w:rFonts w:hint="default"/>
          <w:b w:val="0"/>
          <w:bCs w:val="0"/>
          <w:sz w:val="28"/>
          <w:szCs w:val="28"/>
          <w:lang w:val="pl-PL"/>
        </w:rPr>
        <w:t>Then f(x) = e^(g(x)) / (1 + e^(g(x)))</w:t>
      </w:r>
    </w:p>
    <w:p>
      <w:pPr>
        <w:jc w:val="left"/>
        <w:rPr>
          <w:rFonts w:hint="default"/>
          <w:b w:val="0"/>
          <w:bCs w:val="0"/>
          <w:sz w:val="28"/>
          <w:szCs w:val="28"/>
          <w:lang w:val="pl-PL"/>
        </w:rPr>
      </w:pPr>
    </w:p>
    <w:p>
      <w:pPr>
        <w:jc w:val="left"/>
        <w:rPr>
          <w:rFonts w:hint="default"/>
          <w:b w:val="0"/>
          <w:bCs w:val="0"/>
          <w:sz w:val="28"/>
          <w:szCs w:val="28"/>
          <w:lang w:val="pl-PL"/>
        </w:rPr>
      </w:pPr>
      <w:r>
        <w:rPr>
          <w:rFonts w:hint="default"/>
          <w:b w:val="0"/>
          <w:bCs w:val="0"/>
          <w:sz w:val="28"/>
          <w:szCs w:val="28"/>
          <w:lang w:val="pl-PL"/>
        </w:rPr>
        <w:t>The graph on the left hand side has on the y axis probability of being obese. The graph on the right hand side has on the y axis lod(odds of being obese) = log(p / (1 - p)), where p = probability of being obese.</w:t>
      </w:r>
    </w:p>
    <w:p>
      <w:pPr>
        <w:jc w:val="left"/>
        <w:rPr>
          <w:rFonts w:hint="default"/>
          <w:b w:val="0"/>
          <w:bCs w:val="0"/>
          <w:sz w:val="28"/>
          <w:szCs w:val="28"/>
          <w:lang w:val="pl-PL"/>
        </w:rPr>
      </w:pPr>
    </w:p>
    <w:p>
      <w:pPr>
        <w:jc w:val="left"/>
      </w:pPr>
      <w:r>
        <w:drawing>
          <wp:inline distT="0" distB="0" distL="114300" distR="114300">
            <wp:extent cx="1976120" cy="1500505"/>
            <wp:effectExtent l="0" t="0" r="5080" b="444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pic:cNvPicPr>
                  </pic:nvPicPr>
                  <pic:blipFill>
                    <a:blip r:embed="rId4"/>
                    <a:stretch>
                      <a:fillRect/>
                    </a:stretch>
                  </pic:blipFill>
                  <pic:spPr>
                    <a:xfrm>
                      <a:off x="0" y="0"/>
                      <a:ext cx="1976120" cy="1500505"/>
                    </a:xfrm>
                    <a:prstGeom prst="rect">
                      <a:avLst/>
                    </a:prstGeom>
                    <a:noFill/>
                    <a:ln>
                      <a:noFill/>
                    </a:ln>
                  </pic:spPr>
                </pic:pic>
              </a:graphicData>
            </a:graphic>
          </wp:inline>
        </w:drawing>
      </w:r>
      <w:r>
        <w:rPr>
          <w:rFonts w:hint="default"/>
          <w:lang w:val="pl-PL"/>
        </w:rPr>
        <w:t xml:space="preserve"> </w:t>
      </w:r>
      <w:r>
        <w:rPr>
          <w:rFonts w:hint="default"/>
          <w:lang w:val="pl-PL"/>
        </w:rPr>
        <w:tab/>
      </w:r>
      <w:r>
        <w:rPr>
          <w:rFonts w:hint="default"/>
          <w:lang w:val="pl-PL"/>
        </w:rPr>
        <w:tab/>
      </w:r>
      <w:r>
        <w:drawing>
          <wp:inline distT="0" distB="0" distL="114300" distR="114300">
            <wp:extent cx="1473200" cy="1757680"/>
            <wp:effectExtent l="0" t="0" r="12700" b="1397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pic:cNvPicPr>
                      <a:picLocks noChangeAspect="1"/>
                    </pic:cNvPicPr>
                  </pic:nvPicPr>
                  <pic:blipFill>
                    <a:blip r:embed="rId5"/>
                    <a:stretch>
                      <a:fillRect/>
                    </a:stretch>
                  </pic:blipFill>
                  <pic:spPr>
                    <a:xfrm>
                      <a:off x="0" y="0"/>
                      <a:ext cx="1473200" cy="1757680"/>
                    </a:xfrm>
                    <a:prstGeom prst="rect">
                      <a:avLst/>
                    </a:prstGeom>
                    <a:noFill/>
                    <a:ln>
                      <a:noFill/>
                    </a:ln>
                  </pic:spPr>
                </pic:pic>
              </a:graphicData>
            </a:graphic>
          </wp:inline>
        </w:drawing>
      </w:r>
    </w:p>
    <w:p>
      <w:pPr>
        <w:jc w:val="left"/>
      </w:pPr>
    </w:p>
    <w:p>
      <w:pPr>
        <w:jc w:val="left"/>
      </w:pPr>
      <w:r>
        <w:rPr>
          <w:rFonts w:hint="default"/>
          <w:sz w:val="28"/>
          <w:szCs w:val="28"/>
          <w:lang w:val="pl-PL"/>
        </w:rPr>
        <w:t xml:space="preserve">If our ‘x’ paramter is a variable called ‘weight’ then logistic regression parameters will be written in this way: </w:t>
      </w:r>
      <w:r>
        <w:drawing>
          <wp:inline distT="0" distB="0" distL="114300" distR="114300">
            <wp:extent cx="3353435" cy="788035"/>
            <wp:effectExtent l="0" t="0" r="18415" b="1206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a:picLocks noChangeAspect="1"/>
                    </pic:cNvPicPr>
                  </pic:nvPicPr>
                  <pic:blipFill>
                    <a:blip r:embed="rId6"/>
                    <a:stretch>
                      <a:fillRect/>
                    </a:stretch>
                  </pic:blipFill>
                  <pic:spPr>
                    <a:xfrm>
                      <a:off x="0" y="0"/>
                      <a:ext cx="3353435" cy="788035"/>
                    </a:xfrm>
                    <a:prstGeom prst="rect">
                      <a:avLst/>
                    </a:prstGeom>
                    <a:noFill/>
                    <a:ln>
                      <a:noFill/>
                    </a:ln>
                  </pic:spPr>
                </pic:pic>
              </a:graphicData>
            </a:graphic>
          </wp:inline>
        </w:drawing>
      </w:r>
    </w:p>
    <w:p>
      <w:pPr>
        <w:jc w:val="left"/>
        <w:rPr>
          <w:rFonts w:hint="default"/>
          <w:sz w:val="28"/>
          <w:szCs w:val="28"/>
          <w:lang w:val="pl-PL"/>
        </w:rPr>
      </w:pPr>
      <w:r>
        <w:rPr>
          <w:rFonts w:hint="default"/>
          <w:sz w:val="28"/>
          <w:szCs w:val="28"/>
          <w:lang w:val="pl-PL"/>
        </w:rPr>
        <w:t>The ‘b’ parameter of g(x) function corresponds to the ‘Estimate Intercept’ parameter and ‘a’ parameter of g(x) function corresponds to the ‘Estimate weight’. The ‘a’ parameter tells us how much the weight variable increases log(odds of being obese).</w:t>
      </w:r>
    </w:p>
    <w:p>
      <w:pPr>
        <w:jc w:val="left"/>
        <w:rPr>
          <w:rFonts w:hint="default"/>
          <w:sz w:val="28"/>
          <w:szCs w:val="28"/>
          <w:lang w:val="pl-PL"/>
        </w:rPr>
      </w:pPr>
    </w:p>
    <w:p>
      <w:pPr>
        <w:jc w:val="left"/>
        <w:rPr>
          <w:rFonts w:hint="default"/>
          <w:sz w:val="28"/>
          <w:szCs w:val="28"/>
          <w:lang w:val="pl-PL"/>
        </w:rPr>
      </w:pPr>
    </w:p>
    <w:p>
      <w:pPr>
        <w:jc w:val="center"/>
        <w:rPr>
          <w:rFonts w:hint="default"/>
          <w:b/>
          <w:bCs/>
          <w:sz w:val="28"/>
          <w:szCs w:val="28"/>
          <w:lang w:val="pl-PL"/>
        </w:rPr>
      </w:pPr>
      <w:r>
        <w:rPr>
          <w:rFonts w:hint="default"/>
          <w:b/>
          <w:bCs/>
          <w:sz w:val="28"/>
          <w:szCs w:val="28"/>
          <w:lang w:val="pl-PL"/>
        </w:rPr>
        <w:t>Calculating coefficients for categorical variable</w:t>
      </w:r>
    </w:p>
    <w:p>
      <w:pPr>
        <w:jc w:val="left"/>
        <w:rPr>
          <w:rFonts w:hint="default"/>
          <w:b w:val="0"/>
          <w:bCs w:val="0"/>
          <w:sz w:val="28"/>
          <w:szCs w:val="28"/>
          <w:lang w:val="pl-PL"/>
        </w:rPr>
      </w:pPr>
      <w:r>
        <w:rPr>
          <w:rFonts w:hint="default"/>
          <w:b w:val="0"/>
          <w:bCs w:val="0"/>
          <w:sz w:val="28"/>
          <w:szCs w:val="28"/>
          <w:lang w:val="pl-PL"/>
        </w:rPr>
        <w:t>Let’s assume that we want to check how strong is the relation between variable ‘mutant’ which indicates if a mouse has a mutated gene and variable ‘obese’ indicating  if a mouse is obese.</w:t>
      </w:r>
    </w:p>
    <w:p>
      <w:pPr>
        <w:jc w:val="left"/>
        <w:rPr>
          <w:rFonts w:hint="default"/>
          <w:b w:val="0"/>
          <w:bCs w:val="0"/>
          <w:sz w:val="28"/>
          <w:szCs w:val="28"/>
          <w:lang w:val="pl-PL"/>
        </w:rPr>
      </w:pPr>
    </w:p>
    <w:p>
      <w:pPr>
        <w:jc w:val="left"/>
        <w:rPr>
          <w:rFonts w:hint="default"/>
          <w:b w:val="0"/>
          <w:bCs w:val="0"/>
          <w:sz w:val="28"/>
          <w:szCs w:val="28"/>
          <w:lang w:val="pl-PL"/>
        </w:rPr>
      </w:pPr>
      <w:r>
        <w:rPr>
          <w:rFonts w:hint="default"/>
          <w:b w:val="0"/>
          <w:bCs w:val="0"/>
          <w:sz w:val="28"/>
          <w:szCs w:val="28"/>
          <w:lang w:val="pl-PL"/>
        </w:rPr>
        <w:t>Let’s assume that this is our dataset:</w:t>
      </w:r>
    </w:p>
    <w:p>
      <w:pPr>
        <w:jc w:val="left"/>
      </w:pPr>
      <w:r>
        <w:drawing>
          <wp:inline distT="0" distB="0" distL="114300" distR="114300">
            <wp:extent cx="2413000" cy="2053590"/>
            <wp:effectExtent l="0" t="0" r="6350" b="3810"/>
            <wp:docPr id="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1"/>
                    <pic:cNvPicPr>
                      <a:picLocks noChangeAspect="1"/>
                    </pic:cNvPicPr>
                  </pic:nvPicPr>
                  <pic:blipFill>
                    <a:blip r:embed="rId7"/>
                    <a:stretch>
                      <a:fillRect/>
                    </a:stretch>
                  </pic:blipFill>
                  <pic:spPr>
                    <a:xfrm>
                      <a:off x="0" y="0"/>
                      <a:ext cx="2413000" cy="205359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At first we transform the y axis from probability of being obese to the log(odds of obesity):</w:t>
      </w:r>
    </w:p>
    <w:p>
      <w:pPr>
        <w:jc w:val="left"/>
      </w:pPr>
      <w:r>
        <w:drawing>
          <wp:inline distT="0" distB="0" distL="114300" distR="114300">
            <wp:extent cx="1728470" cy="1927225"/>
            <wp:effectExtent l="0" t="0" r="5080" b="15875"/>
            <wp:docPr id="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2"/>
                    <pic:cNvPicPr>
                      <a:picLocks noChangeAspect="1"/>
                    </pic:cNvPicPr>
                  </pic:nvPicPr>
                  <pic:blipFill>
                    <a:blip r:embed="rId8"/>
                    <a:stretch>
                      <a:fillRect/>
                    </a:stretch>
                  </pic:blipFill>
                  <pic:spPr>
                    <a:xfrm>
                      <a:off x="0" y="0"/>
                      <a:ext cx="1728470" cy="192722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Then we calculate log(odds of obesity) for the mouse with the normal gene. This calue will be called log(odds gene_normal):</w:t>
      </w:r>
    </w:p>
    <w:p>
      <w:pPr>
        <w:jc w:val="left"/>
      </w:pPr>
      <w:r>
        <w:drawing>
          <wp:inline distT="0" distB="0" distL="114300" distR="114300">
            <wp:extent cx="3559175" cy="2181860"/>
            <wp:effectExtent l="0" t="0" r="3175" b="8890"/>
            <wp:docPr id="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3"/>
                    <pic:cNvPicPr>
                      <a:picLocks noChangeAspect="1"/>
                    </pic:cNvPicPr>
                  </pic:nvPicPr>
                  <pic:blipFill>
                    <a:blip r:embed="rId9"/>
                    <a:stretch>
                      <a:fillRect/>
                    </a:stretch>
                  </pic:blipFill>
                  <pic:spPr>
                    <a:xfrm>
                      <a:off x="0" y="0"/>
                      <a:ext cx="3559175" cy="2181860"/>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 xml:space="preserve">Then we do the same for the second group and we obtain the value log(odds gene_mutated). Then using those two values we obtain a formula: </w:t>
      </w:r>
    </w:p>
    <w:p>
      <w:pPr>
        <w:jc w:val="left"/>
      </w:pPr>
      <w:r>
        <w:drawing>
          <wp:inline distT="0" distB="0" distL="114300" distR="114300">
            <wp:extent cx="2548890" cy="661035"/>
            <wp:effectExtent l="0" t="0" r="3810" b="5715"/>
            <wp:docPr id="7"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4"/>
                    <pic:cNvPicPr>
                      <a:picLocks noChangeAspect="1"/>
                    </pic:cNvPicPr>
                  </pic:nvPicPr>
                  <pic:blipFill>
                    <a:blip r:embed="rId10"/>
                    <a:stretch>
                      <a:fillRect/>
                    </a:stretch>
                  </pic:blipFill>
                  <pic:spPr>
                    <a:xfrm>
                      <a:off x="0" y="0"/>
                      <a:ext cx="2548890" cy="66103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 xml:space="preserve">The first parameter </w:t>
      </w:r>
      <w:r>
        <w:drawing>
          <wp:inline distT="0" distB="0" distL="114300" distR="114300">
            <wp:extent cx="1701165" cy="288925"/>
            <wp:effectExtent l="0" t="0" r="13335" b="15875"/>
            <wp:docPr id="8"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5"/>
                    <pic:cNvPicPr>
                      <a:picLocks noChangeAspect="1"/>
                    </pic:cNvPicPr>
                  </pic:nvPicPr>
                  <pic:blipFill>
                    <a:blip r:embed="rId11"/>
                    <a:stretch>
                      <a:fillRect/>
                    </a:stretch>
                  </pic:blipFill>
                  <pic:spPr>
                    <a:xfrm>
                      <a:off x="0" y="0"/>
                      <a:ext cx="1701165" cy="288925"/>
                    </a:xfrm>
                    <a:prstGeom prst="rect">
                      <a:avLst/>
                    </a:prstGeom>
                    <a:noFill/>
                    <a:ln>
                      <a:noFill/>
                    </a:ln>
                  </pic:spPr>
                </pic:pic>
              </a:graphicData>
            </a:graphic>
          </wp:inline>
        </w:drawing>
      </w:r>
      <w:r>
        <w:rPr>
          <w:rFonts w:hint="default"/>
          <w:lang w:val="pl-PL"/>
        </w:rPr>
        <w:t xml:space="preserve"> </w:t>
      </w:r>
      <w:r>
        <w:rPr>
          <w:rFonts w:hint="default"/>
          <w:sz w:val="28"/>
          <w:szCs w:val="28"/>
          <w:lang w:val="pl-PL"/>
        </w:rPr>
        <w:t xml:space="preserve">is so called intercept and the second one </w:t>
      </w:r>
      <w:r>
        <w:drawing>
          <wp:inline distT="0" distB="0" distL="114300" distR="114300">
            <wp:extent cx="1715135" cy="462280"/>
            <wp:effectExtent l="0" t="0" r="18415" b="13970"/>
            <wp:docPr id="9"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6"/>
                    <pic:cNvPicPr>
                      <a:picLocks noChangeAspect="1"/>
                    </pic:cNvPicPr>
                  </pic:nvPicPr>
                  <pic:blipFill>
                    <a:blip r:embed="rId12"/>
                    <a:stretch>
                      <a:fillRect/>
                    </a:stretch>
                  </pic:blipFill>
                  <pic:spPr>
                    <a:xfrm>
                      <a:off x="0" y="0"/>
                      <a:ext cx="1715135" cy="462280"/>
                    </a:xfrm>
                    <a:prstGeom prst="rect">
                      <a:avLst/>
                    </a:prstGeom>
                    <a:noFill/>
                    <a:ln>
                      <a:noFill/>
                    </a:ln>
                  </pic:spPr>
                </pic:pic>
              </a:graphicData>
            </a:graphic>
          </wp:inline>
        </w:drawing>
      </w:r>
      <w:r>
        <w:rPr>
          <w:rFonts w:hint="default"/>
          <w:lang w:val="pl-PL"/>
        </w:rPr>
        <w:t xml:space="preserve"> </w:t>
      </w:r>
      <w:r>
        <w:rPr>
          <w:rFonts w:hint="default"/>
          <w:sz w:val="28"/>
          <w:szCs w:val="28"/>
          <w:lang w:val="pl-PL"/>
        </w:rPr>
        <w:t>is a paremeter corresponding to the variable ‘mutated’ and it tells us how much having a mutated gene increases or decreases the odds of being obese.</w:t>
      </w:r>
    </w:p>
    <w:p>
      <w:pPr>
        <w:jc w:val="left"/>
        <w:rPr>
          <w:rFonts w:hint="default"/>
          <w:sz w:val="28"/>
          <w:szCs w:val="28"/>
          <w:lang w:val="pl-PL"/>
        </w:rPr>
      </w:pPr>
    </w:p>
    <w:p>
      <w:pPr>
        <w:jc w:val="left"/>
        <w:rPr>
          <w:rFonts w:hint="default"/>
          <w:sz w:val="28"/>
          <w:szCs w:val="28"/>
          <w:lang w:val="pl-PL"/>
        </w:rPr>
      </w:pPr>
    </w:p>
    <w:p>
      <w:pPr>
        <w:jc w:val="center"/>
        <w:rPr>
          <w:rFonts w:hint="default"/>
          <w:b/>
          <w:bCs/>
          <w:sz w:val="28"/>
          <w:szCs w:val="28"/>
          <w:lang w:val="pl-PL"/>
        </w:rPr>
      </w:pPr>
      <w:r>
        <w:rPr>
          <w:rFonts w:hint="default"/>
          <w:b/>
          <w:bCs/>
          <w:sz w:val="28"/>
          <w:szCs w:val="28"/>
          <w:lang w:val="pl-PL"/>
        </w:rPr>
        <w:t>Maximum likelyhood method</w:t>
      </w:r>
    </w:p>
    <w:p>
      <w:pPr>
        <w:jc w:val="left"/>
        <w:rPr>
          <w:rFonts w:hint="default"/>
          <w:b w:val="0"/>
          <w:bCs w:val="0"/>
          <w:sz w:val="28"/>
          <w:szCs w:val="28"/>
          <w:lang w:val="pl-PL"/>
        </w:rPr>
      </w:pPr>
      <w:r>
        <w:rPr>
          <w:rFonts w:hint="default"/>
          <w:b w:val="0"/>
          <w:bCs w:val="0"/>
          <w:sz w:val="28"/>
          <w:szCs w:val="28"/>
          <w:lang w:val="pl-PL"/>
        </w:rPr>
        <w:t xml:space="preserve">This is a method used to train a model. If we want to predict </w:t>
      </w:r>
      <w:r>
        <w:rPr>
          <w:rFonts w:hint="default"/>
          <w:b w:val="0"/>
          <w:bCs w:val="0"/>
          <w:sz w:val="28"/>
          <w:szCs w:val="28"/>
          <w:lang w:val="pl-PL"/>
        </w:rPr>
        <w:t>y given features x1, ..., xn, this method</w:t>
      </w:r>
      <w:r>
        <w:rPr>
          <w:rFonts w:hint="default"/>
          <w:b w:val="0"/>
          <w:bCs w:val="0"/>
          <w:sz w:val="28"/>
          <w:szCs w:val="28"/>
          <w:lang w:val="pl-PL"/>
        </w:rPr>
        <w:t xml:space="preserve"> is maximizing a probability of observing y given x1, ..., xn in our dataset.</w:t>
      </w:r>
    </w:p>
    <w:p>
      <w:pPr>
        <w:jc w:val="left"/>
        <w:rPr>
          <w:rFonts w:hint="default"/>
          <w:b w:val="0"/>
          <w:bCs w:val="0"/>
          <w:sz w:val="28"/>
          <w:szCs w:val="28"/>
          <w:lang w:val="pl-PL"/>
        </w:rPr>
      </w:pPr>
    </w:p>
    <w:p>
      <w:pPr>
        <w:jc w:val="left"/>
        <w:rPr>
          <w:rFonts w:hint="default"/>
          <w:b w:val="0"/>
          <w:bCs w:val="0"/>
          <w:sz w:val="28"/>
          <w:szCs w:val="28"/>
          <w:lang w:val="pl-PL"/>
        </w:rPr>
      </w:pPr>
      <w:r>
        <w:rPr>
          <w:rFonts w:hint="default"/>
          <w:b w:val="0"/>
          <w:bCs w:val="0"/>
          <w:sz w:val="28"/>
          <w:szCs w:val="28"/>
          <w:lang w:val="pl-PL"/>
        </w:rPr>
        <w:t>Let’s assume that we want to predict if a mouse is obese given its weight. This is our dataset:</w:t>
      </w:r>
    </w:p>
    <w:p>
      <w:pPr>
        <w:jc w:val="left"/>
      </w:pPr>
      <w:r>
        <w:drawing>
          <wp:inline distT="0" distB="0" distL="114300" distR="114300">
            <wp:extent cx="1595755" cy="1685290"/>
            <wp:effectExtent l="0" t="0" r="4445" b="10160"/>
            <wp:docPr id="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
                    <pic:cNvPicPr>
                      <a:picLocks noChangeAspect="1"/>
                    </pic:cNvPicPr>
                  </pic:nvPicPr>
                  <pic:blipFill>
                    <a:blip r:embed="rId13"/>
                    <a:stretch>
                      <a:fillRect/>
                    </a:stretch>
                  </pic:blipFill>
                  <pic:spPr>
                    <a:xfrm>
                      <a:off x="0" y="0"/>
                      <a:ext cx="1595755" cy="1685290"/>
                    </a:xfrm>
                    <a:prstGeom prst="rect">
                      <a:avLst/>
                    </a:prstGeom>
                    <a:noFill/>
                    <a:ln>
                      <a:noFill/>
                    </a:ln>
                  </pic:spPr>
                </pic:pic>
              </a:graphicData>
            </a:graphic>
          </wp:inline>
        </w:drawing>
      </w:r>
    </w:p>
    <w:p>
      <w:pPr>
        <w:jc w:val="left"/>
        <w:rPr>
          <w:rFonts w:hint="default"/>
          <w:lang w:val="pl-PL"/>
        </w:rPr>
      </w:pPr>
    </w:p>
    <w:p>
      <w:pPr>
        <w:jc w:val="left"/>
        <w:rPr>
          <w:rFonts w:hint="default"/>
          <w:b w:val="0"/>
          <w:bCs w:val="0"/>
          <w:sz w:val="28"/>
          <w:szCs w:val="28"/>
          <w:lang w:val="pl-PL"/>
        </w:rPr>
      </w:pPr>
      <w:r>
        <w:rPr>
          <w:rFonts w:hint="default"/>
          <w:b w:val="0"/>
          <w:bCs w:val="0"/>
          <w:sz w:val="28"/>
          <w:szCs w:val="28"/>
          <w:lang w:val="pl-PL"/>
        </w:rPr>
        <w:t>And our model will look like this:</w:t>
      </w:r>
    </w:p>
    <w:p>
      <w:pPr>
        <w:jc w:val="left"/>
      </w:pPr>
      <w:r>
        <w:drawing>
          <wp:inline distT="0" distB="0" distL="114300" distR="114300">
            <wp:extent cx="1976120" cy="1500505"/>
            <wp:effectExtent l="0" t="0" r="5080" b="4445"/>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pic:cNvPicPr>
                      <a:picLocks noChangeAspect="1"/>
                    </pic:cNvPicPr>
                  </pic:nvPicPr>
                  <pic:blipFill>
                    <a:blip r:embed="rId4"/>
                    <a:stretch>
                      <a:fillRect/>
                    </a:stretch>
                  </pic:blipFill>
                  <pic:spPr>
                    <a:xfrm>
                      <a:off x="0" y="0"/>
                      <a:ext cx="1976120" cy="150050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Where on the x axis we have a mouse weight and on the y axis we have a probability of being obese. In order to create it firstable we create a new y axis where values are log(odds of obesity). We draw a line and project on it data points:</w:t>
      </w:r>
    </w:p>
    <w:p>
      <w:pPr>
        <w:jc w:val="left"/>
      </w:pPr>
      <w:r>
        <w:drawing>
          <wp:inline distT="0" distB="0" distL="114300" distR="114300">
            <wp:extent cx="1549400" cy="1689735"/>
            <wp:effectExtent l="0" t="0" r="12700" b="5715"/>
            <wp:docPr id="1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2"/>
                    <pic:cNvPicPr>
                      <a:picLocks noChangeAspect="1"/>
                    </pic:cNvPicPr>
                  </pic:nvPicPr>
                  <pic:blipFill>
                    <a:blip r:embed="rId14"/>
                    <a:stretch>
                      <a:fillRect/>
                    </a:stretch>
                  </pic:blipFill>
                  <pic:spPr>
                    <a:xfrm>
                      <a:off x="0" y="0"/>
                      <a:ext cx="1549400" cy="1689735"/>
                    </a:xfrm>
                    <a:prstGeom prst="rect">
                      <a:avLst/>
                    </a:prstGeom>
                    <a:noFill/>
                    <a:ln>
                      <a:noFill/>
                    </a:ln>
                  </pic:spPr>
                </pic:pic>
              </a:graphicData>
            </a:graphic>
          </wp:inline>
        </w:drawing>
      </w:r>
    </w:p>
    <w:p>
      <w:pPr>
        <w:jc w:val="left"/>
      </w:pPr>
    </w:p>
    <w:p>
      <w:pPr>
        <w:jc w:val="left"/>
        <w:rPr>
          <w:rFonts w:hint="default"/>
          <w:sz w:val="28"/>
          <w:szCs w:val="28"/>
          <w:lang w:val="pl-PL"/>
        </w:rPr>
      </w:pPr>
      <w:r>
        <w:rPr>
          <w:rFonts w:hint="default"/>
          <w:sz w:val="28"/>
          <w:szCs w:val="28"/>
          <w:lang w:val="pl-PL"/>
        </w:rPr>
        <w:t>In this way we assign a log(odds) value to each point. Then we transform those log(odds) to probabilities using this formula:</w:t>
      </w:r>
    </w:p>
    <w:p>
      <w:pPr>
        <w:jc w:val="left"/>
      </w:pPr>
      <w:r>
        <w:drawing>
          <wp:inline distT="0" distB="0" distL="114300" distR="114300">
            <wp:extent cx="1539875" cy="553085"/>
            <wp:effectExtent l="0" t="0" r="3175" b="18415"/>
            <wp:docPr id="1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3"/>
                    <pic:cNvPicPr>
                      <a:picLocks noChangeAspect="1"/>
                    </pic:cNvPicPr>
                  </pic:nvPicPr>
                  <pic:blipFill>
                    <a:blip r:embed="rId15"/>
                    <a:stretch>
                      <a:fillRect/>
                    </a:stretch>
                  </pic:blipFill>
                  <pic:spPr>
                    <a:xfrm>
                      <a:off x="0" y="0"/>
                      <a:ext cx="1539875" cy="553085"/>
                    </a:xfrm>
                    <a:prstGeom prst="rect">
                      <a:avLst/>
                    </a:prstGeom>
                    <a:noFill/>
                    <a:ln>
                      <a:noFill/>
                    </a:ln>
                  </pic:spPr>
                </pic:pic>
              </a:graphicData>
            </a:graphic>
          </wp:inline>
        </w:drawing>
      </w:r>
    </w:p>
    <w:p>
      <w:pPr>
        <w:jc w:val="left"/>
        <w:rPr>
          <w:rFonts w:hint="default"/>
          <w:sz w:val="28"/>
          <w:szCs w:val="28"/>
          <w:lang w:val="pl-PL"/>
        </w:rPr>
      </w:pPr>
      <w:r>
        <w:rPr>
          <w:rFonts w:hint="default"/>
          <w:sz w:val="28"/>
          <w:szCs w:val="28"/>
          <w:lang w:val="pl-PL"/>
        </w:rPr>
        <w:t xml:space="preserve">Once we have those probabilities calculated for each data point we can calculate a probability of observing our dataset by multiplying those probabilities. </w:t>
      </w:r>
    </w:p>
    <w:p>
      <w:pPr>
        <w:jc w:val="left"/>
        <w:rPr>
          <w:rFonts w:hint="default"/>
          <w:sz w:val="28"/>
          <w:szCs w:val="28"/>
          <w:lang w:val="pl-PL"/>
        </w:rPr>
      </w:pPr>
    </w:p>
    <w:p>
      <w:pPr>
        <w:jc w:val="left"/>
        <w:rPr>
          <w:rFonts w:hint="default"/>
          <w:sz w:val="28"/>
          <w:szCs w:val="28"/>
          <w:lang w:val="pl-PL"/>
        </w:rPr>
      </w:pPr>
      <w:r>
        <w:rPr>
          <w:rFonts w:hint="default"/>
          <w:sz w:val="28"/>
          <w:szCs w:val="28"/>
          <w:lang w:val="pl-PL"/>
        </w:rPr>
        <w:t xml:space="preserve">Now we want to create a new line for which probability of observing our dataset will be bigger. We can use gradient descent to calculate how to change parameters of that line in order to make this probability bigger. </w:t>
      </w:r>
    </w:p>
    <w:p>
      <w:pPr>
        <w:jc w:val="left"/>
        <w:rPr>
          <w:rFonts w:hint="default"/>
          <w:sz w:val="28"/>
          <w:szCs w:val="28"/>
          <w:lang w:val="pl-PL"/>
        </w:rPr>
      </w:pPr>
    </w:p>
    <w:p>
      <w:pPr>
        <w:jc w:val="left"/>
        <w:rPr>
          <w:rFonts w:hint="default"/>
          <w:sz w:val="28"/>
          <w:szCs w:val="28"/>
          <w:lang w:val="pl-PL"/>
        </w:rPr>
      </w:pPr>
    </w:p>
    <w:p>
      <w:pPr>
        <w:jc w:val="center"/>
        <w:rPr>
          <w:rFonts w:hint="default"/>
          <w:b/>
          <w:bCs/>
          <w:sz w:val="28"/>
          <w:szCs w:val="28"/>
          <w:lang w:val="pl-PL"/>
        </w:rPr>
      </w:pPr>
      <w:r>
        <w:rPr>
          <w:rFonts w:hint="default"/>
          <w:b/>
          <w:bCs/>
          <w:sz w:val="28"/>
          <w:szCs w:val="28"/>
          <w:lang w:val="pl-PL"/>
        </w:rPr>
        <w:t>R^2</w:t>
      </w:r>
    </w:p>
    <w:p>
      <w:pPr>
        <w:jc w:val="left"/>
        <w:rPr>
          <w:rFonts w:hint="default"/>
          <w:b w:val="0"/>
          <w:bCs w:val="0"/>
          <w:sz w:val="28"/>
          <w:szCs w:val="28"/>
          <w:lang w:val="pl-PL"/>
        </w:rPr>
      </w:pPr>
      <w:r>
        <w:rPr>
          <w:rFonts w:hint="default"/>
          <w:b w:val="0"/>
          <w:bCs w:val="0"/>
          <w:sz w:val="28"/>
          <w:szCs w:val="28"/>
          <w:lang w:val="pl-PL"/>
        </w:rPr>
        <w:t xml:space="preserve">We can calculate R^2 and p-value for a logistic regression just like for a linear regression and interpretation is the same but formula is different. </w:t>
      </w:r>
    </w:p>
    <w:p>
      <w:pPr>
        <w:jc w:val="left"/>
        <w:rPr>
          <w:rFonts w:hint="default"/>
          <w:sz w:val="28"/>
          <w:szCs w:val="28"/>
          <w:lang w:val="pl-PL"/>
        </w:rPr>
      </w:pPr>
    </w:p>
    <w:p>
      <w:pPr>
        <w:jc w:val="both"/>
        <w:rPr>
          <w:rFonts w:hint="default"/>
          <w:b/>
          <w:bCs/>
          <w:sz w:val="28"/>
          <w:szCs w:val="28"/>
          <w:lang w:val="pl-PL"/>
        </w:rPr>
      </w:pPr>
    </w:p>
    <w:p>
      <w:pPr>
        <w:jc w:val="center"/>
        <w:rPr>
          <w:rFonts w:hint="default"/>
          <w:b/>
          <w:bCs/>
          <w:sz w:val="28"/>
          <w:szCs w:val="28"/>
          <w:lang w:val="pl-PL"/>
        </w:rPr>
      </w:pPr>
      <w:r>
        <w:rPr>
          <w:rFonts w:hint="default"/>
          <w:b/>
          <w:bCs/>
          <w:sz w:val="28"/>
          <w:szCs w:val="28"/>
          <w:lang w:val="pl-PL"/>
        </w:rPr>
        <w:t>C parameter for sklearn logistic regression</w:t>
      </w:r>
    </w:p>
    <w:p>
      <w:pPr>
        <w:jc w:val="center"/>
        <w:rPr>
          <w:rFonts w:hint="default"/>
          <w:b/>
          <w:bCs/>
          <w:sz w:val="28"/>
          <w:szCs w:val="28"/>
          <w:lang w:val="pl-PL"/>
        </w:rPr>
      </w:pPr>
    </w:p>
    <w:p>
      <w:pPr>
        <w:jc w:val="left"/>
        <w:rPr>
          <w:rFonts w:hint="default" w:ascii="Calibri" w:hAnsi="Calibri" w:eastAsia="Helvetica" w:cs="Calibri"/>
          <w:i w:val="0"/>
          <w:iCs w:val="0"/>
          <w:caps w:val="0"/>
          <w:color w:val="000000" w:themeColor="text1"/>
          <w:spacing w:val="0"/>
          <w:sz w:val="28"/>
          <w:szCs w:val="28"/>
          <w:shd w:val="clear" w:fill="FFFFFF"/>
          <w:lang w:val="pl-PL"/>
          <w14:textFill>
            <w14:solidFill>
              <w14:schemeClr w14:val="tx1"/>
            </w14:solidFill>
          </w14:textFill>
        </w:rPr>
      </w:pPr>
      <w:r>
        <w:rPr>
          <w:rFonts w:hint="default" w:ascii="Calibri" w:hAnsi="Calibri" w:eastAsia="Segoe UI" w:cs="Calibri"/>
          <w:i w:val="0"/>
          <w:iCs w:val="0"/>
          <w:caps w:val="0"/>
          <w:color w:val="212529"/>
          <w:spacing w:val="0"/>
          <w:sz w:val="28"/>
          <w:szCs w:val="28"/>
          <w:shd w:val="clear" w:fill="FFFFFF"/>
        </w:rPr>
        <w:t>Inverse of regularization strength</w:t>
      </w:r>
      <w:r>
        <w:rPr>
          <w:rFonts w:hint="default" w:ascii="Segoe UI" w:hAnsi="Segoe UI" w:eastAsia="Segoe UI" w:cs="Segoe UI"/>
          <w:i w:val="0"/>
          <w:iCs w:val="0"/>
          <w:caps w:val="0"/>
          <w:color w:val="212529"/>
          <w:spacing w:val="0"/>
          <w:sz w:val="28"/>
          <w:szCs w:val="28"/>
          <w:shd w:val="clear" w:fill="FFFFFF"/>
          <w:lang w:val="pl-PL"/>
        </w:rPr>
        <w:t>, h</w:t>
      </w:r>
      <w:r>
        <w:rPr>
          <w:rFonts w:hint="default"/>
          <w:b w:val="0"/>
          <w:bCs w:val="0"/>
          <w:sz w:val="28"/>
          <w:szCs w:val="28"/>
          <w:lang w:val="pl-PL"/>
        </w:rPr>
        <w:t>igher valeus of C will cause model to have bigger coefficients values and be more fitted to training data, lower C causes model’s coefficients to be smaller and model is less fitted to the training data. Good values for C to test are powers of 10, so 0.01, 0.1, 1, 10, etc.</w:t>
      </w:r>
    </w:p>
    <w:p>
      <w:pPr>
        <w:jc w:val="left"/>
        <w:rPr>
          <w:rFonts w:hint="default" w:ascii="Calibri" w:hAnsi="Calibri" w:eastAsia="Helvetica" w:cs="Calibri"/>
          <w:i w:val="0"/>
          <w:iCs w:val="0"/>
          <w:caps w:val="0"/>
          <w:color w:val="000000" w:themeColor="text1"/>
          <w:spacing w:val="0"/>
          <w:sz w:val="28"/>
          <w:szCs w:val="28"/>
          <w:shd w:val="clear" w:fill="FFFFFF"/>
          <w:lang w:val="pl-PL"/>
          <w14:textFill>
            <w14:solidFill>
              <w14:schemeClr w14:val="tx1"/>
            </w14:solidFill>
          </w14:textFill>
        </w:rPr>
      </w:pPr>
    </w:p>
    <w:p>
      <w:pPr>
        <w:jc w:val="left"/>
        <w:rPr>
          <w:rFonts w:hint="default" w:ascii="Calibri" w:hAnsi="Calibri" w:eastAsia="Helvetica" w:cs="Calibri"/>
          <w:i w:val="0"/>
          <w:iCs w:val="0"/>
          <w:caps w:val="0"/>
          <w:color w:val="000000" w:themeColor="text1"/>
          <w:spacing w:val="0"/>
          <w:sz w:val="28"/>
          <w:szCs w:val="28"/>
          <w:shd w:val="clear" w:fill="FFFFFF"/>
          <w:lang w:val="pl-PL"/>
          <w14:textFill>
            <w14:solidFill>
              <w14:schemeClr w14:val="tx1"/>
            </w14:solidFill>
          </w14:textFill>
        </w:rPr>
      </w:pPr>
    </w:p>
    <w:p>
      <w:pPr>
        <w:jc w:val="center"/>
        <w:rPr>
          <w:rFonts w:hint="default" w:ascii="Calibri" w:hAnsi="Calibri" w:eastAsia="Helvetica" w:cs="Calibri"/>
          <w:b/>
          <w:bCs/>
          <w:i w:val="0"/>
          <w:iCs w:val="0"/>
          <w:caps w:val="0"/>
          <w:color w:val="000000" w:themeColor="text1"/>
          <w:spacing w:val="0"/>
          <w:sz w:val="28"/>
          <w:szCs w:val="28"/>
          <w:shd w:val="clear" w:fill="FFFFFF"/>
          <w:lang w:val="pl-PL"/>
          <w14:textFill>
            <w14:solidFill>
              <w14:schemeClr w14:val="tx1"/>
            </w14:solidFill>
          </w14:textFill>
        </w:rPr>
      </w:pPr>
      <w:r>
        <w:rPr>
          <w:rFonts w:hint="default" w:ascii="Calibri" w:hAnsi="Calibri" w:eastAsia="Helvetica" w:cs="Calibri"/>
          <w:b/>
          <w:bCs/>
          <w:i w:val="0"/>
          <w:iCs w:val="0"/>
          <w:color w:val="000000" w:themeColor="text1"/>
          <w:spacing w:val="0"/>
          <w:sz w:val="28"/>
          <w:szCs w:val="28"/>
          <w:shd w:val="clear" w:fill="FFFFFF"/>
          <w:lang w:val="pl-PL"/>
          <w14:textFill>
            <w14:solidFill>
              <w14:schemeClr w14:val="tx1"/>
            </w14:solidFill>
          </w14:textFill>
        </w:rPr>
        <w:t>S</w:t>
      </w:r>
      <w:r>
        <w:rPr>
          <w:rFonts w:hint="default" w:ascii="Calibri" w:hAnsi="Calibri" w:eastAsia="Helvetica" w:cs="Calibri"/>
          <w:b/>
          <w:bCs/>
          <w:i w:val="0"/>
          <w:iCs w:val="0"/>
          <w:caps w:val="0"/>
          <w:color w:val="000000" w:themeColor="text1"/>
          <w:spacing w:val="0"/>
          <w:sz w:val="28"/>
          <w:szCs w:val="28"/>
          <w:shd w:val="clear" w:fill="FFFFFF"/>
          <w:lang w:val="pl-PL"/>
          <w14:textFill>
            <w14:solidFill>
              <w14:schemeClr w14:val="tx1"/>
            </w14:solidFill>
          </w14:textFill>
        </w:rPr>
        <w:t>olver argument for logistic regression</w:t>
      </w:r>
    </w:p>
    <w:p>
      <w:pPr>
        <w:jc w:val="center"/>
        <w:rPr>
          <w:rFonts w:hint="default" w:ascii="Calibri" w:hAnsi="Calibri" w:eastAsia="Helvetica" w:cs="Calibri"/>
          <w:b/>
          <w:bCs/>
          <w:i w:val="0"/>
          <w:iCs w:val="0"/>
          <w:caps w:val="0"/>
          <w:color w:val="000000" w:themeColor="text1"/>
          <w:spacing w:val="0"/>
          <w:sz w:val="28"/>
          <w:szCs w:val="28"/>
          <w:shd w:val="clear" w:fill="FFFFFF"/>
          <w:lang w:val="pl-PL"/>
          <w14:textFill>
            <w14:solidFill>
              <w14:schemeClr w14:val="tx1"/>
            </w14:solidFill>
          </w14:textFill>
        </w:rPr>
      </w:pPr>
    </w:p>
    <w:p>
      <w:pPr>
        <w:rPr>
          <w:rFonts w:hint="default" w:ascii="Calibri" w:hAnsi="Calibri" w:eastAsia="Helvetica" w:cs="Calibri"/>
          <w:b w:val="0"/>
          <w:bCs w:val="0"/>
          <w:i w:val="0"/>
          <w:iCs w:val="0"/>
          <w:caps w:val="0"/>
          <w:color w:val="000000" w:themeColor="text1"/>
          <w:spacing w:val="0"/>
          <w:sz w:val="28"/>
          <w:szCs w:val="28"/>
          <w:shd w:val="clear" w:fill="FFFFFF"/>
          <w:lang w:val="pl-PL"/>
          <w14:textFill>
            <w14:solidFill>
              <w14:schemeClr w14:val="tx1"/>
            </w14:solidFill>
          </w14:textFill>
        </w:rPr>
      </w:pPr>
      <w:r>
        <w:rPr>
          <w:rFonts w:hint="default" w:ascii="Calibri" w:hAnsi="Calibri" w:eastAsia="Helvetica" w:cs="Calibri"/>
          <w:b w:val="0"/>
          <w:bCs w:val="0"/>
          <w:i w:val="0"/>
          <w:iCs w:val="0"/>
          <w:color w:val="000000" w:themeColor="text1"/>
          <w:spacing w:val="0"/>
          <w:sz w:val="28"/>
          <w:szCs w:val="28"/>
          <w:shd w:val="clear" w:fill="FFFFFF"/>
          <w:lang w:val="pl-PL"/>
          <w14:textFill>
            <w14:solidFill>
              <w14:schemeClr w14:val="tx1"/>
            </w14:solidFill>
          </w14:textFill>
        </w:rPr>
        <w:t>I</w:t>
      </w:r>
      <w:r>
        <w:rPr>
          <w:rFonts w:hint="default" w:ascii="Calibri" w:hAnsi="Calibri" w:eastAsia="Helvetica" w:cs="Calibri"/>
          <w:b w:val="0"/>
          <w:bCs w:val="0"/>
          <w:i w:val="0"/>
          <w:iCs w:val="0"/>
          <w:caps w:val="0"/>
          <w:color w:val="000000" w:themeColor="text1"/>
          <w:spacing w:val="0"/>
          <w:sz w:val="28"/>
          <w:szCs w:val="28"/>
          <w:shd w:val="clear" w:fill="FFFFFF"/>
          <w:lang w:val="pl-PL"/>
          <w14:textFill>
            <w14:solidFill>
              <w14:schemeClr w14:val="tx1"/>
            </w14:solidFill>
          </w14:textFill>
        </w:rPr>
        <w:t>t’s algorithm to use for finding maximum of likelyhood.</w:t>
      </w:r>
    </w:p>
    <w:p>
      <w:pPr>
        <w:rPr>
          <w:rFonts w:hint="default" w:ascii="Calibri" w:hAnsi="Calibri" w:eastAsia="Helvetica" w:cs="Calibri"/>
          <w:b w:val="0"/>
          <w:bCs w:val="0"/>
          <w:i w:val="0"/>
          <w:iCs w:val="0"/>
          <w:caps w:val="0"/>
          <w:color w:val="000000" w:themeColor="text1"/>
          <w:spacing w:val="0"/>
          <w:sz w:val="28"/>
          <w:szCs w:val="28"/>
          <w:shd w:val="clear" w:fill="FFFFFF"/>
          <w:lang w:val="pl-PL"/>
          <w14:textFill>
            <w14:solidFill>
              <w14:schemeClr w14:val="tx1"/>
            </w14:solidFill>
          </w14:textFill>
        </w:rPr>
      </w:pPr>
    </w:p>
    <w:p>
      <w:pPr>
        <w:rPr>
          <w:rFonts w:hint="default" w:ascii="Calibri" w:hAnsi="Calibri" w:eastAsia="Helvetica" w:cs="Calibri"/>
          <w:b w:val="0"/>
          <w:bCs w:val="0"/>
          <w:i w:val="0"/>
          <w:iCs w:val="0"/>
          <w:caps w:val="0"/>
          <w:color w:val="000000" w:themeColor="text1"/>
          <w:spacing w:val="0"/>
          <w:sz w:val="28"/>
          <w:szCs w:val="28"/>
          <w:shd w:val="clear" w:fill="FFFFFF"/>
          <w:lang w:val="pl-PL"/>
          <w14:textFill>
            <w14:solidFill>
              <w14:schemeClr w14:val="tx1"/>
            </w14:solidFill>
          </w14:textFill>
        </w:rPr>
      </w:pPr>
    </w:p>
    <w:p>
      <w:pPr>
        <w:jc w:val="center"/>
        <w:rPr>
          <w:rFonts w:hint="default" w:ascii="Calibri" w:hAnsi="Calibri" w:eastAsia="Lato" w:cs="Calibri"/>
          <w:b/>
          <w:bCs/>
          <w:i w:val="0"/>
          <w:iCs w:val="0"/>
          <w:caps w:val="0"/>
          <w:color w:val="222222"/>
          <w:spacing w:val="0"/>
          <w:sz w:val="28"/>
          <w:szCs w:val="28"/>
          <w:shd w:val="clear" w:fill="FFFFFF"/>
          <w:lang w:val="pl-PL"/>
        </w:rPr>
      </w:pPr>
      <w:r>
        <w:rPr>
          <w:rFonts w:hint="default" w:ascii="Calibri" w:hAnsi="Calibri" w:eastAsia="Lato" w:cs="Calibri"/>
          <w:b/>
          <w:bCs/>
          <w:i w:val="0"/>
          <w:iCs w:val="0"/>
          <w:caps w:val="0"/>
          <w:color w:val="222222"/>
          <w:spacing w:val="0"/>
          <w:sz w:val="28"/>
          <w:szCs w:val="28"/>
          <w:shd w:val="clear" w:fill="FFFFFF"/>
          <w:lang w:val="pl-PL"/>
        </w:rPr>
        <w:t>Standarization for logistic regression</w:t>
      </w:r>
    </w:p>
    <w:p>
      <w:pPr>
        <w:jc w:val="center"/>
        <w:rPr>
          <w:rFonts w:hint="default" w:ascii="Calibri" w:hAnsi="Calibri" w:eastAsia="Lato" w:cs="Calibri"/>
          <w:b/>
          <w:bCs/>
          <w:i w:val="0"/>
          <w:iCs w:val="0"/>
          <w:caps w:val="0"/>
          <w:color w:val="222222"/>
          <w:spacing w:val="0"/>
          <w:sz w:val="28"/>
          <w:szCs w:val="28"/>
          <w:shd w:val="clear" w:fill="FFFFFF"/>
          <w:lang w:val="pl-PL"/>
        </w:rPr>
      </w:pPr>
    </w:p>
    <w:p>
      <w:pPr>
        <w:jc w:val="left"/>
        <w:rPr>
          <w:rFonts w:hint="default" w:ascii="Calibri" w:hAnsi="Calibri" w:eastAsia="Lato" w:cs="Calibri"/>
          <w:b w:val="0"/>
          <w:bCs w:val="0"/>
          <w:i w:val="0"/>
          <w:iCs w:val="0"/>
          <w:caps w:val="0"/>
          <w:color w:val="222222"/>
          <w:spacing w:val="0"/>
          <w:sz w:val="28"/>
          <w:szCs w:val="28"/>
          <w:shd w:val="clear" w:fill="FFFFFF"/>
          <w:lang w:val="pl-PL"/>
        </w:rPr>
      </w:pPr>
      <w:r>
        <w:rPr>
          <w:rFonts w:hint="default" w:ascii="Calibri" w:hAnsi="Calibri" w:eastAsia="Lato" w:cs="Calibri"/>
          <w:b w:val="0"/>
          <w:bCs w:val="0"/>
          <w:i w:val="0"/>
          <w:iCs w:val="0"/>
          <w:caps w:val="0"/>
          <w:color w:val="222222"/>
          <w:spacing w:val="0"/>
          <w:sz w:val="28"/>
          <w:szCs w:val="28"/>
          <w:shd w:val="clear" w:fill="FFFFFF"/>
          <w:lang w:val="pl-PL"/>
        </w:rPr>
        <w:t>Standarization isn’t required but it ca</w:t>
      </w:r>
      <w:bookmarkStart w:id="0" w:name="_GoBack"/>
      <w:bookmarkEnd w:id="0"/>
      <w:r>
        <w:rPr>
          <w:rFonts w:hint="default" w:ascii="Calibri" w:hAnsi="Calibri" w:eastAsia="Lato" w:cs="Calibri"/>
          <w:b w:val="0"/>
          <w:bCs w:val="0"/>
          <w:i w:val="0"/>
          <w:iCs w:val="0"/>
          <w:caps w:val="0"/>
          <w:color w:val="222222"/>
          <w:spacing w:val="0"/>
          <w:sz w:val="28"/>
          <w:szCs w:val="28"/>
          <w:shd w:val="clear" w:fill="FFFFFF"/>
          <w:lang w:val="pl-PL"/>
        </w:rPr>
        <w:t>n cause model to build faster (maximizing likelyhood is quicker). It is also useful when using regularization.</w:t>
      </w:r>
    </w:p>
    <w:p>
      <w:pPr>
        <w:rPr>
          <w:rFonts w:hint="default" w:ascii="Calibri" w:hAnsi="Calibri" w:eastAsia="Helvetica" w:cs="Calibri"/>
          <w:b w:val="0"/>
          <w:bCs w:val="0"/>
          <w:i w:val="0"/>
          <w:iCs w:val="0"/>
          <w:caps w:val="0"/>
          <w:color w:val="000000" w:themeColor="text1"/>
          <w:spacing w:val="0"/>
          <w:sz w:val="28"/>
          <w:szCs w:val="28"/>
          <w:shd w:val="clear" w:fill="FFFFFF"/>
          <w:lang w:val="pl-PL"/>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Lato">
    <w:panose1 w:val="020F0502020204030203"/>
    <w:charset w:val="00"/>
    <w:family w:val="auto"/>
    <w:pitch w:val="default"/>
    <w:sig w:usb0="E10002FF" w:usb1="5000E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15F69"/>
    <w:rsid w:val="07D335DE"/>
    <w:rsid w:val="09731A35"/>
    <w:rsid w:val="147C09C4"/>
    <w:rsid w:val="1A185D44"/>
    <w:rsid w:val="4334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112</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2023-11-01T11:52:00Z</dcterms:created>
  <dc:creator>mbulk</dc:creator>
  <cp:lastModifiedBy>Marcin Bułka</cp:lastModifiedBy>
  <dcterms:modified xsi:type="dcterms:W3CDTF">2023-11-04T11:05:42Z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1045-12.2.0.13266</vt:lpwstr>
  </property>
  <property fmtid="{D5CDD505-2E9C-101B-9397-08002B2CF9AE}" pid="3" name="ICV">
    <vt:lpwstr>EEC51F5184A14E0D86AD51FE573231BE_12</vt:lpwstr>
  </property>
</Properties>
</file>