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rFonts w:ascii="Cambria" w:cs="Cambria" w:eastAsia="Cambria" w:hAnsi="Cambria"/>
          <w:b/>
          <w:bCs/>
          <w:color w:val="1B2428"/>
          <w:sz w:val="44"/>
          <w:szCs w:val="44"/>
        </w:rPr>
        <w:t xml:space="preserve">Libretto delle attività</w:t>
      </w:r>
    </w:p>
    <w:p>
      <w:pPr>
        <w:pBdr>
          <w:bottom w:val="single" w:color="B5452C" w:sz="8" w:space="6"/>
        </w:pBdr>
        <w:spacing w:after="240"/>
      </w:pPr>
      <w:r>
        <w:rPr>
          <w:rFonts w:ascii="Cambria" w:cs="Cambria" w:eastAsia="Cambria" w:hAnsi="Cambria"/>
          <w:i/>
          <w:iCs/>
          <w:color w:val="B5452C"/>
          <w:sz w:val="30"/>
          <w:szCs w:val="30"/>
        </w:rPr>
        <w:t xml:space="preserve">Manuel Bulla</w:t>
      </w:r>
    </w:p>
    <w:p>
      <w:pPr>
        <w:spacing w:after="40"/>
      </w:pPr>
      <w:r>
        <w:rPr>
          <w:b/>
          <w:bCs/>
          <w:color w:val="1B2428"/>
          <w:sz w:val="21"/>
          <w:szCs w:val="21"/>
        </w:rPr>
        <w:t xml:space="preserve">Progetto: </w:t>
      </w:r>
      <w:r>
        <w:rPr>
          <w:sz w:val="21"/>
          <w:szCs w:val="21"/>
        </w:rPr>
        <w:t xml:space="preserve">Discover Tridentum — Trento Nascosta</w:t>
      </w:r>
    </w:p>
    <w:p>
      <w:pPr>
        <w:spacing w:after="40"/>
      </w:pPr>
      <w:r>
        <w:rPr>
          <w:b/>
          <w:bCs/>
          <w:color w:val="1B2428"/>
          <w:sz w:val="21"/>
          <w:szCs w:val="21"/>
        </w:rPr>
        <w:t xml:space="preserve">Corso: </w:t>
      </w:r>
      <w:r>
        <w:rPr>
          <w:sz w:val="21"/>
          <w:szCs w:val="21"/>
        </w:rPr>
        <w:t xml:space="preserve">Ingegneria del Software · Prof. Paolo Giorgini · A.A. 2026-2027</w:t>
      </w:r>
    </w:p>
    <w:p>
      <w:pPr>
        <w:spacing w:after="40"/>
      </w:pPr>
      <w:r>
        <w:rPr>
          <w:b/>
          <w:bCs/>
          <w:color w:val="1B2428"/>
          <w:sz w:val="21"/>
          <w:szCs w:val="21"/>
        </w:rPr>
        <w:t xml:space="preserve">Team: </w:t>
      </w:r>
      <w:r>
        <w:rPr>
          <w:sz w:val="21"/>
          <w:szCs w:val="21"/>
        </w:rPr>
        <w:t xml:space="preserve">Manuel Bulla · Marco Buffa · Pietro Crea</w:t>
      </w:r>
    </w:p>
    <w:p>
      <w:pPr>
        <w:spacing w:after="40"/>
      </w:pPr>
      <w:r>
        <w:rPr>
          <w:b/>
          <w:bCs/>
          <w:color w:val="1B2428"/>
          <w:sz w:val="21"/>
          <w:szCs w:val="21"/>
        </w:rPr>
        <w:t xml:space="preserve">Repository: </w:t>
      </w:r>
      <w:r>
        <w:rPr>
          <w:sz w:val="21"/>
          <w:szCs w:val="21"/>
        </w:rPr>
        <w:t xml:space="preserve">github.com/bulla06/Ing-software-prog-test-v1</w:t>
      </w:r>
    </w:p>
    <w:p>
      <w:pPr>
        <w:pStyle w:val="Heading1"/>
        <w:spacing w:after="160" w:before="360"/>
      </w:pPr>
      <w:r>
        <w:rPr>
          <w:rFonts w:ascii="Cambria" w:cs="Cambria" w:eastAsia="Cambria" w:hAnsi="Cambria"/>
          <w:b/>
          <w:bCs/>
          <w:color w:val="1B2428"/>
          <w:sz w:val="28"/>
          <w:szCs w:val="28"/>
        </w:rPr>
        <w:t xml:space="preserve">Registro delle attività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2050"/>
        <w:gridCol w:w="3450"/>
        <w:gridCol w:w="2276"/>
      </w:tblGrid>
      <w:tr>
        <w:trPr>
          <w:tblHeader/>
        </w:trPr>
        <w:tc>
          <w:tcPr>
            <w:tcW w:type="dxa" w:w="1250"/>
            <w:tcBorders>
              <w:top w:val="single" w:color="D9CFC0" w:sz="4"/>
              <w:left w:val="single" w:color="D9CFC0" w:sz="4"/>
              <w:bottom w:val="single" w:color="D9CFC0" w:sz="4"/>
              <w:right w:val="single" w:color="D9CFC0" w:sz="4"/>
            </w:tcBorders>
            <w:shd w:fill="1B2428" w:color="auto" w:val="clear"/>
            <w:tcMar>
              <w:top w:type="dxa" w:w="80"/>
              <w:left w:type="dxa" w:w="110"/>
              <w:bottom w:type="dxa" w:w="80"/>
              <w:right w:type="dxa" w:w="110"/>
            </w:tcMar>
          </w:tcPr>
          <w:p>
            <w:r>
              <w:rPr>
                <w:rFonts w:ascii="Calibri" w:cs="Calibri" w:eastAsia="Calibri" w:hAnsi="Calibri"/>
                <w:b/>
                <w:bCs/>
                <w:color w:val="FFFFFF"/>
                <w:sz w:val="19"/>
                <w:szCs w:val="19"/>
              </w:rPr>
              <w:t xml:space="preserve">Data</w:t>
            </w:r>
          </w:p>
        </w:tc>
        <w:tc>
          <w:tcPr>
            <w:tcW w:type="dxa" w:w="2050"/>
            <w:tcBorders>
              <w:top w:val="single" w:color="D9CFC0" w:sz="4"/>
              <w:left w:val="single" w:color="D9CFC0" w:sz="4"/>
              <w:bottom w:val="single" w:color="D9CFC0" w:sz="4"/>
              <w:right w:val="single" w:color="D9CFC0" w:sz="4"/>
            </w:tcBorders>
            <w:shd w:fill="1B2428" w:color="auto" w:val="clear"/>
            <w:tcMar>
              <w:top w:type="dxa" w:w="80"/>
              <w:left w:type="dxa" w:w="110"/>
              <w:bottom w:type="dxa" w:w="80"/>
              <w:right w:type="dxa" w:w="110"/>
            </w:tcMar>
          </w:tcPr>
          <w:p>
            <w:r>
              <w:rPr>
                <w:rFonts w:ascii="Calibri" w:cs="Calibri" w:eastAsia="Calibri" w:hAnsi="Calibri"/>
                <w:b/>
                <w:bCs/>
                <w:color w:val="FFFFFF"/>
                <w:sz w:val="19"/>
                <w:szCs w:val="19"/>
              </w:rPr>
              <w:t xml:space="preserve">Attività</w:t>
            </w:r>
          </w:p>
        </w:tc>
        <w:tc>
          <w:tcPr>
            <w:tcW w:type="dxa" w:w="3450"/>
            <w:tcBorders>
              <w:top w:val="single" w:color="D9CFC0" w:sz="4"/>
              <w:left w:val="single" w:color="D9CFC0" w:sz="4"/>
              <w:bottom w:val="single" w:color="D9CFC0" w:sz="4"/>
              <w:right w:val="single" w:color="D9CFC0" w:sz="4"/>
            </w:tcBorders>
            <w:shd w:fill="1B2428" w:color="auto" w:val="clear"/>
            <w:tcMar>
              <w:top w:type="dxa" w:w="80"/>
              <w:left w:type="dxa" w:w="110"/>
              <w:bottom w:type="dxa" w:w="80"/>
              <w:right w:type="dxa" w:w="110"/>
            </w:tcMar>
          </w:tcPr>
          <w:p>
            <w:r>
              <w:rPr>
                <w:rFonts w:ascii="Calibri" w:cs="Calibri" w:eastAsia="Calibri" w:hAnsi="Calibri"/>
                <w:b/>
                <w:bCs/>
                <w:color w:val="FFFFFF"/>
                <w:sz w:val="19"/>
                <w:szCs w:val="19"/>
              </w:rPr>
              <w:t xml:space="preserve">Descrizione</w:t>
            </w:r>
          </w:p>
        </w:tc>
        <w:tc>
          <w:tcPr>
            <w:tcW w:type="dxa" w:w="2276"/>
            <w:tcBorders>
              <w:top w:val="single" w:color="D9CFC0" w:sz="4"/>
              <w:left w:val="single" w:color="D9CFC0" w:sz="4"/>
              <w:bottom w:val="single" w:color="D9CFC0" w:sz="4"/>
              <w:right w:val="single" w:color="D9CFC0" w:sz="4"/>
            </w:tcBorders>
            <w:shd w:fill="1B2428" w:color="auto" w:val="clear"/>
            <w:tcMar>
              <w:top w:type="dxa" w:w="80"/>
              <w:left w:type="dxa" w:w="110"/>
              <w:bottom w:type="dxa" w:w="80"/>
              <w:right w:type="dxa" w:w="110"/>
            </w:tcMar>
          </w:tcPr>
          <w:p>
            <w:r>
              <w:rPr>
                <w:rFonts w:ascii="Calibri" w:cs="Calibri" w:eastAsia="Calibri" w:hAnsi="Calibri"/>
                <w:b/>
                <w:bCs/>
                <w:color w:val="FFFFFF"/>
                <w:sz w:val="19"/>
                <w:szCs w:val="19"/>
              </w:rPr>
              <w:t xml:space="preserve">Risultato / file</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29/09/2026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Avvio repository</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Creazione del repository GitHub del progetto, primo commit e collegamento al remote origin.</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Ing-software-prog-test-v1</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Prima versione presentazione</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Caricata nel repository la prima versione della presentazione del progetto (5 slide: contesto, problema, soluzione, vantaggi).</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DISCOVER_TRIDENTUM_VF.pptx</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Nuovo design presentazione</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Revisione della presentazione: design più pulito e testi più sintetici, dettagli spostati nelle note del relatore.</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DISCOVER_TRIDENTUM_v2.pptx</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Organizzazione repository</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Creata la cartella presentazioni/ e spostati i file; integrate le modifiche dei compagni (git pull --rebase) prima del push.</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presentazioni/</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README del progetto</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Scrittura del README GitHub: descrizione, problema, funzionalità, stakeholder, struttura del repository, team.</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README.md</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Fase 1 — Analisi del dominio</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Documento di Fase 1: analisi del dominio, 2 personas (turista e residente), Stakeholder Matrix interesse/potere, matrice di tracciabilità problema → bisogno → requisito.</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docs/fase-1-analisi-dominio.md</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Libretti delle attività</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Creata la cartella documentazione/ con un libretto delle attività per ciascun membro del team.</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documentazione/</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Fase 2 — Specifiche dei requisiti</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SRS Light: 29 requisiti funzionali prioritizzati con MoSCoW (11 Must, 9 Should, 5 Could, 4 Won't), requisiti non funzionali (usabilità, prestazioni, sicurezza, portabilità) con metriche, 7 casi d'uso con diagramma.</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docs/fase-2-specifiche-requisiti.md</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Riorganizzazione secondo le convenzioni</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Revisione del repository: cartelle e nomi dei file uniformati (documentazione/ → docs/libretti/, presentazioni rinominate in presentazione-v1/v2, proposta PDF in docs/fase-0-proposta-progetto.pdf); aggiunti .gitignore, .gitattributes e CONTRIBUTING.md con le convenzioni del team; Fase 1 e Fase 2 portate alla versione 0.2 con storico delle revisioni e matrice di tracciabilità (vecchi → nuovi ID, bisogni → requisiti, requisiti → casi d'uso).</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CONTRIBUTING.md, docs/</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Pubblicazione della riorganizzazione</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Commit e push su GitHub della riorganizzazione del repository (commit 34fe9ee), dopo git pull --rebase per integrare eventuali modifiche dei compagni. Aggiornato il libretto con le attività svolte.</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main su GitHub</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Fase 3 — Architettura e user flow</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Documento di Fase 3: diagramma dei casi d'uso in Mermaid (vista generale e relazioni «include»/«extend»), elenco delle schermate, flusso dall'accesso alla consultazione, mappa di navigazione, user journey delle personas, architettura ad alto livello (Frontend Web, API Gateway, Backend, AI Service, Database, Storage foto), decisioni architetturali, diagrammi di sequenza, deployment e tracciabilità. Fase 2 aggiornata alla v0.3 con i casi d'uso UC-08, UC-09, UC-10. Diagrammi verificati con il renderer Mermaid.</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docs/fase-3-architettura-user-flow.md</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01/10/2026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Fase 4 — Pianificazione dello sviluppo</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Documento di Fase 4: definizione dell'MVP con ordine di taglio dei requisiti Should, WBS in 11 pacchetti e 43 task stimati (261 h), percorso critico, capacità del team, piano con Sprint 0, tre sprint da 3 settimane e stabilizzazione, roadmap Gantt con 5 milestone (MVP entro il 20/12/2026), processo Scrum semplificato e Definition of Done, matrice dei rischi tecnici e di progetto (15 rischi) con prevenzione, piano B e indicatori. Diagrammi verificati con il renderer Mermaid.</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docs/fase-4-pianificazione.md</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01/10/2026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Revisione della pianificazione</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Piano di sviluppo riorganizzato con priorità ai luoghi: ricerca, filtri e itinerari tematici portati a Must, gioco "Dov'era?" portato a Could. Fase 4 v0.2: Sprint 1 dedicato a mappa, schede e contenuti (almeno 30 POI e 15 affreschi con revisione delle fonti), Sprint 2 a gestione dei luoghi, account e itinerari, Sprint 3 alla community; il gioco è l'ultimo blocco e il primo da tagliare. Aggiunto il rischio R-16. Fase 2 aggiornata alla v0.4.</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docs/fase-4-pianificazione.md, docs/fase-2-specifiche-requisiti.md</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09/10/2026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Frontend v2 e gioco fotografico</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Nuova versione del sito in src/frontend-v2 (npm run dev:v2), costruita sulla v1 collegata al backend: mappa dei luoghi con raggruppamento dei POI vicini, icone di categoria, nomi visibili ingrandendo e sfondo attenuato; layout desktop con elenco e mappa affiancati, scheda su due colonne; copertine con il ritaglio della mappa; nuovo stile (font Geist, icone Phosphor, tema chiaro e scuro). Gioco "Dov'era?" trasformato in stile GeoGuessr: 8 foto storiche di pubblico dominio da Wikimedia Commons al posto degli indizi testuali, con crediti mostrati dopo la risposta (backend: migrazione 002, nuova rotta per le foto, test). Controllo con le Web Interface Guidelines e correzioni (accessibilità da tastiera del gioco, link veri, tipografia, titoli di pagina).</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src/frontend-v2/, src/backend/src/db/dati/foto-gioco/</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09/10/2026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Frontend v2 per smartphone</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Revisione della v2 per chi la usa dal telefono: anteprima dei luoghi come pannello dal basso che si chiude trascinandolo, con la mappa che sposta il luogo selezionato nello spazio libero; scheda riordinata (informazioni pratiche e luoghi vicini prima delle fonti) con barra in alto per tornare indietro e condividere il luogo; barra fissa con le tappe dell'itinerario sopra la navigazione; avvisi sulla posizione che si chiudono da soli; aree di tocco di almeno 44 px, campi a 16 px per evitare lo zoom su iPhone, niente effetti hover dopo il tocco; vibrazione quando si mette il segnaposto nel gioco.</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src/frontend-v2/</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09/10/2026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Pulizia dello spazio di lavoro</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Riordino delle cartelle dopo la separazione della versione corrente dalle versioni precedenti: rimossa la cartella src/ rimasta dal vecchio layout (build, cache e un vecchio database di prova), chiusi i server di sviluppo ancora avviati da lì, ricollegate le dipendenze dei workspace a versione-corrente/ e rieseguiti i test (7 del frontend e 146 del backend, tutti superati). Eliminato il branch locale già unito a main. La struttura del repository è stata verificata rispetto al README.</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Spazio di lavoro locale; struttura del README invariata</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Libretto attività · Manuel Bulla · pag.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2026-09-30T12:21:39.378Z</dcterms:created>
  <dcterms:modified xsi:type="dcterms:W3CDTF">2026-09-30T12:21:39.379Z</dcterms:modified>
</cp:coreProperties>
</file>

<file path=docProps/custom.xml><?xml version="1.0" encoding="utf-8"?>
<Properties xmlns="http://schemas.openxmlformats.org/officeDocument/2006/custom-properties" xmlns:vt="http://schemas.openxmlformats.org/officeDocument/2006/docPropsVTypes"/>
</file>