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00"/>
        <w:jc w:val="center"/>
      </w:pPr>
      <w:r>
        <w:rPr>
          <w:rFonts w:ascii="Arial" w:cs="Arial" w:eastAsia="Arial" w:hAnsi="Arial"/>
          <w:b/>
          <w:bCs/>
          <w:sz w:val="36"/>
          <w:szCs w:val="36"/>
        </w:rPr>
        <w:t xml:space="preserve">CERTIFICATE OF ORIGIN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5200"/>
            <w:gridSpan w:val="2"/>
            <w:tcBorders>
              <w:top w:val="single" w:color="000000" w:sz="4"/>
              <w:left w:val="single" w:color="000000" w:sz="4"/>
              <w:bottom w:val="single" w:color="000000" w:sz="4"/>
              <w:right w:val="single" w:color="000000" w:sz="4"/>
            </w:tcBorders>
            <w:vAlign w:val="top"/>
          </w:tcPr>
          <w:p>
            <w:pPr>
              <w:spacing w:after="20" w:before="20"/>
            </w:pPr>
            <w:r>
              <w:rPr>
                <w:rFonts w:ascii="Arial" w:cs="Arial" w:eastAsia="Arial" w:hAnsi="Arial"/>
                <w:b w:val="false"/>
                <w:bCs w:val="false"/>
                <w:sz w:val="16"/>
                <w:szCs w:val="16"/>
              </w:rPr>
              <w:t xml:space="preserve">Shipper</w:t>
            </w:r>
          </w:p>
          <w:p>
            <w:pPr>
              <w:spacing w:after="30" w:before="10"/>
            </w:pPr>
            <w:r>
              <w:rPr>
                <w:rFonts w:ascii="Arial" w:cs="Arial" w:eastAsia="Arial" w:hAnsi="Arial"/>
                <w:b/>
                <w:bCs/>
                <w:sz w:val="18"/>
                <w:szCs w:val="18"/>
              </w:rPr>
              <w:t xml:space="preserve">Al Fakhama UAE</w:t>
            </w:r>
          </w:p>
          <w:p>
            <w:pPr>
              <w:spacing w:after="30" w:before="0"/>
            </w:pPr>
            <w:r>
              <w:rPr>
                <w:sz w:val="12"/>
                <w:szCs w:val="12"/>
              </w:rPr>
              <w:t xml:space="preserve"> </w:t>
            </w:r>
          </w:p>
        </w:tc>
        <w:tc>
          <w:tcPr>
            <w:tcW w:type="dxa" w:w="4160"/>
            <w:vMerge w:val="restart"/>
            <w:tcBorders>
              <w:top w:val="single" w:color="000000" w:sz="4"/>
              <w:left w:val="single" w:color="000000" w:sz="4"/>
              <w:bottom w:val="single" w:color="000000" w:sz="4"/>
              <w:right w:val="single" w:color="000000" w:sz="4"/>
            </w:tcBorders>
            <w:vAlign w:val="top"/>
          </w:tcPr>
          <w:p>
            <w:pPr>
              <w:spacing w:after="20" w:before="20"/>
            </w:pPr>
            <w:r>
              <w:rPr>
                <w:rFonts w:ascii="Arial" w:cs="Arial" w:eastAsia="Arial" w:hAnsi="Arial"/>
                <w:b w:val="false"/>
                <w:bCs w:val="false"/>
                <w:sz w:val="16"/>
                <w:szCs w:val="16"/>
              </w:rPr>
              <w:t xml:space="preserve">No.:</w:t>
            </w:r>
          </w:p>
          <w:p>
            <w:pPr>
              <w:spacing w:after="30" w:before="10"/>
            </w:pPr>
            <w:r>
              <w:rPr>
                <w:rFonts w:ascii="Arial" w:cs="Arial" w:eastAsia="Arial" w:hAnsi="Arial"/>
                <w:b/>
                <w:bCs/>
                <w:sz w:val="18"/>
                <w:szCs w:val="18"/>
              </w:rPr>
              <w:t xml:space="preserve">COO-2026-001</w:t>
            </w:r>
          </w:p>
          <w:p>
            <w:pPr>
              <w:spacing w:after="200" w:before="0"/>
            </w:pPr>
            <w:r>
              <w:rPr>
                <w:sz w:val="12"/>
                <w:szCs w:val="12"/>
              </w:rPr>
              <w:t xml:space="preserve"> </w:t>
            </w:r>
          </w:p>
        </w:tc>
      </w:tr>
      <w:tr>
        <w:tc>
          <w:tcPr>
            <w:tcW w:type="dxa" w:w="5200"/>
            <w:gridSpan w:val="2"/>
            <w:tcBorders>
              <w:top w:val="single" w:color="000000" w:sz="4"/>
              <w:left w:val="single" w:color="000000" w:sz="4"/>
              <w:bottom w:val="single" w:color="000000" w:sz="4"/>
              <w:right w:val="single" w:color="000000" w:sz="4"/>
            </w:tcBorders>
            <w:vAlign w:val="top"/>
          </w:tcPr>
          <w:p>
            <w:pPr>
              <w:spacing w:after="20" w:before="20"/>
            </w:pPr>
            <w:r>
              <w:rPr>
                <w:rFonts w:ascii="Arial" w:cs="Arial" w:eastAsia="Arial" w:hAnsi="Arial"/>
                <w:b w:val="false"/>
                <w:bCs w:val="false"/>
                <w:sz w:val="16"/>
                <w:szCs w:val="16"/>
              </w:rPr>
              <w:t xml:space="preserve">CONSIGNEE:</w:t>
            </w:r>
          </w:p>
          <w:p>
            <w:pPr>
              <w:spacing w:after="30" w:before="10"/>
            </w:pPr>
            <w:r>
              <w:rPr>
                <w:rFonts w:ascii="Arial" w:cs="Arial" w:eastAsia="Arial" w:hAnsi="Arial"/>
                <w:b/>
                <w:bCs/>
                <w:sz w:val="18"/>
                <w:szCs w:val="18"/>
              </w:rPr>
              <w:t xml:space="preserve">TO ORDER</w:t>
            </w:r>
          </w:p>
          <w:p>
            <w:pPr>
              <w:spacing w:after="20" w:before="0"/>
            </w:pPr>
            <w:r>
              <w:rPr>
                <w:sz w:val="12"/>
                <w:szCs w:val="12"/>
              </w:rPr>
              <w:t xml:space="preserve"> </w:t>
            </w:r>
          </w:p>
        </w:tc>
        <w:tc>
          <w:tcPr>
            <w:tcW w:type="dxa" w:w="4160"/>
            <w:vMerge w:val="continue"/>
            <w:tcBorders>
              <w:top w:val="single" w:color="000000" w:sz="4"/>
              <w:left w:val="single" w:color="000000" w:sz="4"/>
              <w:bottom w:val="single" w:color="000000" w:sz="4"/>
              <w:right w:val="single" w:color="000000" w:sz="4"/>
            </w:tcBorders>
          </w:tcPr>
          <w:p>
            <w:r>
              <w:t xml:space="preserve"/>
            </w:r>
          </w:p>
        </w:tc>
      </w:tr>
      <w:tr>
        <w:tc>
          <w:tcPr>
            <w:tcW w:type="dxa" w:w="2600"/>
            <w:tcBorders>
              <w:top w:val="single" w:color="000000" w:sz="4"/>
              <w:left w:val="single" w:color="000000" w:sz="4"/>
              <w:bottom w:val="single" w:color="000000" w:sz="4"/>
              <w:right w:val="single" w:color="000000" w:sz="4"/>
            </w:tcBorders>
            <w:vAlign w:val="top"/>
          </w:tcPr>
          <w:p>
            <w:pPr>
              <w:spacing w:after="20" w:before="20"/>
            </w:pPr>
            <w:r>
              <w:rPr>
                <w:rFonts w:ascii="Arial" w:cs="Arial" w:eastAsia="Arial" w:hAnsi="Arial"/>
                <w:b w:val="false"/>
                <w:bCs w:val="false"/>
                <w:sz w:val="16"/>
                <w:szCs w:val="16"/>
              </w:rPr>
              <w:t xml:space="preserve">Pre-Carriage by:</w:t>
            </w:r>
          </w:p>
          <w:p>
            <w:pPr>
              <w:spacing w:after="40" w:before="0"/>
            </w:pPr>
            <w:r>
              <w:rPr>
                <w:sz w:val="12"/>
                <w:szCs w:val="12"/>
              </w:rPr>
              <w:t xml:space="preserve"> </w:t>
            </w:r>
          </w:p>
          <w:p>
            <w:pPr>
              <w:spacing w:after="40" w:before="0"/>
            </w:pPr>
            <w:r>
              <w:rPr>
                <w:sz w:val="12"/>
                <w:szCs w:val="12"/>
              </w:rPr>
              <w:t xml:space="preserve"> </w:t>
            </w:r>
          </w:p>
        </w:tc>
        <w:tc>
          <w:tcPr>
            <w:tcW w:type="dxa" w:w="2600"/>
            <w:tcBorders>
              <w:top w:val="single" w:color="000000" w:sz="4"/>
              <w:left w:val="single" w:color="000000" w:sz="4"/>
              <w:bottom w:val="single" w:color="000000" w:sz="4"/>
              <w:right w:val="single" w:color="000000" w:sz="4"/>
            </w:tcBorders>
            <w:vAlign w:val="top"/>
          </w:tcPr>
          <w:p>
            <w:pPr>
              <w:spacing w:after="20" w:before="20"/>
            </w:pPr>
            <w:r>
              <w:rPr>
                <w:rFonts w:ascii="Arial" w:cs="Arial" w:eastAsia="Arial" w:hAnsi="Arial"/>
                <w:b w:val="false"/>
                <w:bCs w:val="false"/>
                <w:sz w:val="16"/>
                <w:szCs w:val="16"/>
              </w:rPr>
              <w:t xml:space="preserve">Place of Receipt by Pre-Carrier</w:t>
            </w:r>
          </w:p>
          <w:p>
            <w:pPr>
              <w:spacing w:after="20" w:before="20"/>
            </w:pPr>
            <w:r>
              <w:rPr>
                <w:rFonts w:ascii="Arial" w:cs="Arial" w:eastAsia="Arial" w:hAnsi="Arial"/>
                <w:b w:val="false"/>
                <w:bCs w:val="false"/>
                <w:sz w:val="16"/>
                <w:szCs w:val="16"/>
              </w:rPr>
              <w:t xml:space="preserve">Port of Loading:</w:t>
            </w:r>
          </w:p>
          <w:p>
            <w:pPr>
              <w:spacing w:after="30" w:before="10"/>
            </w:pPr>
            <w:r>
              <w:rPr>
                <w:rFonts w:ascii="Arial" w:cs="Arial" w:eastAsia="Arial" w:hAnsi="Arial"/>
                <w:b/>
                <w:bCs/>
                <w:sz w:val="18"/>
                <w:szCs w:val="18"/>
              </w:rPr>
              <w:t xml:space="preserve">CONAKRY, GUINEA</w:t>
            </w:r>
          </w:p>
        </w:tc>
        <w:tc>
          <w:tcPr>
            <w:tcW w:type="dxa" w:w="4160"/>
            <w:vMerge w:val="continue"/>
            <w:tcBorders>
              <w:top w:val="single" w:color="000000" w:sz="4"/>
              <w:left w:val="single" w:color="000000" w:sz="4"/>
              <w:bottom w:val="single" w:color="000000" w:sz="4"/>
              <w:right w:val="single" w:color="000000" w:sz="4"/>
            </w:tcBorders>
          </w:tcPr>
          <w:p>
            <w:r>
              <w:t xml:space="preserve"/>
            </w:r>
          </w:p>
        </w:tc>
      </w:tr>
      <w:tr>
        <w:tc>
          <w:tcPr>
            <w:tcW w:type="dxa" w:w="2600"/>
            <w:tcBorders>
              <w:top w:val="single" w:color="000000" w:sz="4"/>
              <w:left w:val="single" w:color="000000" w:sz="4"/>
              <w:bottom w:val="single" w:color="000000" w:sz="4"/>
              <w:right w:val="single" w:color="000000" w:sz="4"/>
            </w:tcBorders>
            <w:vAlign w:val="top"/>
          </w:tcPr>
          <w:p>
            <w:pPr>
              <w:spacing w:after="20" w:before="20"/>
            </w:pPr>
            <w:r>
              <w:rPr>
                <w:rFonts w:ascii="Arial" w:cs="Arial" w:eastAsia="Arial" w:hAnsi="Arial"/>
                <w:b w:val="false"/>
                <w:bCs w:val="false"/>
                <w:sz w:val="16"/>
                <w:szCs w:val="16"/>
              </w:rPr>
              <w:t xml:space="preserve">VESSEL NAME</w:t>
            </w:r>
          </w:p>
          <w:p>
            <w:pPr>
              <w:spacing w:after="30" w:before="10"/>
            </w:pPr>
            <w:r>
              <w:rPr>
                <w:rFonts w:ascii="Arial" w:cs="Arial" w:eastAsia="Arial" w:hAnsi="Arial"/>
                <w:b/>
                <w:bCs/>
                <w:sz w:val="18"/>
                <w:szCs w:val="18"/>
              </w:rPr>
              <w:t xml:space="preserve">MV BULLFROG</w:t>
            </w:r>
          </w:p>
        </w:tc>
        <w:tc>
          <w:tcPr>
            <w:tcW w:type="dxa" w:w="2600"/>
            <w:tcBorders>
              <w:top w:val="single" w:color="000000" w:sz="4"/>
              <w:left w:val="single" w:color="000000" w:sz="4"/>
              <w:bottom w:val="single" w:color="000000" w:sz="4"/>
              <w:right w:val="single" w:color="000000" w:sz="4"/>
            </w:tcBorders>
            <w:vAlign w:val="top"/>
          </w:tcPr>
          <w:p>
            <w:pPr>
              <w:spacing w:after="60" w:before="0"/>
            </w:pPr>
            <w:r>
              <w:rPr>
                <w:sz w:val="12"/>
                <w:szCs w:val="12"/>
              </w:rPr>
              <w:t xml:space="preserve"> </w:t>
            </w:r>
          </w:p>
        </w:tc>
        <w:tc>
          <w:tcPr>
            <w:tcW w:type="dxa" w:w="4160"/>
            <w:vMerge w:val="continue"/>
            <w:tcBorders>
              <w:top w:val="single" w:color="000000" w:sz="4"/>
              <w:left w:val="single" w:color="000000" w:sz="4"/>
              <w:bottom w:val="single" w:color="000000" w:sz="4"/>
              <w:right w:val="single" w:color="000000" w:sz="4"/>
            </w:tcBorders>
          </w:tcPr>
          <w:p>
            <w:r>
              <w:t xml:space="preserve"/>
            </w:r>
          </w:p>
        </w:tc>
      </w:tr>
      <w:tr>
        <w:tc>
          <w:tcPr>
            <w:tcW w:type="dxa" w:w="2600"/>
            <w:tcBorders>
              <w:top w:val="single" w:color="000000" w:sz="4"/>
              <w:left w:val="single" w:color="000000" w:sz="4"/>
              <w:bottom w:val="single" w:color="000000" w:sz="4"/>
              <w:right w:val="single" w:color="000000" w:sz="4"/>
            </w:tcBorders>
            <w:vAlign w:val="top"/>
          </w:tcPr>
          <w:p>
            <w:pPr>
              <w:spacing w:after="20" w:before="20"/>
            </w:pPr>
            <w:r>
              <w:rPr>
                <w:rFonts w:ascii="Arial" w:cs="Arial" w:eastAsia="Arial" w:hAnsi="Arial"/>
                <w:b w:val="false"/>
                <w:bCs w:val="false"/>
                <w:sz w:val="16"/>
                <w:szCs w:val="16"/>
              </w:rPr>
              <w:t xml:space="preserve">Port of Discharge:</w:t>
            </w:r>
          </w:p>
          <w:p>
            <w:pPr>
              <w:spacing w:after="30" w:before="10"/>
            </w:pPr>
            <w:r>
              <w:rPr>
                <w:rFonts w:ascii="Arial" w:cs="Arial" w:eastAsia="Arial" w:hAnsi="Arial"/>
                <w:b/>
                <w:bCs/>
                <w:sz w:val="18"/>
                <w:szCs w:val="18"/>
              </w:rPr>
              <w:t xml:space="preserve">CHINA</w:t>
            </w:r>
          </w:p>
        </w:tc>
        <w:tc>
          <w:tcPr>
            <w:tcW w:type="dxa" w:w="2600"/>
            <w:tcBorders>
              <w:top w:val="single" w:color="000000" w:sz="4"/>
              <w:left w:val="single" w:color="000000" w:sz="4"/>
              <w:bottom w:val="single" w:color="000000" w:sz="4"/>
              <w:right w:val="single" w:color="000000" w:sz="4"/>
            </w:tcBorders>
            <w:vAlign w:val="top"/>
          </w:tcPr>
          <w:p>
            <w:pPr>
              <w:spacing w:after="20" w:before="20"/>
            </w:pPr>
            <w:r>
              <w:rPr>
                <w:rFonts w:ascii="Arial" w:cs="Arial" w:eastAsia="Arial" w:hAnsi="Arial"/>
                <w:b w:val="false"/>
                <w:bCs w:val="false"/>
                <w:sz w:val="16"/>
                <w:szCs w:val="16"/>
              </w:rPr>
              <w:t xml:space="preserve">Final Destination:</w:t>
            </w:r>
          </w:p>
          <w:p>
            <w:pPr>
              <w:spacing w:after="30" w:before="10"/>
            </w:pPr>
            <w:r>
              <w:rPr>
                <w:rFonts w:ascii="Arial" w:cs="Arial" w:eastAsia="Arial" w:hAnsi="Arial"/>
                <w:b/>
                <w:bCs/>
                <w:sz w:val="18"/>
                <w:szCs w:val="18"/>
              </w:rPr>
              <w:t xml:space="preserve">CHINA</w:t>
            </w:r>
          </w:p>
        </w:tc>
        <w:tc>
          <w:tcPr>
            <w:tcW w:type="dxa" w:w="4160"/>
            <w:vMerge w:val="continue"/>
            <w:tcBorders>
              <w:top w:val="single" w:color="000000" w:sz="4"/>
              <w:left w:val="single" w:color="000000" w:sz="4"/>
              <w:bottom w:val="single" w:color="000000" w:sz="4"/>
              <w:right w:val="single" w:color="000000" w:sz="4"/>
            </w:tcBorders>
          </w:tcPr>
          <w:p>
            <w: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60"/>
            <w:tcBorders>
              <w:top w:val="single" w:color="000000" w:sz="4"/>
              <w:left w:val="single" w:color="000000" w:sz="4"/>
              <w:bottom w:val="single" w:color="000000" w:sz="4"/>
              <w:right w:val="single" w:color="000000" w:sz="4"/>
            </w:tcBorders>
            <w:shd w:fill="F0F0F0" w:val="clear"/>
            <w:vAlign w:val="top"/>
          </w:tcPr>
          <w:p>
            <w:pPr>
              <w:spacing w:after="20" w:before="20"/>
            </w:pPr>
            <w:r>
              <w:rPr>
                <w:rFonts w:ascii="Arial" w:cs="Arial" w:eastAsia="Arial" w:hAnsi="Arial"/>
                <w:b w:val="false"/>
                <w:bCs w:val="false"/>
                <w:sz w:val="16"/>
                <w:szCs w:val="16"/>
              </w:rPr>
              <w:t xml:space="preserve">Marks &amp;</w:t>
            </w:r>
          </w:p>
          <w:p>
            <w:pPr>
              <w:spacing w:after="20" w:before="20"/>
            </w:pPr>
            <w:r>
              <w:rPr>
                <w:rFonts w:ascii="Arial" w:cs="Arial" w:eastAsia="Arial" w:hAnsi="Arial"/>
                <w:b w:val="false"/>
                <w:bCs w:val="false"/>
                <w:sz w:val="16"/>
                <w:szCs w:val="16"/>
              </w:rPr>
              <w:t xml:space="preserve">Nos.</w:t>
            </w:r>
          </w:p>
          <w:p>
            <w:pPr>
              <w:spacing w:after="20" w:before="20"/>
            </w:pPr>
            <w:r>
              <w:rPr>
                <w:rFonts w:ascii="Arial" w:cs="Arial" w:eastAsia="Arial" w:hAnsi="Arial"/>
                <w:b w:val="false"/>
                <w:bCs w:val="false"/>
                <w:sz w:val="16"/>
                <w:szCs w:val="16"/>
              </w:rPr>
              <w:t xml:space="preserve">Container</w:t>
            </w:r>
          </w:p>
          <w:p>
            <w:pPr>
              <w:spacing w:after="20" w:before="20"/>
            </w:pPr>
            <w:r>
              <w:rPr>
                <w:rFonts w:ascii="Arial" w:cs="Arial" w:eastAsia="Arial" w:hAnsi="Arial"/>
                <w:b w:val="false"/>
                <w:bCs w:val="false"/>
                <w:sz w:val="16"/>
                <w:szCs w:val="16"/>
              </w:rPr>
              <w:t xml:space="preserve">No.</w:t>
            </w:r>
          </w:p>
        </w:tc>
        <w:tc>
          <w:tcPr>
            <w:tcW w:type="dxa" w:w="4200"/>
            <w:tcBorders>
              <w:top w:val="single" w:color="000000" w:sz="4"/>
              <w:left w:val="single" w:color="000000" w:sz="4"/>
              <w:bottom w:val="single" w:color="000000" w:sz="4"/>
              <w:right w:val="single" w:color="000000" w:sz="4"/>
            </w:tcBorders>
            <w:shd w:fill="F0F0F0" w:val="clear"/>
            <w:vAlign w:val="top"/>
          </w:tcPr>
          <w:p>
            <w:pPr>
              <w:spacing w:after="20" w:before="20"/>
            </w:pPr>
            <w:r>
              <w:rPr>
                <w:rFonts w:ascii="Arial" w:cs="Arial" w:eastAsia="Arial" w:hAnsi="Arial"/>
                <w:b w:val="false"/>
                <w:bCs w:val="false"/>
                <w:sz w:val="16"/>
                <w:szCs w:val="16"/>
              </w:rPr>
              <w:t xml:space="preserve">No. &amp; Kind of Pkgs.</w:t>
            </w:r>
          </w:p>
          <w:p>
            <w:pPr>
              <w:spacing w:after="16" w:before="0"/>
            </w:pPr>
            <w:r>
              <w:rPr>
                <w:sz w:val="12"/>
                <w:szCs w:val="12"/>
              </w:rPr>
              <w:t xml:space="preserve"> </w:t>
            </w:r>
          </w:p>
          <w:p>
            <w:pPr>
              <w:spacing w:after="20" w:before="20"/>
            </w:pPr>
            <w:r>
              <w:rPr>
                <w:rFonts w:ascii="Arial" w:cs="Arial" w:eastAsia="Arial" w:hAnsi="Arial"/>
                <w:b w:val="false"/>
                <w:bCs w:val="false"/>
                <w:sz w:val="16"/>
                <w:szCs w:val="16"/>
              </w:rPr>
              <w:t xml:space="preserve">Quantity</w:t>
            </w:r>
          </w:p>
          <w:p>
            <w:pPr>
              <w:spacing w:after="20" w:before="20"/>
            </w:pPr>
            <w:r>
              <w:rPr>
                <w:rFonts w:ascii="Arial" w:cs="Arial" w:eastAsia="Arial" w:hAnsi="Arial"/>
                <w:b w:val="false"/>
                <w:bCs w:val="false"/>
                <w:sz w:val="16"/>
                <w:szCs w:val="16"/>
              </w:rPr>
              <w:t xml:space="preserve">Description of Goods</w:t>
            </w:r>
          </w:p>
        </w:tc>
        <w:tc>
          <w:tcPr>
            <w:tcW w:type="dxa" w:w="2000"/>
            <w:tcBorders>
              <w:top w:val="single" w:color="000000" w:sz="4"/>
              <w:left w:val="single" w:color="000000" w:sz="4"/>
              <w:bottom w:val="single" w:color="000000" w:sz="4"/>
              <w:right w:val="single" w:color="000000" w:sz="4"/>
            </w:tcBorders>
            <w:shd w:fill="F0F0F0" w:val="clear"/>
            <w:vAlign w:val="top"/>
          </w:tcPr>
          <w:p>
            <w:pPr>
              <w:spacing w:after="20" w:before="20"/>
            </w:pPr>
            <w:r>
              <w:rPr>
                <w:rFonts w:ascii="Arial" w:cs="Arial" w:eastAsia="Arial" w:hAnsi="Arial"/>
                <w:b w:val="false"/>
                <w:bCs w:val="false"/>
                <w:sz w:val="16"/>
                <w:szCs w:val="16"/>
              </w:rPr>
              <w:t xml:space="preserve">QUANTITY</w:t>
            </w:r>
          </w:p>
        </w:tc>
        <w:tc>
          <w:tcPr>
            <w:tcW w:type="dxa" w:w="1600"/>
            <w:tcBorders>
              <w:top w:val="single" w:color="000000" w:sz="4"/>
              <w:left w:val="single" w:color="000000" w:sz="4"/>
              <w:bottom w:val="single" w:color="000000" w:sz="4"/>
              <w:right w:val="single" w:color="000000" w:sz="4"/>
            </w:tcBorders>
            <w:shd w:fill="F0F0F0" w:val="clear"/>
            <w:vAlign w:val="top"/>
          </w:tcPr>
          <w:p>
            <w:pPr>
              <w:spacing w:after="20" w:before="20"/>
            </w:pPr>
            <w:r>
              <w:rPr>
                <w:rFonts w:ascii="Arial" w:cs="Arial" w:eastAsia="Arial" w:hAnsi="Arial"/>
                <w:b w:val="false"/>
                <w:bCs w:val="false"/>
                <w:sz w:val="16"/>
                <w:szCs w:val="16"/>
              </w:rPr>
              <w:t xml:space="preserve">Remark</w:t>
            </w:r>
          </w:p>
        </w:tc>
      </w:tr>
      <w:tr>
        <w:tc>
          <w:tcPr>
            <w:tcW w:type="dxa" w:w="1560"/>
            <w:tcBorders>
              <w:top w:val="single" w:color="000000" w:sz="4"/>
              <w:left w:val="single" w:color="000000" w:sz="4"/>
              <w:bottom w:val="single" w:color="000000" w:sz="4"/>
              <w:right w:val="single" w:color="000000" w:sz="4"/>
            </w:tcBorders>
            <w:vAlign w:val="top"/>
          </w:tcPr>
          <w:p>
            <w:pPr>
              <w:spacing w:after="40" w:before="0"/>
            </w:pPr>
            <w:r>
              <w:rPr>
                <w:sz w:val="12"/>
                <w:szCs w:val="12"/>
              </w:rPr>
              <w:t xml:space="preserve"> </w:t>
            </w:r>
          </w:p>
          <w:p>
            <w:pPr>
              <w:spacing w:after="60" w:before="0"/>
            </w:pPr>
            <w:r>
              <w:rPr>
                <w:sz w:val="12"/>
                <w:szCs w:val="12"/>
              </w:rPr>
              <w:t xml:space="preserve"> </w:t>
            </w:r>
          </w:p>
        </w:tc>
        <w:tc>
          <w:tcPr>
            <w:tcW w:type="dxa" w:w="4200"/>
            <w:tcBorders>
              <w:top w:val="single" w:color="000000" w:sz="4"/>
              <w:left w:val="single" w:color="000000" w:sz="4"/>
              <w:bottom w:val="single" w:color="000000" w:sz="4"/>
              <w:right w:val="single" w:color="000000" w:sz="4"/>
            </w:tcBorders>
            <w:vAlign w:val="top"/>
          </w:tcPr>
          <w:p>
            <w:pPr>
              <w:spacing w:after="20" w:before="0"/>
            </w:pPr>
            <w:r>
              <w:rPr>
                <w:sz w:val="12"/>
                <w:szCs w:val="12"/>
              </w:rPr>
              <w:t xml:space="preserve"> </w:t>
            </w:r>
          </w:p>
          <w:p>
            <w:pPr>
              <w:spacing w:after="14" w:before="10"/>
            </w:pPr>
            <w:r>
              <w:rPr>
                <w:rFonts w:ascii="Arial" w:cs="Arial" w:eastAsia="Arial" w:hAnsi="Arial"/>
                <w:sz w:val="18"/>
                <w:szCs w:val="18"/>
              </w:rPr>
              <w:t xml:space="preserve">NAME OF COMMODITY: BAUXITE</w:t>
            </w:r>
          </w:p>
          <w:p>
            <w:pPr>
              <w:spacing w:after="14" w:before="8"/>
            </w:pPr>
            <w:r>
              <w:rPr>
                <w:rFonts w:ascii="Arial" w:cs="Arial" w:eastAsia="Arial" w:hAnsi="Arial"/>
                <w:sz w:val="18"/>
                <w:szCs w:val="18"/>
              </w:rPr>
              <w:t xml:space="preserve">PACKING: IN BULK</w:t>
            </w:r>
          </w:p>
          <w:p>
            <w:pPr>
              <w:spacing w:after="20" w:before="8"/>
            </w:pPr>
            <w:r>
              <w:rPr>
                <w:rFonts w:ascii="Arial" w:cs="Arial" w:eastAsia="Arial" w:hAnsi="Arial"/>
                <w:sz w:val="18"/>
                <w:szCs w:val="18"/>
              </w:rPr>
              <w:t xml:space="preserve">COUNTRY OF ORIGIN: GUINEA</w:t>
            </w:r>
          </w:p>
          <w:p>
            <w:pPr>
              <w:spacing w:after="20" w:before="0"/>
            </w:pPr>
            <w:r>
              <w:rPr>
                <w:sz w:val="12"/>
                <w:szCs w:val="12"/>
              </w:rPr>
              <w:t xml:space="preserve"> </w:t>
            </w:r>
          </w:p>
        </w:tc>
        <w:tc>
          <w:tcPr>
            <w:tcW w:type="dxa" w:w="2000"/>
            <w:tcBorders>
              <w:top w:val="single" w:color="000000" w:sz="4"/>
              <w:left w:val="single" w:color="000000" w:sz="4"/>
              <w:bottom w:val="single" w:color="000000" w:sz="4"/>
              <w:right w:val="single" w:color="000000" w:sz="4"/>
            </w:tcBorders>
            <w:vAlign w:val="top"/>
          </w:tcPr>
          <w:p>
            <w:pPr>
              <w:spacing w:after="20" w:before="0"/>
            </w:pPr>
            <w:r>
              <w:rPr>
                <w:sz w:val="12"/>
                <w:szCs w:val="12"/>
              </w:rPr>
              <w:t xml:space="preserve"> </w:t>
            </w:r>
          </w:p>
          <w:p>
            <w:pPr>
              <w:spacing w:after="10" w:before="10"/>
            </w:pPr>
            <w:r>
              <w:rPr>
                <w:rFonts w:ascii="Arial" w:cs="Arial" w:eastAsia="Arial" w:hAnsi="Arial"/>
                <w:b/>
                <w:bCs/>
                <w:sz w:val="18"/>
                <w:szCs w:val="18"/>
              </w:rPr>
              <w:t xml:space="preserve">200000</w:t>
            </w:r>
          </w:p>
          <w:p>
            <w:pPr>
              <w:spacing w:after="20" w:before="6"/>
            </w:pPr>
            <w:r>
              <w:rPr>
                <w:rFonts w:ascii="Arial" w:cs="Arial" w:eastAsia="Arial" w:hAnsi="Arial"/>
                <w:sz w:val="18"/>
                <w:szCs w:val="18"/>
              </w:rPr>
              <w:t xml:space="preserve">METRIC TONS</w:t>
            </w:r>
          </w:p>
        </w:tc>
        <w:tc>
          <w:tcPr>
            <w:tcW w:type="dxa" w:w="1600"/>
            <w:tcBorders>
              <w:top w:val="single" w:color="000000" w:sz="4"/>
              <w:left w:val="single" w:color="000000" w:sz="4"/>
              <w:bottom w:val="single" w:color="000000" w:sz="4"/>
              <w:right w:val="single" w:color="000000" w:sz="4"/>
            </w:tcBorders>
            <w:vAlign w:val="top"/>
          </w:tcPr>
          <w:p>
            <w:pPr>
              <w:spacing w:after="20" w:before="0"/>
            </w:pPr>
            <w:r>
              <w:rPr>
                <w:sz w:val="12"/>
                <w:szCs w:val="12"/>
              </w:rPr>
              <w:t xml:space="preserv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gridSpan w:val="1"/>
            <w:tcBorders>
              <w:top w:val="single" w:color="000000" w:sz="4"/>
              <w:left w:val="single" w:color="000000" w:sz="4"/>
              <w:bottom w:val="single" w:color="000000" w:sz="4"/>
              <w:right w:val="single" w:color="000000" w:sz="4"/>
            </w:tcBorders>
          </w:tcPr>
          <w:p>
            <w:pPr>
              <w:spacing w:after="30" w:before="60"/>
            </w:pPr>
            <w:r>
              <w:rPr>
                <w:rFonts w:ascii="Arial" w:cs="Arial" w:eastAsia="Arial" w:hAnsi="Arial"/>
                <w:b/>
                <w:bCs/>
                <w:sz w:val="22"/>
                <w:szCs w:val="22"/>
              </w:rPr>
              <w:t xml:space="preserve">CERTIFICATION</w:t>
            </w:r>
          </w:p>
          <w:p>
            <w:pPr>
              <w:spacing w:after="20" w:before="0"/>
            </w:pPr>
            <w:r>
              <w:t xml:space="preserve"> </w:t>
            </w:r>
          </w:p>
          <w:p>
            <w:pPr>
              <w:spacing w:after="80" w:before="10"/>
            </w:pPr>
            <w:r>
              <w:rPr>
                <w:rFonts w:ascii="Arial" w:cs="Arial" w:eastAsia="Arial" w:hAnsi="Arial"/>
                <w:sz w:val="18"/>
                <w:szCs w:val="18"/>
              </w:rPr>
              <w:t xml:space="preserve">IT IS HEREBY CERTIFIED THAT TO THE BEST OF OUR KNOWLEDGE AND BELIEF THE ABOVE MENTIONED GOODS ARE OF GUINEA ORIGIN.</w:t>
            </w:r>
          </w:p>
          <w:p>
            <w:pPr>
              <w:spacing w:after="100" w:before="0"/>
            </w:pPr>
            <w:r>
              <w:rPr>
                <w:sz w:val="12"/>
                <w:szCs w:val="12"/>
              </w:rPr>
              <w:t xml:space="preserve"> </w:t>
            </w:r>
          </w:p>
        </w:tc>
      </w:tr>
    </w:tbl>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2026-05-11T19:30:57.048Z</dcterms:created>
  <dcterms:modified xsi:type="dcterms:W3CDTF">2026-05-11T19:30:57.048Z</dcterms:modified>
</cp:coreProperties>
</file>

<file path=docProps/custom.xml><?xml version="1.0" encoding="utf-8"?>
<Properties xmlns="http://schemas.openxmlformats.org/officeDocument/2006/custom-properties" xmlns:vt="http://schemas.openxmlformats.org/officeDocument/2006/docPropsVTypes"/>
</file>