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DEAL-2026-83CC</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p>
      <w:pPr>
        <w:spacing w:after="60" w:before="160"/>
      </w:pPr>
      <w:r>
        <w:rPr>
          <w:rFonts w:ascii="Calibri" w:cs="Calibri" w:eastAsia="Calibri" w:hAnsi="Calibri"/>
          <w:b/>
          <w:bCs/>
          <w:sz w:val="22"/>
          <w:szCs w:val="22"/>
        </w:rPr>
        <w:t xml:space="preserve">Transaction Overview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Product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ZZTEST-mptihij3</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Origin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Destination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A</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A</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Quantity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Contract Value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Delivery Terms (Incoterms)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Instrument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Transaction Duration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Objective</w:t>
      </w:r>
    </w:p>
    <w:p>
      <w:pPr>
        <w:spacing w:after="40" w:before="40"/>
      </w:pPr>
      <w:r>
        <w:rPr>
          <w:rFonts w:ascii="Calibri" w:cs="Calibri" w:eastAsia="Calibri" w:hAnsi="Calibri"/>
          <w:sz w:val="20"/>
          <w:szCs w:val="20"/>
        </w:rPr>
        <w:t xml:space="preserve">To assess the commercial, financial, operational, legal, and banking feasibility of the proposed transaction and determine its suitability for execution and financing.</w:t>
      </w:r>
    </w:p>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p>
      <w:pPr>
        <w:spacing w:after="60" w:before="160"/>
      </w:pPr>
      <w:r>
        <w:rPr>
          <w:rFonts w:ascii="Calibri" w:cs="Calibri" w:eastAsia="Calibri" w:hAnsi="Calibri"/>
          <w:b/>
          <w:bCs/>
          <w:sz w:val="22"/>
          <w:szCs w:val="22"/>
        </w:rPr>
        <w:t xml:space="preserve">Seller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Company Name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A</w:t>
            </w:r>
          </w:p>
        </w:tc>
      </w:tr>
    </w:tbl>
    <w:p>
      <w:pPr>
        <w:spacing w:after="40" w:before="40"/>
      </w:pPr>
    </w:p>
    <w:p>
      <w:pPr>
        <w:spacing w:after="60" w:before="160"/>
      </w:pPr>
      <w:r>
        <w:rPr>
          <w:rFonts w:ascii="Calibri" w:cs="Calibri" w:eastAsia="Calibri" w:hAnsi="Calibri"/>
          <w:b/>
          <w:bCs/>
          <w:sz w:val="22"/>
          <w:szCs w:val="22"/>
        </w:rPr>
        <w:t xml:space="preserve">Buyer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Company Name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A</w:t>
            </w:r>
          </w:p>
        </w:tc>
      </w:tr>
    </w:tbl>
    <w:p>
      <w:pPr>
        <w:spacing w:after="40" w:before="40"/>
      </w:pPr>
    </w:p>
    <w:p>
      <w:pPr>
        <w:spacing w:after="60" w:before="160"/>
      </w:pPr>
      <w:r>
        <w:rPr>
          <w:rFonts w:ascii="Calibri" w:cs="Calibri" w:eastAsia="Calibri" w:hAnsi="Calibri"/>
          <w:b/>
          <w:bCs/>
          <w:sz w:val="22"/>
          <w:szCs w:val="22"/>
        </w:rPr>
        <w:t xml:space="preserve">Intermediaries (if any)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Brokers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Mandates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Consultants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Logistics Providers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hd w:fill="E8E8E8" w:color="E8E8E8" w:val="solid"/>
        <w:spacing w:after="150" w:before="300"/>
      </w:pPr>
      <w:r>
        <w:rPr>
          <w:rFonts w:ascii="Calibri" w:cs="Calibri" w:eastAsia="Calibri" w:hAnsi="Calibri"/>
          <w:b/>
          <w:bCs/>
          <w:sz w:val="24"/>
          <w:szCs w:val="24"/>
        </w:rPr>
        <w:t xml:space="preserve">3. PRODUCT FEASIBILITY</w:t>
      </w:r>
    </w:p>
    <w:p>
      <w:pPr>
        <w:spacing w:after="40" w:before="40"/>
      </w:pPr>
    </w:p>
    <w:p>
      <w:pPr>
        <w:spacing w:after="60" w:before="160"/>
      </w:pPr>
      <w:r>
        <w:rPr>
          <w:rFonts w:ascii="Calibri" w:cs="Calibri" w:eastAsia="Calibri" w:hAnsi="Calibri"/>
          <w:b/>
          <w:bCs/>
          <w:sz w:val="22"/>
          <w:szCs w:val="22"/>
        </w:rPr>
        <w:t xml:space="preserve">Product Description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Commodity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ZZTEST-mptihij3</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Specifications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Supply Availability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Production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Historical Export Records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Availability of Quantity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Seasonal Risks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Quality Assurance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Analysis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Certificate of Origin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Certificates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Feasible    [ ] Conditionally Feasible    [ ] Not Feasible</w:t>
      </w:r>
    </w:p>
    <w:p>
      <w:pPr>
        <w:spacing w:after="40" w:before="40"/>
      </w:pPr>
    </w:p>
    <w:p>
      <w:pPr>
        <w:shd w:fill="E8E8E8" w:color="E8E8E8" w:val="solid"/>
        <w:spacing w:after="150" w:before="300"/>
      </w:pPr>
      <w:r>
        <w:rPr>
          <w:rFonts w:ascii="Calibri" w:cs="Calibri" w:eastAsia="Calibri" w:hAnsi="Calibri"/>
          <w:b/>
          <w:bCs/>
          <w:sz w:val="24"/>
          <w:szCs w:val="24"/>
        </w:rPr>
        <w:t xml:space="preserve">4. MARKET ANALYSIS</w:t>
      </w:r>
    </w:p>
    <w:p>
      <w:pPr>
        <w:spacing w:after="40" w:before="40"/>
      </w:pPr>
    </w:p>
    <w:p>
      <w:pPr>
        <w:spacing w:after="60" w:before="160"/>
      </w:pPr>
      <w:r>
        <w:rPr>
          <w:rFonts w:ascii="Calibri" w:cs="Calibri" w:eastAsia="Calibri" w:hAnsi="Calibri"/>
          <w:b/>
          <w:bCs/>
          <w:sz w:val="22"/>
          <w:szCs w:val="22"/>
        </w:rPr>
        <w:t xml:space="preserve">Market Demand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Current Demand Trends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Import Statistics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End User Demand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Price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Current Market Price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Historical Trend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Price Volatility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Competitive Position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Comparable Suppliers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Market Advantages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Strong Market Demand    [ ] Moderate Market Demand    [ ] Weak Market Demand</w:t>
      </w:r>
    </w:p>
    <w:p>
      <w:pPr>
        <w:spacing w:after="40" w:before="40"/>
      </w:pPr>
    </w:p>
    <w:p>
      <w:pPr>
        <w:shd w:fill="E8E8E8" w:color="E8E8E8" w:val="solid"/>
        <w:spacing w:after="150" w:before="300"/>
      </w:pPr>
      <w:r>
        <w:rPr>
          <w:rFonts w:ascii="Calibri" w:cs="Calibri" w:eastAsia="Calibri" w:hAnsi="Calibri"/>
          <w:b/>
          <w:bCs/>
          <w:sz w:val="24"/>
          <w:szCs w:val="24"/>
        </w:rPr>
        <w:t xml:space="preserve">5.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Amount (USD)</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Sale Revenue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Return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Gross Margin (Gross Profit / Revenue x 100)</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bl>
    <w:p>
      <w:pPr>
        <w:spacing w:after="40" w:before="40"/>
      </w:pPr>
      <w:r>
        <w:rPr>
          <w:rFonts w:ascii="Calibri" w:cs="Calibri" w:eastAsia="Calibri" w:hAnsi="Calibri"/>
          <w:sz w:val="20"/>
          <w:szCs w:val="20"/>
        </w:rPr>
        <w:t xml:space="preserve">Return on Investment (Net Profit / Investment x 100): ____</w:t>
      </w:r>
    </w:p>
    <w:p>
      <w:pPr>
        <w:spacing w:after="40" w:before="40"/>
      </w:pPr>
    </w:p>
    <w:p>
      <w:pPr>
        <w:spacing w:after="60" w:before="160"/>
      </w:pPr>
      <w:r>
        <w:rPr>
          <w:rFonts w:ascii="Calibri" w:cs="Calibri" w:eastAsia="Calibri" w:hAnsi="Calibri"/>
          <w:b/>
          <w:bCs/>
          <w:sz w:val="22"/>
          <w:szCs w:val="22"/>
        </w:rPr>
        <w:t xml:space="preserve">Breakeven Analysis</w:t>
      </w:r>
    </w:p>
    <w:p>
      <w:pPr>
        <w:spacing w:after="40" w:before="40"/>
      </w:pPr>
      <w:r>
        <w:rPr>
          <w:rFonts w:ascii="Calibri" w:cs="Calibri" w:eastAsia="Calibri" w:hAnsi="Calibri"/>
          <w:sz w:val="20"/>
          <w:szCs w:val="20"/>
        </w:rPr>
        <w:t xml:space="preserve">Assessment of minimum profitable sale price.</w:t>
      </w:r>
    </w:p>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Compliance Status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2026-05-31T08:22:18.983Z</dcterms:created>
  <dcterms:modified xsi:type="dcterms:W3CDTF">2026-05-31T08:22:18.983Z</dcterms:modified>
</cp:coreProperties>
</file>

<file path=docProps/custom.xml><?xml version="1.0" encoding="utf-8"?>
<Properties xmlns="http://schemas.openxmlformats.org/officeDocument/2006/custom-properties" xmlns:vt="http://schemas.openxmlformats.org/officeDocument/2006/docPropsVTypes"/>
</file>