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EAE79A" w14:textId="77777777" w:rsidR="005D4D51" w:rsidRDefault="005D4D51">
      <w:pPr>
        <w:rPr>
          <w:lang w:val="en-US"/>
        </w:rPr>
      </w:pPr>
    </w:p>
    <w:p w14:paraId="1C7ACA0F" w14:textId="77777777" w:rsidR="005D4D51" w:rsidRDefault="005D4D51">
      <w:pPr>
        <w:rPr>
          <w:lang w:val="en-US"/>
        </w:rPr>
      </w:pPr>
    </w:p>
    <w:p w14:paraId="651FAB36" w14:textId="77777777" w:rsidR="005D4D51" w:rsidRDefault="005D4D51">
      <w:pPr>
        <w:rPr>
          <w:lang w:val="en-US"/>
        </w:rPr>
      </w:pPr>
    </w:p>
    <w:p w14:paraId="6641972F" w14:textId="77777777" w:rsidR="00AF5CC6" w:rsidRPr="00CD5FAD" w:rsidRDefault="00AF5CC6" w:rsidP="00CD5FAD">
      <w:pPr>
        <w:ind w:left="720" w:firstLine="720"/>
        <w:rPr>
          <w:b/>
          <w:bCs/>
          <w:lang w:val="en-US"/>
        </w:rPr>
      </w:pPr>
      <w:r w:rsidRPr="00CD5FAD">
        <w:rPr>
          <w:b/>
          <w:bCs/>
          <w:lang w:val="en-US"/>
        </w:rPr>
        <w:t xml:space="preserve">Bullfrog SOP for Copper </w:t>
      </w:r>
      <w:proofErr w:type="spellStart"/>
      <w:r w:rsidRPr="00CD5FAD">
        <w:rPr>
          <w:b/>
          <w:bCs/>
          <w:lang w:val="en-US"/>
        </w:rPr>
        <w:t>Cathod</w:t>
      </w:r>
      <w:proofErr w:type="spellEnd"/>
      <w:r w:rsidRPr="00CD5FAD">
        <w:rPr>
          <w:b/>
          <w:bCs/>
          <w:lang w:val="en-US"/>
        </w:rPr>
        <w:t xml:space="preserve"> Business from Africa </w:t>
      </w:r>
    </w:p>
    <w:p w14:paraId="497209AC" w14:textId="77777777" w:rsidR="00AF5CC6" w:rsidRPr="00CD5FAD" w:rsidRDefault="00AF5CC6">
      <w:pPr>
        <w:rPr>
          <w:b/>
          <w:bCs/>
          <w:lang w:val="en-US"/>
        </w:rPr>
      </w:pPr>
    </w:p>
    <w:p w14:paraId="503FB75B" w14:textId="77777777" w:rsidR="00AF5CC6" w:rsidRDefault="00AF5CC6" w:rsidP="00AF5C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Supplier profile registration and past performance</w:t>
      </w:r>
    </w:p>
    <w:p w14:paraId="0F994CAB" w14:textId="5134D45E" w:rsidR="00F516AB" w:rsidRDefault="00F516AB" w:rsidP="00AF5C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Supplier Offer </w:t>
      </w:r>
    </w:p>
    <w:p w14:paraId="77332A27" w14:textId="18FA6A4A" w:rsidR="00AF5CC6" w:rsidRDefault="00AF5CC6" w:rsidP="00AF5C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SPA between Buyer and </w:t>
      </w:r>
      <w:proofErr w:type="spellStart"/>
      <w:r>
        <w:rPr>
          <w:lang w:val="en-US"/>
        </w:rPr>
        <w:t>Supllier</w:t>
      </w:r>
      <w:proofErr w:type="spellEnd"/>
      <w:r>
        <w:rPr>
          <w:lang w:val="en-US"/>
        </w:rPr>
        <w:t>.</w:t>
      </w:r>
    </w:p>
    <w:p w14:paraId="640F1016" w14:textId="2E2F91B2" w:rsidR="00F516AB" w:rsidRDefault="00F516AB" w:rsidP="00AF5CC6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Pre Shipment</w:t>
      </w:r>
      <w:proofErr w:type="gramEnd"/>
      <w:r>
        <w:rPr>
          <w:lang w:val="en-US"/>
        </w:rPr>
        <w:t xml:space="preserve"> Inspection (if necessary)</w:t>
      </w:r>
    </w:p>
    <w:p w14:paraId="3E3FFBEA" w14:textId="2DB42416" w:rsidR="00AF5CC6" w:rsidRPr="00AF5CC6" w:rsidRDefault="00AF5CC6" w:rsidP="00AF5C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Registration of the SPA with </w:t>
      </w:r>
      <w:proofErr w:type="spellStart"/>
      <w:r>
        <w:rPr>
          <w:lang w:val="en-US"/>
        </w:rPr>
        <w:t>Steinweg</w:t>
      </w:r>
      <w:proofErr w:type="spellEnd"/>
      <w:r>
        <w:rPr>
          <w:lang w:val="en-US"/>
        </w:rPr>
        <w:t xml:space="preserve"> for collateral management</w:t>
      </w:r>
    </w:p>
    <w:p w14:paraId="74ED6BF7" w14:textId="685E2AC9" w:rsidR="00AF5CC6" w:rsidRDefault="00AF5CC6" w:rsidP="00AF5C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Supplier should move cargo to nearest </w:t>
      </w:r>
      <w:proofErr w:type="spellStart"/>
      <w:r>
        <w:rPr>
          <w:lang w:val="en-US"/>
        </w:rPr>
        <w:t>Steinweg</w:t>
      </w:r>
      <w:proofErr w:type="spellEnd"/>
      <w:r>
        <w:rPr>
          <w:lang w:val="en-US"/>
        </w:rPr>
        <w:t xml:space="preserve"> warehouse</w:t>
      </w:r>
      <w:r w:rsidR="00F516AB">
        <w:rPr>
          <w:lang w:val="en-US"/>
        </w:rPr>
        <w:t>.</w:t>
      </w:r>
    </w:p>
    <w:p w14:paraId="026E52AA" w14:textId="24588AF0" w:rsidR="00AF5CC6" w:rsidRDefault="00AF5CC6" w:rsidP="00F516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SGS report </w:t>
      </w:r>
      <w:proofErr w:type="spellStart"/>
      <w:r>
        <w:rPr>
          <w:lang w:val="en-US"/>
        </w:rPr>
        <w:t>alongwith</w:t>
      </w:r>
      <w:proofErr w:type="spellEnd"/>
      <w:r>
        <w:rPr>
          <w:lang w:val="en-US"/>
        </w:rPr>
        <w:t xml:space="preserve"> warehousing receipt from </w:t>
      </w:r>
      <w:proofErr w:type="spellStart"/>
      <w:proofErr w:type="gramStart"/>
      <w:r>
        <w:rPr>
          <w:lang w:val="en-US"/>
        </w:rPr>
        <w:t>Steinweg</w:t>
      </w:r>
      <w:proofErr w:type="spellEnd"/>
      <w:r>
        <w:rPr>
          <w:lang w:val="en-US"/>
        </w:rPr>
        <w:t xml:space="preserve">  confirming</w:t>
      </w:r>
      <w:proofErr w:type="gramEnd"/>
      <w:r>
        <w:rPr>
          <w:lang w:val="en-US"/>
        </w:rPr>
        <w:t xml:space="preserve"> quantity and </w:t>
      </w:r>
      <w:proofErr w:type="spellStart"/>
      <w:r>
        <w:rPr>
          <w:lang w:val="en-US"/>
        </w:rPr>
        <w:t>quanlity</w:t>
      </w:r>
      <w:proofErr w:type="spellEnd"/>
      <w:r>
        <w:rPr>
          <w:lang w:val="en-US"/>
        </w:rPr>
        <w:t xml:space="preserve"> of the lot and commercial invoice for requested payment</w:t>
      </w:r>
      <w:r w:rsidR="00F516AB">
        <w:rPr>
          <w:lang w:val="en-US"/>
        </w:rPr>
        <w:t xml:space="preserve"> and Copy of Export documents (drafts will be sent)</w:t>
      </w:r>
      <w:r>
        <w:rPr>
          <w:lang w:val="en-US"/>
        </w:rPr>
        <w:t xml:space="preserve">  is mandatory for the initial advance payment as per the contract.</w:t>
      </w:r>
    </w:p>
    <w:p w14:paraId="385F0AAB" w14:textId="77777777" w:rsidR="00AF5CC6" w:rsidRDefault="00AF5CC6" w:rsidP="00AF5C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Final shipping documents such as bills of lading, SGS report at discharge port and other export documents shall be the basis for final payment.</w:t>
      </w:r>
    </w:p>
    <w:p w14:paraId="2F97DB89" w14:textId="77777777" w:rsidR="005D4D51" w:rsidRDefault="005D4D51" w:rsidP="00AF5CC6">
      <w:pPr>
        <w:pStyle w:val="ListParagraph"/>
        <w:rPr>
          <w:lang w:val="en-US"/>
        </w:rPr>
      </w:pPr>
    </w:p>
    <w:p w14:paraId="486F5B0B" w14:textId="77777777" w:rsidR="005D4D51" w:rsidRDefault="005D4D51" w:rsidP="00AF5CC6">
      <w:pPr>
        <w:pStyle w:val="ListParagraph"/>
        <w:rPr>
          <w:lang w:val="en-US"/>
        </w:rPr>
      </w:pPr>
    </w:p>
    <w:p w14:paraId="13D3D7CB" w14:textId="77777777" w:rsidR="005D4D51" w:rsidRDefault="005D4D51" w:rsidP="00AF5CC6">
      <w:pPr>
        <w:pStyle w:val="ListParagraph"/>
        <w:rPr>
          <w:lang w:val="en-US"/>
        </w:rPr>
      </w:pPr>
    </w:p>
    <w:p w14:paraId="0993F8DB" w14:textId="698BB276" w:rsidR="005D4D51" w:rsidRDefault="005D4D51" w:rsidP="00AF5CC6">
      <w:pPr>
        <w:pStyle w:val="ListParagraph"/>
        <w:rPr>
          <w:lang w:val="en-US"/>
        </w:rPr>
      </w:pPr>
      <w:r>
        <w:rPr>
          <w:lang w:val="en-US"/>
        </w:rPr>
        <w:t>Transa</w:t>
      </w:r>
      <w:r w:rsidR="00EA3D45">
        <w:rPr>
          <w:lang w:val="en-US"/>
        </w:rPr>
        <w:t>c</w:t>
      </w:r>
      <w:r>
        <w:rPr>
          <w:lang w:val="en-US"/>
        </w:rPr>
        <w:t>tion:</w:t>
      </w:r>
    </w:p>
    <w:p w14:paraId="0944A0CE" w14:textId="77777777" w:rsidR="005D4D51" w:rsidRDefault="005D4D51" w:rsidP="00AF5CC6">
      <w:pPr>
        <w:pStyle w:val="ListParagraph"/>
        <w:rPr>
          <w:lang w:val="en-US"/>
        </w:rPr>
      </w:pPr>
    </w:p>
    <w:p w14:paraId="5279679D" w14:textId="08711ACC" w:rsidR="00087D5D" w:rsidRDefault="005D4D51" w:rsidP="00087D5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Buyer will sign SPA wi</w:t>
      </w:r>
      <w:r w:rsidR="00087D5D">
        <w:rPr>
          <w:lang w:val="en-US"/>
        </w:rPr>
        <w:t xml:space="preserve">th </w:t>
      </w:r>
      <w:proofErr w:type="gramStart"/>
      <w:r w:rsidR="00F516AB">
        <w:rPr>
          <w:lang w:val="en-US"/>
        </w:rPr>
        <w:t>Seller  and</w:t>
      </w:r>
      <w:proofErr w:type="gramEnd"/>
      <w:r w:rsidR="00F516AB">
        <w:rPr>
          <w:lang w:val="en-US"/>
        </w:rPr>
        <w:t xml:space="preserve"> register the same with </w:t>
      </w:r>
      <w:proofErr w:type="spellStart"/>
      <w:r w:rsidR="00F516AB">
        <w:rPr>
          <w:lang w:val="en-US"/>
        </w:rPr>
        <w:t>Steinweg</w:t>
      </w:r>
      <w:proofErr w:type="spellEnd"/>
      <w:r w:rsidR="00F516AB">
        <w:rPr>
          <w:lang w:val="en-US"/>
        </w:rPr>
        <w:t>.</w:t>
      </w:r>
    </w:p>
    <w:p w14:paraId="6DAB6091" w14:textId="4C4AAF22" w:rsidR="00F516AB" w:rsidRDefault="00F516AB" w:rsidP="00087D5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Supplier shall bring the cargo to </w:t>
      </w:r>
      <w:proofErr w:type="spellStart"/>
      <w:r>
        <w:rPr>
          <w:lang w:val="en-US"/>
        </w:rPr>
        <w:t>Steinweg</w:t>
      </w:r>
      <w:proofErr w:type="spellEnd"/>
      <w:r>
        <w:rPr>
          <w:lang w:val="en-US"/>
        </w:rPr>
        <w:t xml:space="preserve"> nearest warehouse.</w:t>
      </w:r>
    </w:p>
    <w:p w14:paraId="36F687FB" w14:textId="25FB5E9F" w:rsidR="00F516AB" w:rsidRDefault="00F516AB" w:rsidP="00087D5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Steinweg</w:t>
      </w:r>
      <w:proofErr w:type="spellEnd"/>
      <w:r>
        <w:rPr>
          <w:lang w:val="en-US"/>
        </w:rPr>
        <w:t xml:space="preserve"> will generate warehouse receipt and SGS will check quality parameters.</w:t>
      </w:r>
    </w:p>
    <w:p w14:paraId="7A106C18" w14:textId="4F7D870F" w:rsidR="006112C0" w:rsidRDefault="00F516AB" w:rsidP="00F516A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Against Warehouse receipt, SGS certificate and Commercial invoice of advance </w:t>
      </w:r>
      <w:proofErr w:type="gramStart"/>
      <w:r>
        <w:rPr>
          <w:lang w:val="en-US"/>
        </w:rPr>
        <w:t>payment(</w:t>
      </w:r>
      <w:proofErr w:type="gramEnd"/>
      <w:r>
        <w:rPr>
          <w:lang w:val="en-US"/>
        </w:rPr>
        <w:t>say 50%) and copy of export documents, Buyer shall send payment to the Supplier’s designated account.</w:t>
      </w:r>
    </w:p>
    <w:p w14:paraId="7BE303CB" w14:textId="2852785A" w:rsidR="00F516AB" w:rsidRDefault="00F516AB" w:rsidP="00F516A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Once the cargo is shipped, Supplier shall handover </w:t>
      </w:r>
      <w:proofErr w:type="gramStart"/>
      <w:r>
        <w:rPr>
          <w:lang w:val="en-US"/>
        </w:rPr>
        <w:t>original  export</w:t>
      </w:r>
      <w:proofErr w:type="gramEnd"/>
      <w:r>
        <w:rPr>
          <w:lang w:val="en-US"/>
        </w:rPr>
        <w:t xml:space="preserve"> document to </w:t>
      </w:r>
      <w:proofErr w:type="spellStart"/>
      <w:r>
        <w:rPr>
          <w:lang w:val="en-US"/>
        </w:rPr>
        <w:t>Steinweg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alongwith</w:t>
      </w:r>
      <w:proofErr w:type="spellEnd"/>
      <w:r>
        <w:rPr>
          <w:lang w:val="en-US"/>
        </w:rPr>
        <w:t xml:space="preserve"> commercial invoice and SGS certificate and Buyer shall send 30% payment to Supplier’s designate account.</w:t>
      </w:r>
    </w:p>
    <w:p w14:paraId="6C087A94" w14:textId="386607AB" w:rsidR="00F516AB" w:rsidRDefault="00F516AB" w:rsidP="00F516A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Final Payment shall be made against discharge port SGS report and final commercial invoice.</w:t>
      </w:r>
    </w:p>
    <w:p w14:paraId="11053FB6" w14:textId="77777777" w:rsidR="00CD5FAD" w:rsidRPr="00CD5FAD" w:rsidRDefault="00CD5FAD" w:rsidP="00CD5FAD">
      <w:pPr>
        <w:rPr>
          <w:lang w:val="en-US"/>
        </w:rPr>
      </w:pPr>
    </w:p>
    <w:sectPr w:rsidR="00CD5FAD" w:rsidRPr="00CD5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B5E24"/>
    <w:multiLevelType w:val="hybridMultilevel"/>
    <w:tmpl w:val="743EDEC6"/>
    <w:lvl w:ilvl="0" w:tplc="BFE89E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B274E6"/>
    <w:multiLevelType w:val="hybridMultilevel"/>
    <w:tmpl w:val="2F4A7A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877584">
    <w:abstractNumId w:val="1"/>
  </w:num>
  <w:num w:numId="2" w16cid:durableId="1690909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C6"/>
    <w:rsid w:val="000362F0"/>
    <w:rsid w:val="000530E1"/>
    <w:rsid w:val="00087D5D"/>
    <w:rsid w:val="001D69E3"/>
    <w:rsid w:val="00266D2E"/>
    <w:rsid w:val="0036026F"/>
    <w:rsid w:val="005D4D51"/>
    <w:rsid w:val="006112C0"/>
    <w:rsid w:val="00A56D20"/>
    <w:rsid w:val="00AD1F84"/>
    <w:rsid w:val="00AF5CC6"/>
    <w:rsid w:val="00C5794A"/>
    <w:rsid w:val="00CD5FAD"/>
    <w:rsid w:val="00D802C5"/>
    <w:rsid w:val="00DC7703"/>
    <w:rsid w:val="00E015E4"/>
    <w:rsid w:val="00EA3D45"/>
    <w:rsid w:val="00F5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6CD4C8"/>
  <w15:chartTrackingRefBased/>
  <w15:docId w15:val="{965AEEDB-2CA3-4543-9187-8B39531C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C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C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C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C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C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C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C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Vaman Kumar</dc:creator>
  <cp:keywords/>
  <dc:description/>
  <cp:lastModifiedBy>Vaman Kumar</cp:lastModifiedBy>
  <cp:revision>2</cp:revision>
  <dcterms:created xsi:type="dcterms:W3CDTF">2024-10-17T11:28:00Z</dcterms:created>
  <dcterms:modified xsi:type="dcterms:W3CDTF">2024-10-17T11:28:00Z</dcterms:modified>
</cp:coreProperties>
</file>