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E7" w:rsidRDefault="00DA5011" w:rsidP="00FA17BD">
      <w:pPr>
        <w:pStyle w:val="Ttulo"/>
        <w:jc w:val="center"/>
        <w:rPr>
          <w:rFonts w:ascii="Helvetica" w:hAnsi="Helvetica" w:cs="Helvetica"/>
          <w:color w:val="010066"/>
          <w:sz w:val="40"/>
          <w:szCs w:val="40"/>
        </w:rPr>
      </w:pPr>
      <w:r>
        <w:rPr>
          <w:rFonts w:ascii="Helvetica" w:hAnsi="Helvetica" w:cs="Helvetica"/>
          <w:color w:val="010066"/>
          <w:sz w:val="40"/>
          <w:szCs w:val="40"/>
        </w:rPr>
        <w:t xml:space="preserve">Manual de procedimientos: </w:t>
      </w:r>
    </w:p>
    <w:p w:rsidR="00E41B4F" w:rsidRDefault="00DA5011" w:rsidP="00FA17BD">
      <w:pPr>
        <w:pStyle w:val="Ttulo"/>
        <w:jc w:val="center"/>
        <w:rPr>
          <w:rFonts w:ascii="Helvetica" w:hAnsi="Helvetica" w:cs="Helvetica"/>
          <w:color w:val="010066"/>
          <w:sz w:val="40"/>
          <w:szCs w:val="40"/>
        </w:rPr>
      </w:pPr>
      <w:r>
        <w:rPr>
          <w:rFonts w:ascii="Helvetica" w:hAnsi="Helvetica" w:cs="Helvetica"/>
          <w:color w:val="010066"/>
          <w:sz w:val="40"/>
          <w:szCs w:val="40"/>
        </w:rPr>
        <w:t>Cursos Arancelados</w:t>
      </w:r>
    </w:p>
    <w:p w:rsidR="00FA17BD" w:rsidRDefault="00FA17BD" w:rsidP="00FA17BD"/>
    <w:p w:rsidR="00FA17BD" w:rsidRPr="00FA17BD" w:rsidRDefault="00FA17BD" w:rsidP="00080BF0">
      <w:pPr>
        <w:pStyle w:val="Ttulo1"/>
        <w:rPr>
          <w:rFonts w:ascii="Helvetica" w:hAnsi="Helvetica" w:cs="Helvetica"/>
          <w:color w:val="010066"/>
        </w:rPr>
      </w:pPr>
      <w:r w:rsidRPr="00FA17BD">
        <w:rPr>
          <w:rFonts w:ascii="Helvetica" w:hAnsi="Helvetica" w:cs="Helvetica"/>
          <w:color w:val="010066"/>
        </w:rPr>
        <w:t>Descripción</w:t>
      </w:r>
    </w:p>
    <w:p w:rsidR="00FA17BD" w:rsidRDefault="00DA5011" w:rsidP="00080BF0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A través de este manual se pretende estandarizar el proceso de armado de los cursos pagos, estilo Bull Training.</w:t>
      </w:r>
    </w:p>
    <w:p w:rsidR="006D2DF5" w:rsidRPr="00FA17BD" w:rsidRDefault="006D2DF5" w:rsidP="006D2DF5">
      <w:pPr>
        <w:pStyle w:val="Ttulo1"/>
        <w:rPr>
          <w:rFonts w:ascii="Helvetica" w:hAnsi="Helvetica" w:cs="Helvetica"/>
          <w:color w:val="010066"/>
        </w:rPr>
      </w:pPr>
      <w:r>
        <w:rPr>
          <w:rFonts w:ascii="Helvetica" w:hAnsi="Helvetica" w:cs="Helvetica"/>
          <w:color w:val="010066"/>
        </w:rPr>
        <w:t>Definiciones</w:t>
      </w:r>
    </w:p>
    <w:p w:rsidR="00DA5011" w:rsidRDefault="00080BF0" w:rsidP="00080BF0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El proceso se divide en 3 etapas:</w:t>
      </w:r>
    </w:p>
    <w:p w:rsidR="00080BF0" w:rsidRDefault="00080BF0" w:rsidP="00080BF0">
      <w:pPr>
        <w:pStyle w:val="Prrafodelista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Definiciones</w:t>
      </w:r>
    </w:p>
    <w:p w:rsidR="00080BF0" w:rsidRDefault="00080BF0" w:rsidP="00080BF0">
      <w:pPr>
        <w:pStyle w:val="Prrafodelista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Preparación del material</w:t>
      </w:r>
    </w:p>
    <w:p w:rsidR="00080BF0" w:rsidRDefault="00080BF0" w:rsidP="00080BF0">
      <w:pPr>
        <w:pStyle w:val="Prrafodelista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Difusión</w:t>
      </w:r>
    </w:p>
    <w:p w:rsidR="00080BF0" w:rsidRDefault="00080BF0" w:rsidP="00080BF0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Los procesos son llevados a cabo por los siguientes roles y con sus responsables asociados:</w:t>
      </w:r>
    </w:p>
    <w:p w:rsidR="00080BF0" w:rsidRDefault="00080BF0" w:rsidP="00080BF0">
      <w:pPr>
        <w:pStyle w:val="Prrafodelista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Comercial</w:t>
      </w:r>
    </w:p>
    <w:p w:rsidR="00080BF0" w:rsidRDefault="00080BF0" w:rsidP="00080BF0">
      <w:pPr>
        <w:pStyle w:val="Prrafodelista"/>
        <w:numPr>
          <w:ilvl w:val="1"/>
          <w:numId w:val="12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Joaquin Peschiera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7" w:history="1">
        <w:r w:rsidRPr="00032C8E">
          <w:rPr>
            <w:rStyle w:val="Hipervnculo"/>
            <w:rFonts w:ascii="Helvetica" w:hAnsi="Helvetica" w:cs="Helvetica"/>
            <w:sz w:val="20"/>
            <w:szCs w:val="20"/>
          </w:rPr>
          <w:t>jpeschiera@bullmarketbrokers.com</w:t>
        </w:r>
      </w:hyperlink>
      <w:r>
        <w:rPr>
          <w:rFonts w:ascii="Helvetica" w:hAnsi="Helvetica" w:cs="Helvetica"/>
          <w:color w:val="222222"/>
          <w:sz w:val="20"/>
          <w:szCs w:val="20"/>
        </w:rPr>
        <w:t xml:space="preserve"> </w:t>
      </w:r>
    </w:p>
    <w:p w:rsidR="00080BF0" w:rsidRDefault="00080BF0" w:rsidP="00080BF0">
      <w:pPr>
        <w:pStyle w:val="Prrafodelista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Marketing</w:t>
      </w:r>
    </w:p>
    <w:p w:rsidR="00080BF0" w:rsidRDefault="00080BF0" w:rsidP="00080BF0">
      <w:pPr>
        <w:pStyle w:val="Prrafodelista"/>
        <w:numPr>
          <w:ilvl w:val="1"/>
          <w:numId w:val="12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Agustina Roger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8" w:history="1">
        <w:r w:rsidRPr="00032C8E">
          <w:rPr>
            <w:rStyle w:val="Hipervnculo"/>
            <w:rFonts w:ascii="Helvetica" w:hAnsi="Helvetica" w:cs="Helvetica"/>
            <w:sz w:val="20"/>
            <w:szCs w:val="20"/>
          </w:rPr>
          <w:t>rogercomunicaciones@gmail.com</w:t>
        </w:r>
      </w:hyperlink>
      <w:r>
        <w:rPr>
          <w:rFonts w:ascii="Helvetica" w:hAnsi="Helvetica" w:cs="Helvetica"/>
          <w:color w:val="222222"/>
          <w:sz w:val="20"/>
          <w:szCs w:val="20"/>
        </w:rPr>
        <w:t xml:space="preserve"> </w:t>
      </w:r>
    </w:p>
    <w:p w:rsidR="00080BF0" w:rsidRDefault="00080BF0" w:rsidP="00080BF0">
      <w:pPr>
        <w:pStyle w:val="Prrafodelista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Diseño</w:t>
      </w:r>
    </w:p>
    <w:p w:rsidR="00080BF0" w:rsidRDefault="006D2DF5" w:rsidP="00080BF0">
      <w:pPr>
        <w:pStyle w:val="Prrafodelista"/>
        <w:numPr>
          <w:ilvl w:val="1"/>
          <w:numId w:val="12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  <w:lang w:val="en-US"/>
        </w:rPr>
      </w:pPr>
      <w:r>
        <w:rPr>
          <w:rFonts w:ascii="Helvetica" w:hAnsi="Helvetica" w:cs="Helvetica"/>
          <w:color w:val="222222"/>
          <w:sz w:val="20"/>
          <w:szCs w:val="20"/>
          <w:lang w:val="en-US"/>
        </w:rPr>
        <w:t>Maia Jak</w:t>
      </w:r>
      <w:r w:rsidR="00080BF0" w:rsidRPr="00080BF0">
        <w:rPr>
          <w:rFonts w:ascii="Helvetica" w:hAnsi="Helvetica" w:cs="Helvetica"/>
          <w:color w:val="222222"/>
          <w:sz w:val="20"/>
          <w:szCs w:val="20"/>
          <w:lang w:val="en-US"/>
        </w:rPr>
        <w:t>ubowicz</w:t>
      </w:r>
      <w:r w:rsidR="00080BF0" w:rsidRPr="00080BF0">
        <w:rPr>
          <w:rFonts w:ascii="Helvetica" w:hAnsi="Helvetica" w:cs="Helvetica"/>
          <w:color w:val="222222"/>
          <w:sz w:val="20"/>
          <w:szCs w:val="20"/>
          <w:lang w:val="en-US"/>
        </w:rPr>
        <w:br/>
      </w:r>
      <w:hyperlink r:id="rId9" w:history="1">
        <w:r w:rsidR="00080BF0" w:rsidRPr="00032C8E">
          <w:rPr>
            <w:rStyle w:val="Hipervnculo"/>
            <w:rFonts w:ascii="Helvetica" w:hAnsi="Helvetica" w:cs="Helvetica"/>
            <w:sz w:val="20"/>
            <w:szCs w:val="20"/>
            <w:lang w:val="en-US"/>
          </w:rPr>
          <w:t>maiajakubowicz@gmail.com</w:t>
        </w:r>
      </w:hyperlink>
      <w:r w:rsidR="00080BF0">
        <w:rPr>
          <w:rFonts w:ascii="Helvetica" w:hAnsi="Helvetica" w:cs="Helvetica"/>
          <w:color w:val="222222"/>
          <w:sz w:val="20"/>
          <w:szCs w:val="20"/>
          <w:lang w:val="en-US"/>
        </w:rPr>
        <w:t xml:space="preserve"> </w:t>
      </w:r>
    </w:p>
    <w:p w:rsidR="00080BF0" w:rsidRDefault="00080BF0" w:rsidP="00080BF0">
      <w:pPr>
        <w:pStyle w:val="Prrafodelista"/>
        <w:numPr>
          <w:ilvl w:val="0"/>
          <w:numId w:val="12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  <w:lang w:val="en-US"/>
        </w:rPr>
      </w:pPr>
      <w:r>
        <w:rPr>
          <w:rFonts w:ascii="Helvetica" w:hAnsi="Helvetica" w:cs="Helvetica"/>
          <w:color w:val="222222"/>
          <w:sz w:val="20"/>
          <w:szCs w:val="20"/>
          <w:lang w:val="en-US"/>
        </w:rPr>
        <w:t>Diseño Web</w:t>
      </w:r>
    </w:p>
    <w:p w:rsidR="00080BF0" w:rsidRDefault="00080BF0" w:rsidP="00080BF0">
      <w:pPr>
        <w:pStyle w:val="Prrafodelista"/>
        <w:numPr>
          <w:ilvl w:val="1"/>
          <w:numId w:val="12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  <w:lang w:val="en-US"/>
        </w:rPr>
      </w:pPr>
      <w:r>
        <w:rPr>
          <w:rFonts w:ascii="Helvetica" w:hAnsi="Helvetica" w:cs="Helvetica"/>
          <w:color w:val="222222"/>
          <w:sz w:val="20"/>
          <w:szCs w:val="20"/>
          <w:lang w:val="en-US"/>
        </w:rPr>
        <w:t>Marcelo Perez</w:t>
      </w:r>
    </w:p>
    <w:p w:rsidR="00080BF0" w:rsidRDefault="00B56562" w:rsidP="00080BF0">
      <w:pPr>
        <w:pStyle w:val="Prrafodelista"/>
        <w:shd w:val="clear" w:color="auto" w:fill="FFFFFF"/>
        <w:ind w:left="1440"/>
        <w:rPr>
          <w:rFonts w:ascii="Helvetica" w:hAnsi="Helvetica" w:cs="Helvetica"/>
          <w:color w:val="222222"/>
          <w:sz w:val="20"/>
          <w:szCs w:val="20"/>
          <w:lang w:val="en-US"/>
        </w:rPr>
      </w:pPr>
      <w:hyperlink r:id="rId10" w:history="1">
        <w:r w:rsidR="00080BF0" w:rsidRPr="00032C8E">
          <w:rPr>
            <w:rStyle w:val="Hipervnculo"/>
            <w:rFonts w:ascii="Helvetica" w:hAnsi="Helvetica" w:cs="Helvetica"/>
            <w:sz w:val="20"/>
            <w:szCs w:val="20"/>
            <w:lang w:val="en-US"/>
          </w:rPr>
          <w:t>marcelo.perez@gmail.com</w:t>
        </w:r>
      </w:hyperlink>
      <w:r w:rsidR="00080BF0">
        <w:rPr>
          <w:rFonts w:ascii="Helvetica" w:hAnsi="Helvetica" w:cs="Helvetica"/>
          <w:color w:val="222222"/>
          <w:sz w:val="20"/>
          <w:szCs w:val="20"/>
          <w:lang w:val="en-US"/>
        </w:rPr>
        <w:t xml:space="preserve"> </w:t>
      </w:r>
    </w:p>
    <w:p w:rsidR="00080BF0" w:rsidRDefault="00080BF0" w:rsidP="00080BF0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 w:rsidRPr="00080BF0">
        <w:rPr>
          <w:rFonts w:ascii="Helvetica" w:hAnsi="Helvetica" w:cs="Helvetica"/>
          <w:color w:val="222222"/>
          <w:sz w:val="20"/>
          <w:szCs w:val="20"/>
        </w:rPr>
        <w:t>Ante cualquier duda/consulta referirse a</w:t>
      </w:r>
      <w:r w:rsidR="00746340">
        <w:rPr>
          <w:rFonts w:ascii="Helvetica" w:hAnsi="Helvetica" w:cs="Helvetica"/>
          <w:color w:val="222222"/>
          <w:sz w:val="20"/>
          <w:szCs w:val="20"/>
        </w:rPr>
        <w:t>l Project Manager, en este caso es</w:t>
      </w:r>
      <w:r w:rsidRPr="00080BF0">
        <w:rPr>
          <w:rFonts w:ascii="Helvetica" w:hAnsi="Helvetica" w:cs="Helvetica"/>
          <w:color w:val="222222"/>
          <w:sz w:val="20"/>
          <w:szCs w:val="20"/>
        </w:rPr>
        <w:t xml:space="preserve"> Augusto Hassel, </w:t>
      </w:r>
      <w:hyperlink r:id="rId11" w:history="1">
        <w:r w:rsidRPr="00080BF0">
          <w:rPr>
            <w:rStyle w:val="Hipervnculo"/>
            <w:rFonts w:ascii="Helvetica" w:hAnsi="Helvetica" w:cs="Helvetica"/>
            <w:sz w:val="20"/>
            <w:szCs w:val="20"/>
          </w:rPr>
          <w:t>ahassel@bullmarketbrokers.com</w:t>
        </w:r>
      </w:hyperlink>
      <w:r w:rsidRPr="00080BF0">
        <w:rPr>
          <w:rFonts w:ascii="Helvetica" w:hAnsi="Helvetica" w:cs="Helvetica"/>
          <w:color w:val="222222"/>
          <w:sz w:val="20"/>
          <w:szCs w:val="20"/>
        </w:rPr>
        <w:t xml:space="preserve"> </w:t>
      </w:r>
    </w:p>
    <w:p w:rsidR="00240B17" w:rsidRDefault="00A40510" w:rsidP="00080BF0">
      <w:p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El sitio web de cursos es: </w:t>
      </w:r>
      <w:hyperlink r:id="rId12" w:history="1">
        <w:r w:rsidRPr="00987E6C">
          <w:rPr>
            <w:rStyle w:val="Hipervnculo"/>
            <w:rFonts w:ascii="Helvetica" w:hAnsi="Helvetica" w:cs="Helvetica"/>
            <w:sz w:val="20"/>
            <w:szCs w:val="20"/>
          </w:rPr>
          <w:t>www.cursos-de-bolsa.com.ar</w:t>
        </w:r>
      </w:hyperlink>
      <w:r>
        <w:rPr>
          <w:rFonts w:ascii="Helvetica" w:hAnsi="Helvetica" w:cs="Helvetica"/>
          <w:color w:val="222222"/>
          <w:sz w:val="20"/>
          <w:szCs w:val="20"/>
        </w:rPr>
        <w:t xml:space="preserve"> </w:t>
      </w:r>
    </w:p>
    <w:p w:rsidR="006D2DF5" w:rsidRPr="00FA17BD" w:rsidRDefault="006D2DF5" w:rsidP="006D2DF5">
      <w:pPr>
        <w:pStyle w:val="Ttulo1"/>
        <w:rPr>
          <w:rFonts w:ascii="Helvetica" w:hAnsi="Helvetica" w:cs="Helvetica"/>
          <w:color w:val="010066"/>
        </w:rPr>
      </w:pPr>
      <w:r>
        <w:rPr>
          <w:rFonts w:ascii="Helvetica" w:hAnsi="Helvetica" w:cs="Helvetica"/>
          <w:color w:val="010066"/>
        </w:rPr>
        <w:t>Tipo de Entradas</w:t>
      </w:r>
    </w:p>
    <w:p w:rsidR="006D2DF5" w:rsidRDefault="006D2DF5" w:rsidP="006D2DF5">
      <w:pPr>
        <w:pStyle w:val="Prrafodelista"/>
        <w:numPr>
          <w:ilvl w:val="0"/>
          <w:numId w:val="21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Entrada Clientes. Este tipo entrada tiene un descuento de X%.</w:t>
      </w:r>
    </w:p>
    <w:p w:rsidR="006D2DF5" w:rsidRDefault="006D2DF5" w:rsidP="006D2DF5">
      <w:pPr>
        <w:pStyle w:val="Prrafodelista"/>
        <w:numPr>
          <w:ilvl w:val="0"/>
          <w:numId w:val="21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Entrada No Clientes </w:t>
      </w:r>
    </w:p>
    <w:p w:rsidR="006D2DF5" w:rsidRPr="006D2DF5" w:rsidRDefault="006D2DF5" w:rsidP="006D2DF5">
      <w:pPr>
        <w:pStyle w:val="Prrafodelista"/>
        <w:numPr>
          <w:ilvl w:val="0"/>
          <w:numId w:val="21"/>
        </w:numPr>
        <w:shd w:val="clear" w:color="auto" w:fill="FFFFFF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Entradas Alumno Regular. Este tipo de entrada tiene un descuento de (X+Y)%</w:t>
      </w:r>
    </w:p>
    <w:p w:rsidR="00240B17" w:rsidRDefault="00240B17" w:rsidP="00240B17">
      <w:r>
        <w:br w:type="page"/>
      </w:r>
    </w:p>
    <w:p w:rsidR="00240B17" w:rsidRPr="00FA17BD" w:rsidRDefault="00240B17" w:rsidP="00240B17">
      <w:pPr>
        <w:pStyle w:val="Ttulo1"/>
        <w:rPr>
          <w:rFonts w:ascii="Helvetica" w:hAnsi="Helvetica" w:cs="Helvetica"/>
          <w:color w:val="010066"/>
        </w:rPr>
      </w:pPr>
      <w:r>
        <w:rPr>
          <w:rFonts w:ascii="Helvetica" w:hAnsi="Helvetica" w:cs="Helvetica"/>
          <w:color w:val="010066"/>
        </w:rPr>
        <w:lastRenderedPageBreak/>
        <w:t>Manuales gráficos</w:t>
      </w:r>
    </w:p>
    <w:p w:rsidR="00A40510" w:rsidRPr="00240B17" w:rsidRDefault="00240B17" w:rsidP="00240B17">
      <w:pPr>
        <w:pStyle w:val="Ttulo2"/>
        <w:rPr>
          <w:rFonts w:ascii="Helvetica" w:hAnsi="Helvetica" w:cs="Helvetica"/>
        </w:rPr>
      </w:pPr>
      <w:r>
        <w:rPr>
          <w:rFonts w:ascii="Helvetica" w:hAnsi="Helvetica" w:cs="Helvetica"/>
        </w:rPr>
        <w:t>Mail de Agradecimiento</w:t>
      </w:r>
    </w:p>
    <w:p w:rsidR="00240B17" w:rsidRDefault="00240B17" w:rsidP="00240B1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Una vez finalizado el curso se le debe enviar el siguiente texto a través de Eventbrite:</w:t>
      </w:r>
    </w:p>
    <w:p w:rsidR="00240B17" w:rsidRDefault="00240B17" w:rsidP="00240B1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-------------------------------------------</w:t>
      </w:r>
    </w:p>
    <w:p w:rsidR="00240B17" w:rsidRPr="00240B17" w:rsidRDefault="00240B17" w:rsidP="00240B17">
      <w:pPr>
        <w:rPr>
          <w:rFonts w:ascii="Helvetica" w:hAnsi="Helvetica" w:cs="Helvetica"/>
          <w:sz w:val="36"/>
          <w:szCs w:val="36"/>
        </w:rPr>
      </w:pPr>
      <w:r w:rsidRPr="00240B17">
        <w:rPr>
          <w:rFonts w:ascii="Helvetica" w:hAnsi="Helvetica" w:cs="Helvetica"/>
          <w:sz w:val="36"/>
          <w:szCs w:val="36"/>
        </w:rPr>
        <w:t>¡Muchas gracias!</w:t>
      </w:r>
    </w:p>
    <w:p w:rsidR="00240B17" w:rsidRPr="00240B17" w:rsidRDefault="00240B17" w:rsidP="00240B17">
      <w:pPr>
        <w:rPr>
          <w:rFonts w:ascii="Helvetica" w:hAnsi="Helvetica" w:cs="Helvetica"/>
          <w:sz w:val="20"/>
          <w:szCs w:val="20"/>
        </w:rPr>
      </w:pPr>
      <w:r w:rsidRPr="00240B17">
        <w:rPr>
          <w:rFonts w:ascii="Helvetica" w:hAnsi="Helvetica" w:cs="Helvetica"/>
          <w:sz w:val="20"/>
          <w:szCs w:val="20"/>
        </w:rPr>
        <w:t>Desde Bull Market Brokers queremos darte las gracias por haber participado del curso: Análisis Técnico I.</w:t>
      </w:r>
    </w:p>
    <w:p w:rsidR="00240B17" w:rsidRPr="00240B17" w:rsidRDefault="00240B17" w:rsidP="00240B17">
      <w:pPr>
        <w:rPr>
          <w:rFonts w:ascii="Helvetica" w:hAnsi="Helvetica" w:cs="Helvetica"/>
          <w:sz w:val="20"/>
          <w:szCs w:val="20"/>
        </w:rPr>
      </w:pPr>
      <w:r w:rsidRPr="00240B17">
        <w:rPr>
          <w:rFonts w:ascii="Helvetica" w:hAnsi="Helvetica" w:cs="Helvetica"/>
          <w:sz w:val="20"/>
          <w:szCs w:val="20"/>
        </w:rPr>
        <w:t>Esperamos que el mismo haya estado a</w:t>
      </w:r>
      <w:r>
        <w:rPr>
          <w:rFonts w:ascii="Helvetica" w:hAnsi="Helvetica" w:cs="Helvetica"/>
          <w:sz w:val="20"/>
          <w:szCs w:val="20"/>
        </w:rPr>
        <w:t xml:space="preserve"> la altura de tus expectativas.</w:t>
      </w:r>
    </w:p>
    <w:p w:rsidR="00240B17" w:rsidRPr="00240B17" w:rsidRDefault="00240B17" w:rsidP="00240B17">
      <w:pPr>
        <w:rPr>
          <w:rFonts w:ascii="Helvetica" w:hAnsi="Helvetica" w:cs="Helvetica"/>
          <w:sz w:val="20"/>
          <w:szCs w:val="20"/>
        </w:rPr>
      </w:pPr>
      <w:r w:rsidRPr="00240B17">
        <w:rPr>
          <w:rFonts w:ascii="Helvetica" w:hAnsi="Helvetica" w:cs="Helvetica"/>
          <w:sz w:val="20"/>
          <w:szCs w:val="20"/>
        </w:rPr>
        <w:t xml:space="preserve">Nuestras puertas siempre permanecen abiertas para recibir tus consultas y recomendaciones. </w:t>
      </w:r>
    </w:p>
    <w:p w:rsidR="00240B17" w:rsidRDefault="00240B17" w:rsidP="00240B17">
      <w:pPr>
        <w:rPr>
          <w:rFonts w:ascii="Helvetica" w:hAnsi="Helvetica" w:cs="Helvetica"/>
          <w:sz w:val="20"/>
          <w:szCs w:val="20"/>
        </w:rPr>
      </w:pPr>
      <w:r w:rsidRPr="00240B17">
        <w:rPr>
          <w:rFonts w:ascii="Helvetica" w:hAnsi="Helvetica" w:cs="Helvetica"/>
          <w:sz w:val="20"/>
          <w:szCs w:val="20"/>
        </w:rPr>
        <w:t>---</w:t>
      </w:r>
      <w:r>
        <w:rPr>
          <w:rFonts w:ascii="Helvetica" w:hAnsi="Helvetica" w:cs="Helvetica"/>
          <w:sz w:val="20"/>
          <w:szCs w:val="20"/>
        </w:rPr>
        <w:br/>
      </w:r>
      <w:r w:rsidRPr="00240B17">
        <w:rPr>
          <w:rFonts w:ascii="Helvetica" w:hAnsi="Helvetica" w:cs="Helvetica"/>
          <w:sz w:val="20"/>
          <w:szCs w:val="20"/>
        </w:rPr>
        <w:t xml:space="preserve">Equipo </w:t>
      </w:r>
      <w:r w:rsidRPr="00240B17">
        <w:rPr>
          <w:rFonts w:ascii="Helvetica" w:hAnsi="Helvetica" w:cs="Helvetica"/>
          <w:b/>
          <w:sz w:val="20"/>
          <w:szCs w:val="20"/>
        </w:rPr>
        <w:t>Bull Training</w:t>
      </w:r>
    </w:p>
    <w:p w:rsidR="00240B17" w:rsidRDefault="00240B17" w:rsidP="00240B1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-------------------------------------------</w:t>
      </w:r>
    </w:p>
    <w:p w:rsidR="00240B17" w:rsidRPr="00240B17" w:rsidRDefault="00240B17" w:rsidP="00240B17">
      <w:pPr>
        <w:rPr>
          <w:rFonts w:ascii="Helvetica" w:hAnsi="Helvetica" w:cs="Helvetica"/>
          <w:sz w:val="20"/>
          <w:szCs w:val="20"/>
        </w:rPr>
      </w:pPr>
    </w:p>
    <w:p w:rsidR="00240B17" w:rsidRPr="00240B17" w:rsidRDefault="008C23D2" w:rsidP="00240B17">
      <w:pPr>
        <w:rPr>
          <w:rFonts w:ascii="Helvetica" w:hAnsi="Helvetica" w:cs="Helvetica"/>
          <w:color w:val="010066"/>
        </w:rPr>
      </w:pPr>
      <w:r>
        <w:rPr>
          <w:rFonts w:ascii="Helvetica" w:hAnsi="Helvetica" w:cs="Helvetica"/>
          <w:color w:val="010066"/>
        </w:rPr>
        <w:br w:type="page"/>
      </w:r>
    </w:p>
    <w:p w:rsidR="00DE7110" w:rsidRDefault="00DA5011" w:rsidP="00080BF0">
      <w:pPr>
        <w:pStyle w:val="Ttulo1"/>
        <w:rPr>
          <w:rFonts w:ascii="Helvetica" w:hAnsi="Helvetica" w:cs="Helvetica"/>
          <w:color w:val="010066"/>
        </w:rPr>
      </w:pPr>
      <w:r>
        <w:rPr>
          <w:rFonts w:ascii="Helvetica" w:hAnsi="Helvetica" w:cs="Helvetica"/>
          <w:color w:val="010066"/>
        </w:rPr>
        <w:lastRenderedPageBreak/>
        <w:t>Comentarios sobre tareas</w:t>
      </w:r>
    </w:p>
    <w:p w:rsidR="008C23D2" w:rsidRPr="008C23D2" w:rsidRDefault="008C23D2" w:rsidP="008C23D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4"/>
        <w:gridCol w:w="1461"/>
        <w:gridCol w:w="6621"/>
        <w:gridCol w:w="1014"/>
      </w:tblGrid>
      <w:tr w:rsidR="008C23D2" w:rsidRPr="008C23D2" w:rsidTr="00A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tcBorders>
              <w:bottom w:val="single" w:sz="4" w:space="0" w:color="000000" w:themeColor="text1"/>
            </w:tcBorders>
            <w:vAlign w:val="center"/>
          </w:tcPr>
          <w:p w:rsidR="008C23D2" w:rsidRPr="008C23D2" w:rsidRDefault="008C23D2" w:rsidP="008C23D2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8C23D2">
              <w:rPr>
                <w:rFonts w:ascii="Helvetica" w:hAnsi="Helvetica" w:cs="Helvetica"/>
                <w:sz w:val="20"/>
                <w:szCs w:val="20"/>
              </w:rPr>
              <w:t>Tarea</w:t>
            </w:r>
          </w:p>
        </w:tc>
        <w:tc>
          <w:tcPr>
            <w:tcW w:w="1461" w:type="dxa"/>
            <w:tcBorders>
              <w:bottom w:val="single" w:sz="4" w:space="0" w:color="000000" w:themeColor="text1"/>
            </w:tcBorders>
            <w:vAlign w:val="center"/>
          </w:tcPr>
          <w:p w:rsidR="008C23D2" w:rsidRPr="008C23D2" w:rsidRDefault="008C23D2" w:rsidP="008C23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8C23D2">
              <w:rPr>
                <w:rFonts w:ascii="Helvetica" w:hAnsi="Helvetica" w:cs="Helvetica"/>
                <w:sz w:val="20"/>
                <w:szCs w:val="20"/>
              </w:rPr>
              <w:t>Responsable</w:t>
            </w:r>
          </w:p>
        </w:tc>
        <w:tc>
          <w:tcPr>
            <w:tcW w:w="6621" w:type="dxa"/>
            <w:tcBorders>
              <w:bottom w:val="single" w:sz="4" w:space="0" w:color="000000" w:themeColor="text1"/>
            </w:tcBorders>
            <w:vAlign w:val="center"/>
          </w:tcPr>
          <w:p w:rsidR="008C23D2" w:rsidRPr="008C23D2" w:rsidRDefault="008C23D2" w:rsidP="008C23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8C23D2">
              <w:rPr>
                <w:rFonts w:ascii="Helvetica" w:hAnsi="Helvetica" w:cs="Helvetica"/>
                <w:sz w:val="20"/>
                <w:szCs w:val="20"/>
              </w:rPr>
              <w:t>Comentario</w:t>
            </w:r>
          </w:p>
        </w:tc>
        <w:tc>
          <w:tcPr>
            <w:tcW w:w="1014" w:type="dxa"/>
            <w:tcBorders>
              <w:bottom w:val="single" w:sz="4" w:space="0" w:color="000000" w:themeColor="text1"/>
            </w:tcBorders>
            <w:vAlign w:val="center"/>
          </w:tcPr>
          <w:p w:rsidR="008C23D2" w:rsidRPr="008C23D2" w:rsidRDefault="00746340" w:rsidP="00746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Días para el evento</w:t>
            </w:r>
          </w:p>
        </w:tc>
      </w:tr>
      <w:tr w:rsidR="008C23D2" w:rsidRPr="008C23D2" w:rsidTr="00A40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tcBorders>
              <w:top w:val="single" w:sz="4" w:space="0" w:color="000000" w:themeColor="text1"/>
            </w:tcBorders>
            <w:vAlign w:val="center"/>
          </w:tcPr>
          <w:p w:rsidR="008C23D2" w:rsidRPr="008C23D2" w:rsidRDefault="008C23D2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Inicio</w:t>
            </w:r>
          </w:p>
        </w:tc>
        <w:tc>
          <w:tcPr>
            <w:tcW w:w="1461" w:type="dxa"/>
            <w:tcBorders>
              <w:top w:val="single" w:sz="4" w:space="0" w:color="000000" w:themeColor="text1"/>
            </w:tcBorders>
            <w:vAlign w:val="center"/>
          </w:tcPr>
          <w:p w:rsidR="008C23D2" w:rsidRPr="008C23D2" w:rsidRDefault="008C23D2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</w:t>
            </w:r>
          </w:p>
        </w:tc>
        <w:tc>
          <w:tcPr>
            <w:tcW w:w="6621" w:type="dxa"/>
            <w:tcBorders>
              <w:top w:val="single" w:sz="4" w:space="0" w:color="000000" w:themeColor="text1"/>
            </w:tcBorders>
            <w:vAlign w:val="center"/>
          </w:tcPr>
          <w:p w:rsidR="008C23D2" w:rsidRPr="008C23D2" w:rsidRDefault="008C23D2" w:rsidP="008C2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propone la temática para el curso</w:t>
            </w:r>
          </w:p>
        </w:tc>
        <w:tc>
          <w:tcPr>
            <w:tcW w:w="1014" w:type="dxa"/>
            <w:tcBorders>
              <w:top w:val="single" w:sz="4" w:space="0" w:color="000000" w:themeColor="text1"/>
            </w:tcBorders>
            <w:vAlign w:val="center"/>
          </w:tcPr>
          <w:p w:rsidR="008C23D2" w:rsidRPr="008C23D2" w:rsidRDefault="008C23D2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-</w:t>
            </w:r>
          </w:p>
        </w:tc>
      </w:tr>
      <w:tr w:rsidR="00A40510" w:rsidRPr="008C23D2" w:rsidTr="00A40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vAlign w:val="center"/>
          </w:tcPr>
          <w:p w:rsidR="008C23D2" w:rsidRPr="008C23D2" w:rsidRDefault="008C23D2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Definiciones Administrativas</w:t>
            </w:r>
          </w:p>
        </w:tc>
        <w:tc>
          <w:tcPr>
            <w:tcW w:w="1461" w:type="dxa"/>
            <w:vAlign w:val="center"/>
          </w:tcPr>
          <w:p w:rsidR="008C23D2" w:rsidRPr="008C23D2" w:rsidRDefault="008C23D2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</w:t>
            </w:r>
          </w:p>
        </w:tc>
        <w:tc>
          <w:tcPr>
            <w:tcW w:w="6621" w:type="dxa"/>
            <w:vAlign w:val="center"/>
          </w:tcPr>
          <w:p w:rsidR="008C23D2" w:rsidRDefault="008C23D2" w:rsidP="008C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define:</w:t>
            </w:r>
          </w:p>
          <w:p w:rsidR="008C23D2" w:rsidRDefault="008C23D2" w:rsidP="008C23D2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Profesor</w:t>
            </w:r>
          </w:p>
          <w:p w:rsidR="008C23D2" w:rsidRDefault="008C23D2" w:rsidP="008C23D2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Fecha</w:t>
            </w:r>
          </w:p>
          <w:p w:rsidR="008C23D2" w:rsidRPr="008C23D2" w:rsidRDefault="008C23D2" w:rsidP="008C23D2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Costo</w:t>
            </w:r>
          </w:p>
        </w:tc>
        <w:tc>
          <w:tcPr>
            <w:tcW w:w="1014" w:type="dxa"/>
            <w:vAlign w:val="center"/>
          </w:tcPr>
          <w:p w:rsidR="008C23D2" w:rsidRPr="008C23D2" w:rsidRDefault="001D0639" w:rsidP="00A40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30</w:t>
            </w:r>
          </w:p>
        </w:tc>
      </w:tr>
      <w:tr w:rsidR="00A40510" w:rsidRPr="008C23D2" w:rsidTr="00A40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vAlign w:val="center"/>
          </w:tcPr>
          <w:p w:rsidR="008C23D2" w:rsidRPr="008C23D2" w:rsidRDefault="00A40510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Resumen de datos relevantes</w:t>
            </w:r>
          </w:p>
        </w:tc>
        <w:tc>
          <w:tcPr>
            <w:tcW w:w="1461" w:type="dxa"/>
            <w:vAlign w:val="center"/>
          </w:tcPr>
          <w:p w:rsidR="008C23D2" w:rsidRPr="008C23D2" w:rsidRDefault="00A40510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</w:t>
            </w:r>
          </w:p>
        </w:tc>
        <w:tc>
          <w:tcPr>
            <w:tcW w:w="6621" w:type="dxa"/>
            <w:vAlign w:val="center"/>
          </w:tcPr>
          <w:p w:rsidR="008C23D2" w:rsidRDefault="00A40510" w:rsidP="008C2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define:</w:t>
            </w:r>
          </w:p>
          <w:p w:rsidR="00A40510" w:rsidRDefault="00A40510" w:rsidP="00A4051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Programa del curso</w:t>
            </w:r>
          </w:p>
          <w:p w:rsidR="00A40510" w:rsidRDefault="00A40510" w:rsidP="00A4051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Temática</w:t>
            </w:r>
          </w:p>
          <w:p w:rsidR="00A40510" w:rsidRDefault="00A40510" w:rsidP="00A4051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Detalles del profesor</w:t>
            </w:r>
          </w:p>
          <w:p w:rsidR="00A40510" w:rsidRDefault="00A40510" w:rsidP="00A4051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Fecha</w:t>
            </w:r>
          </w:p>
          <w:p w:rsidR="00A40510" w:rsidRPr="00A40510" w:rsidRDefault="00A40510" w:rsidP="00A4051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Costo (clientes/no clientes)</w:t>
            </w:r>
          </w:p>
        </w:tc>
        <w:tc>
          <w:tcPr>
            <w:tcW w:w="1014" w:type="dxa"/>
            <w:vAlign w:val="center"/>
          </w:tcPr>
          <w:p w:rsidR="008C23D2" w:rsidRPr="008C23D2" w:rsidRDefault="001D0639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29</w:t>
            </w:r>
          </w:p>
        </w:tc>
      </w:tr>
      <w:tr w:rsidR="00A40510" w:rsidRPr="008C23D2" w:rsidTr="00A40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vAlign w:val="center"/>
          </w:tcPr>
          <w:p w:rsidR="008C23D2" w:rsidRPr="008C23D2" w:rsidRDefault="00A40510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Dar formato a los datos relevantes de comercial</w:t>
            </w:r>
          </w:p>
        </w:tc>
        <w:tc>
          <w:tcPr>
            <w:tcW w:w="1461" w:type="dxa"/>
            <w:vAlign w:val="center"/>
          </w:tcPr>
          <w:p w:rsidR="008C23D2" w:rsidRPr="008C23D2" w:rsidRDefault="00A40510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</w:t>
            </w:r>
          </w:p>
        </w:tc>
        <w:tc>
          <w:tcPr>
            <w:tcW w:w="6621" w:type="dxa"/>
            <w:vAlign w:val="center"/>
          </w:tcPr>
          <w:p w:rsidR="008C23D2" w:rsidRPr="008C23D2" w:rsidRDefault="00A40510" w:rsidP="008C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debe “bajar a tierra” la información brindada por los comerciales. Esta información será luego utilizada en materiales de difusión/diseño.</w:t>
            </w:r>
          </w:p>
        </w:tc>
        <w:tc>
          <w:tcPr>
            <w:tcW w:w="1014" w:type="dxa"/>
            <w:vAlign w:val="center"/>
          </w:tcPr>
          <w:p w:rsidR="008C23D2" w:rsidRPr="008C23D2" w:rsidRDefault="001D0639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23</w:t>
            </w:r>
          </w:p>
        </w:tc>
      </w:tr>
      <w:tr w:rsidR="00A40510" w:rsidRPr="008C23D2" w:rsidTr="00A40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vAlign w:val="center"/>
          </w:tcPr>
          <w:p w:rsidR="008C23D2" w:rsidRPr="008C23D2" w:rsidRDefault="00A40510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Crear Evento</w:t>
            </w:r>
          </w:p>
        </w:tc>
        <w:tc>
          <w:tcPr>
            <w:tcW w:w="1461" w:type="dxa"/>
            <w:vAlign w:val="center"/>
          </w:tcPr>
          <w:p w:rsidR="008C23D2" w:rsidRPr="008C23D2" w:rsidRDefault="00A40510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</w:t>
            </w:r>
          </w:p>
        </w:tc>
        <w:tc>
          <w:tcPr>
            <w:tcW w:w="6621" w:type="dxa"/>
            <w:vAlign w:val="center"/>
          </w:tcPr>
          <w:p w:rsidR="008C23D2" w:rsidRPr="008C23D2" w:rsidRDefault="00A40510" w:rsidP="008C2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crea el evento en Eventbrite</w:t>
            </w:r>
          </w:p>
        </w:tc>
        <w:tc>
          <w:tcPr>
            <w:tcW w:w="1014" w:type="dxa"/>
            <w:vAlign w:val="center"/>
          </w:tcPr>
          <w:p w:rsidR="008C23D2" w:rsidRPr="008C23D2" w:rsidRDefault="002706E7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21</w:t>
            </w:r>
          </w:p>
        </w:tc>
      </w:tr>
      <w:tr w:rsidR="00A40510" w:rsidRPr="008C23D2" w:rsidTr="00A40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vAlign w:val="center"/>
          </w:tcPr>
          <w:p w:rsidR="008C23D2" w:rsidRPr="008C23D2" w:rsidRDefault="00A40510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Armado de elementos gráficos</w:t>
            </w:r>
          </w:p>
        </w:tc>
        <w:tc>
          <w:tcPr>
            <w:tcW w:w="1461" w:type="dxa"/>
            <w:vAlign w:val="center"/>
          </w:tcPr>
          <w:p w:rsidR="008C23D2" w:rsidRPr="008C23D2" w:rsidRDefault="00A40510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</w:t>
            </w:r>
          </w:p>
        </w:tc>
        <w:tc>
          <w:tcPr>
            <w:tcW w:w="6621" w:type="dxa"/>
            <w:vAlign w:val="center"/>
          </w:tcPr>
          <w:p w:rsidR="008C23D2" w:rsidRDefault="00A40510" w:rsidP="008C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deben de armar los siguientes elementos gráficos, los cuales primero se suben a Trello para ser validados y posteriormente se suben in Github:</w:t>
            </w:r>
          </w:p>
          <w:p w:rsidR="00A40510" w:rsidRPr="00A40510" w:rsidRDefault="00A40510" w:rsidP="00A4051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Diseño </w:t>
            </w:r>
            <w:r w:rsidR="00746340">
              <w:rPr>
                <w:rFonts w:ascii="Helvetica" w:hAnsi="Helvetica" w:cs="Helvetica"/>
                <w:sz w:val="20"/>
                <w:szCs w:val="20"/>
                <w:lang w:val="es-AR"/>
              </w:rPr>
              <w:t>“</w:t>
            </w: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>curso</w:t>
            </w:r>
            <w:r w:rsidR="00746340">
              <w:rPr>
                <w:rFonts w:ascii="Helvetica" w:hAnsi="Helvetica" w:cs="Helvetica"/>
                <w:sz w:val="20"/>
                <w:szCs w:val="20"/>
                <w:lang w:val="es-AR"/>
              </w:rPr>
              <w:t>s</w:t>
            </w: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III</w:t>
            </w:r>
            <w:r w:rsidR="00746340">
              <w:rPr>
                <w:rFonts w:ascii="Helvetica" w:hAnsi="Helvetica" w:cs="Helvetica"/>
                <w:sz w:val="20"/>
                <w:szCs w:val="20"/>
                <w:lang w:val="es-AR"/>
              </w:rPr>
              <w:t>”</w:t>
            </w: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(template en mailchimp)</w:t>
            </w:r>
          </w:p>
          <w:p w:rsidR="00A40510" w:rsidRPr="00A40510" w:rsidRDefault="00A40510" w:rsidP="00A4051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>FB: lanzamiento</w:t>
            </w:r>
          </w:p>
          <w:p w:rsidR="00A40510" w:rsidRPr="00A40510" w:rsidRDefault="00A40510" w:rsidP="00A4051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>FB: últimos lugares</w:t>
            </w:r>
          </w:p>
          <w:p w:rsidR="00A40510" w:rsidRPr="00A40510" w:rsidRDefault="00A40510" w:rsidP="00A4051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>FB: para publicitar (20% texto)</w:t>
            </w:r>
          </w:p>
          <w:p w:rsidR="00A40510" w:rsidRPr="00A40510" w:rsidRDefault="00A40510" w:rsidP="00A4051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>TW: lanzamiento</w:t>
            </w:r>
          </w:p>
          <w:p w:rsidR="00A40510" w:rsidRPr="00A40510" w:rsidRDefault="00A40510" w:rsidP="00A4051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>Home logueado</w:t>
            </w:r>
          </w:p>
          <w:p w:rsidR="00A40510" w:rsidRPr="00A40510" w:rsidRDefault="00A40510" w:rsidP="00A4051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A40510">
              <w:rPr>
                <w:rFonts w:ascii="Helvetica" w:hAnsi="Helvetica" w:cs="Helvetica"/>
                <w:sz w:val="20"/>
                <w:szCs w:val="20"/>
                <w:lang w:val="es-AR"/>
              </w:rPr>
              <w:t>Home no logueado</w:t>
            </w:r>
          </w:p>
        </w:tc>
        <w:tc>
          <w:tcPr>
            <w:tcW w:w="1014" w:type="dxa"/>
            <w:vAlign w:val="center"/>
          </w:tcPr>
          <w:p w:rsidR="008C23D2" w:rsidRPr="008C23D2" w:rsidRDefault="001D0639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21</w:t>
            </w:r>
          </w:p>
        </w:tc>
      </w:tr>
      <w:tr w:rsidR="00A40510" w:rsidRPr="008C23D2" w:rsidTr="00A40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vAlign w:val="center"/>
          </w:tcPr>
          <w:p w:rsidR="008C23D2" w:rsidRPr="008C23D2" w:rsidRDefault="00A40510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Adecuación del micrositio</w:t>
            </w:r>
          </w:p>
        </w:tc>
        <w:tc>
          <w:tcPr>
            <w:tcW w:w="1461" w:type="dxa"/>
            <w:vAlign w:val="center"/>
          </w:tcPr>
          <w:p w:rsidR="008C23D2" w:rsidRPr="008C23D2" w:rsidRDefault="00A40510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DW</w:t>
            </w:r>
          </w:p>
        </w:tc>
        <w:tc>
          <w:tcPr>
            <w:tcW w:w="6621" w:type="dxa"/>
            <w:vAlign w:val="center"/>
          </w:tcPr>
          <w:p w:rsidR="008C23D2" w:rsidRPr="008C23D2" w:rsidRDefault="00A40510" w:rsidP="008C2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adecua el micrositio en cuestión o se crea uno nuevo dependiendo de la necesidad.</w:t>
            </w:r>
          </w:p>
        </w:tc>
        <w:tc>
          <w:tcPr>
            <w:tcW w:w="1014" w:type="dxa"/>
            <w:vAlign w:val="center"/>
          </w:tcPr>
          <w:p w:rsidR="008C23D2" w:rsidRPr="008C23D2" w:rsidRDefault="001D0639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21</w:t>
            </w:r>
          </w:p>
        </w:tc>
      </w:tr>
      <w:tr w:rsidR="00A40510" w:rsidRPr="008C23D2" w:rsidTr="00A40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vAlign w:val="center"/>
          </w:tcPr>
          <w:p w:rsidR="008C23D2" w:rsidRPr="008C23D2" w:rsidRDefault="00746340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Difundir en Redes sociales y campañas de e-mail</w:t>
            </w:r>
          </w:p>
        </w:tc>
        <w:tc>
          <w:tcPr>
            <w:tcW w:w="1461" w:type="dxa"/>
            <w:vAlign w:val="center"/>
          </w:tcPr>
          <w:p w:rsidR="008C23D2" w:rsidRPr="008C23D2" w:rsidRDefault="00746340" w:rsidP="008C2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</w:t>
            </w:r>
          </w:p>
        </w:tc>
        <w:tc>
          <w:tcPr>
            <w:tcW w:w="6621" w:type="dxa"/>
            <w:vAlign w:val="center"/>
          </w:tcPr>
          <w:p w:rsidR="008C23D2" w:rsidRDefault="00746340" w:rsidP="008C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difunde en redes sociales de la siguiente manera:</w:t>
            </w:r>
          </w:p>
          <w:p w:rsidR="00746340" w:rsidRDefault="00746340" w:rsidP="00746340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Facebook y Twitter: </w:t>
            </w:r>
          </w:p>
          <w:p w:rsidR="00746340" w:rsidRDefault="00746340" w:rsidP="0074634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Campaña de lanzamiento</w:t>
            </w:r>
          </w:p>
          <w:p w:rsidR="00746340" w:rsidRDefault="00746340" w:rsidP="0074634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Campaña de últimos lugares</w:t>
            </w:r>
          </w:p>
          <w:p w:rsidR="00746340" w:rsidRDefault="00746340" w:rsidP="0074634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Campaña paga en Facebook</w:t>
            </w:r>
          </w:p>
          <w:p w:rsidR="00746340" w:rsidRDefault="00746340" w:rsidP="00746340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Sitio Web</w:t>
            </w:r>
          </w:p>
          <w:p w:rsidR="00746340" w:rsidRDefault="00746340" w:rsidP="0074634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Se agrega elementos en la home. Dependiendo de cómo se arme, se puede llegar a pedir a “Diseño Web” que suba las imágenes al sitio o directamente al Project Manager.</w:t>
            </w:r>
          </w:p>
          <w:p w:rsidR="00746340" w:rsidRDefault="00746340" w:rsidP="00746340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E-mail. Son </w:t>
            </w:r>
            <w:r w:rsidR="00742F4F">
              <w:rPr>
                <w:rFonts w:ascii="Helvetica" w:hAnsi="Helvetica" w:cs="Helvetica"/>
                <w:sz w:val="20"/>
                <w:szCs w:val="20"/>
              </w:rPr>
              <w:t>4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campañas. Los templates ya están definidos en Mailchimp</w:t>
            </w:r>
          </w:p>
          <w:p w:rsidR="00746340" w:rsidRPr="00742F4F" w:rsidRDefault="00742F4F" w:rsidP="0074634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Curso 0. Texto plano </w:t>
            </w:r>
            <w:r w:rsidRPr="00B26FCC">
              <w:rPr>
                <w:rFonts w:ascii="Helvetica" w:hAnsi="Helvetica" w:cs="Helvetica"/>
                <w:color w:val="7030A0"/>
                <w:sz w:val="20"/>
                <w:szCs w:val="20"/>
              </w:rPr>
              <w:t xml:space="preserve">18 días antes </w:t>
            </w:r>
            <w:r>
              <w:rPr>
                <w:rFonts w:ascii="Helvetica" w:hAnsi="Helvetica" w:cs="Helvetica"/>
                <w:sz w:val="20"/>
                <w:szCs w:val="20"/>
              </w:rPr>
              <w:t>para Alumnos Regulares.</w:t>
            </w:r>
          </w:p>
          <w:p w:rsidR="00742F4F" w:rsidRDefault="00EC4634" w:rsidP="0074634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Curso</w:t>
            </w:r>
            <w:r w:rsidR="00742F4F">
              <w:rPr>
                <w:rFonts w:ascii="Helvetica" w:hAnsi="Helvetica" w:cs="Helvetica"/>
                <w:sz w:val="20"/>
                <w:szCs w:val="20"/>
              </w:rPr>
              <w:t xml:space="preserve"> I. Texto con imagen en encabezado </w:t>
            </w:r>
            <w:r w:rsidR="00742F4F">
              <w:rPr>
                <w:rFonts w:ascii="Helvetica" w:hAnsi="Helvetica" w:cs="Helvetica"/>
                <w:color w:val="7030A0"/>
                <w:sz w:val="20"/>
                <w:szCs w:val="20"/>
              </w:rPr>
              <w:t>14 días antes</w:t>
            </w:r>
            <w:r w:rsidR="008438C2">
              <w:rPr>
                <w:rFonts w:ascii="Helvetica" w:hAnsi="Helvetica" w:cs="Helvetica"/>
                <w:color w:val="7030A0"/>
                <w:sz w:val="20"/>
                <w:szCs w:val="20"/>
              </w:rPr>
              <w:t xml:space="preserve"> – Posee información sobre otros cursos que se están promocionando.</w:t>
            </w:r>
            <w:bookmarkStart w:id="0" w:name="_GoBack"/>
            <w:bookmarkEnd w:id="0"/>
          </w:p>
          <w:p w:rsidR="00746340" w:rsidRDefault="00EC4634" w:rsidP="0074634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lastRenderedPageBreak/>
              <w:t>Curso</w:t>
            </w:r>
            <w:r w:rsidR="00746340">
              <w:rPr>
                <w:rFonts w:ascii="Helvetica" w:hAnsi="Helvetica" w:cs="Helvetica"/>
                <w:sz w:val="20"/>
                <w:szCs w:val="20"/>
              </w:rPr>
              <w:t xml:space="preserve"> II. Texto plano </w:t>
            </w:r>
            <w:r w:rsidR="00746340">
              <w:rPr>
                <w:rFonts w:ascii="Helvetica" w:hAnsi="Helvetica" w:cs="Helvetica"/>
                <w:color w:val="7030A0"/>
                <w:sz w:val="20"/>
                <w:szCs w:val="20"/>
              </w:rPr>
              <w:t>10 días antes</w:t>
            </w:r>
          </w:p>
          <w:p w:rsidR="00746340" w:rsidRPr="00746340" w:rsidRDefault="00EC4634" w:rsidP="0074634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Curso</w:t>
            </w:r>
            <w:r w:rsidR="00746340">
              <w:rPr>
                <w:rFonts w:ascii="Helvetica" w:hAnsi="Helvetica" w:cs="Helvetica"/>
                <w:sz w:val="20"/>
                <w:szCs w:val="20"/>
              </w:rPr>
              <w:t xml:space="preserve"> III. Sólo imagen </w:t>
            </w:r>
            <w:r w:rsidR="00746340">
              <w:rPr>
                <w:rFonts w:ascii="Helvetica" w:hAnsi="Helvetica" w:cs="Helvetica"/>
                <w:color w:val="7030A0"/>
                <w:sz w:val="20"/>
                <w:szCs w:val="20"/>
              </w:rPr>
              <w:t>7 días antes</w:t>
            </w:r>
          </w:p>
        </w:tc>
        <w:tc>
          <w:tcPr>
            <w:tcW w:w="1014" w:type="dxa"/>
            <w:vAlign w:val="center"/>
          </w:tcPr>
          <w:p w:rsidR="008C23D2" w:rsidRPr="008C23D2" w:rsidRDefault="00746340" w:rsidP="00B26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lastRenderedPageBreak/>
              <w:t>1</w:t>
            </w:r>
            <w:r w:rsidR="00B26FCC">
              <w:rPr>
                <w:rFonts w:ascii="Helvetica" w:hAnsi="Helvetica" w:cs="Helvetica"/>
                <w:sz w:val="20"/>
                <w:szCs w:val="20"/>
              </w:rPr>
              <w:t>8</w:t>
            </w:r>
          </w:p>
        </w:tc>
      </w:tr>
      <w:tr w:rsidR="001D0639" w:rsidRPr="008C23D2" w:rsidTr="00A40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  <w:vAlign w:val="center"/>
          </w:tcPr>
          <w:p w:rsidR="001D0639" w:rsidRDefault="001D0639" w:rsidP="008C23D2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>
              <w:rPr>
                <w:rFonts w:ascii="Helvetica" w:hAnsi="Helvetica" w:cs="Helvetica"/>
                <w:b w:val="0"/>
                <w:sz w:val="20"/>
                <w:szCs w:val="20"/>
              </w:rPr>
              <w:t>Fin</w:t>
            </w:r>
          </w:p>
        </w:tc>
        <w:tc>
          <w:tcPr>
            <w:tcW w:w="1461" w:type="dxa"/>
            <w:vAlign w:val="center"/>
          </w:tcPr>
          <w:p w:rsidR="001D0639" w:rsidRDefault="001D0639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</w:t>
            </w:r>
            <w:r w:rsidR="00240B17">
              <w:rPr>
                <w:rFonts w:ascii="Helvetica" w:hAnsi="Helvetica" w:cs="Helvetica"/>
                <w:sz w:val="20"/>
                <w:szCs w:val="20"/>
              </w:rPr>
              <w:t xml:space="preserve"> + M</w:t>
            </w:r>
          </w:p>
        </w:tc>
        <w:tc>
          <w:tcPr>
            <w:tcW w:w="6621" w:type="dxa"/>
            <w:vAlign w:val="center"/>
          </w:tcPr>
          <w:p w:rsidR="00240B17" w:rsidRDefault="001D0639" w:rsidP="008C2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Los </w:t>
            </w:r>
            <w:r w:rsidR="00240B17">
              <w:rPr>
                <w:rFonts w:ascii="Helvetica" w:hAnsi="Helvetica" w:cs="Helvetica"/>
                <w:sz w:val="20"/>
                <w:szCs w:val="20"/>
              </w:rPr>
              <w:t>Comerciales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son los encargados de</w:t>
            </w:r>
            <w:r w:rsidR="00240B17">
              <w:rPr>
                <w:rFonts w:ascii="Helvetica" w:hAnsi="Helvetica" w:cs="Helvetica"/>
                <w:sz w:val="20"/>
                <w:szCs w:val="20"/>
              </w:rPr>
              <w:t>:</w:t>
            </w:r>
          </w:p>
          <w:p w:rsidR="00240B17" w:rsidRDefault="00240B17" w:rsidP="0024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1-</w:t>
            </w:r>
            <w:r w:rsidR="001D0639" w:rsidRPr="00240B17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R</w:t>
            </w:r>
            <w:r w:rsidR="001D0639" w:rsidRPr="00240B17">
              <w:rPr>
                <w:rFonts w:ascii="Helvetica" w:hAnsi="Helvetica" w:cs="Helvetica"/>
                <w:sz w:val="20"/>
                <w:szCs w:val="20"/>
              </w:rPr>
              <w:t>esponder las consultas llegadas por diversos medios sobre el curso</w:t>
            </w:r>
          </w:p>
          <w:p w:rsidR="001D0639" w:rsidRPr="00240B17" w:rsidRDefault="00240B17" w:rsidP="0024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2- L</w:t>
            </w:r>
            <w:r w:rsidR="001D0639" w:rsidRPr="00240B17">
              <w:rPr>
                <w:rFonts w:ascii="Helvetica" w:hAnsi="Helvetica" w:cs="Helvetica"/>
                <w:sz w:val="20"/>
                <w:szCs w:val="20"/>
              </w:rPr>
              <w:t>levar el registro de los inscritos y manejar la relación con el profesor.</w:t>
            </w:r>
          </w:p>
          <w:p w:rsidR="00240B17" w:rsidRDefault="00240B17" w:rsidP="008C2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</w:p>
          <w:p w:rsidR="00240B17" w:rsidRDefault="00240B17" w:rsidP="0024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Una vez finalizado el curso Marketing debe:</w:t>
            </w:r>
            <w:r>
              <w:rPr>
                <w:rFonts w:ascii="Helvetica" w:hAnsi="Helvetica" w:cs="Helvetica"/>
                <w:sz w:val="20"/>
                <w:szCs w:val="20"/>
              </w:rPr>
              <w:br/>
              <w:t>1- Enviar el listado de los participantes con sus mails respectivos en un csv o txt a Augusto Hassel o a quien corresponda.</w:t>
            </w:r>
          </w:p>
          <w:p w:rsidR="00240B17" w:rsidRPr="00240B17" w:rsidRDefault="00240B17" w:rsidP="0024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2- Enviar un correo de agradecimiento por la participación a todos los participantes a través de Eventbrite.</w:t>
            </w:r>
          </w:p>
        </w:tc>
        <w:tc>
          <w:tcPr>
            <w:tcW w:w="1014" w:type="dxa"/>
            <w:vAlign w:val="center"/>
          </w:tcPr>
          <w:p w:rsidR="001D0639" w:rsidRDefault="001D0639" w:rsidP="008C23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:rsidR="00FA17BD" w:rsidRPr="00FA17BD" w:rsidRDefault="00FA17BD" w:rsidP="00080BF0"/>
    <w:sectPr w:rsidR="00FA17BD" w:rsidRPr="00FA17BD" w:rsidSect="00F76EF3">
      <w:headerReference w:type="default" r:id="rId13"/>
      <w:footerReference w:type="default" r:id="rId14"/>
      <w:pgSz w:w="12240" w:h="15840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562" w:rsidRDefault="00B56562" w:rsidP="00DE7110">
      <w:pPr>
        <w:spacing w:after="0" w:line="240" w:lineRule="auto"/>
      </w:pPr>
      <w:r>
        <w:separator/>
      </w:r>
    </w:p>
  </w:endnote>
  <w:endnote w:type="continuationSeparator" w:id="0">
    <w:p w:rsidR="00B56562" w:rsidRDefault="00B56562" w:rsidP="00D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10" w:rsidRPr="00F76EF3" w:rsidRDefault="00DE7110" w:rsidP="00DE7110">
    <w:pPr>
      <w:pStyle w:val="Ttulo2"/>
      <w:spacing w:before="0" w:line="450" w:lineRule="atLeast"/>
      <w:jc w:val="center"/>
      <w:rPr>
        <w:rFonts w:ascii="Helvetica" w:hAnsi="Helvetica" w:cs="Helvetica"/>
        <w:color w:val="010066"/>
        <w:spacing w:val="8"/>
        <w:sz w:val="28"/>
        <w:szCs w:val="28"/>
        <w:lang w:val="en-US"/>
      </w:rPr>
    </w:pPr>
    <w:r w:rsidRPr="00F76EF3">
      <w:rPr>
        <w:rFonts w:ascii="Helvetica" w:hAnsi="Helvetica" w:cs="Helvetica"/>
        <w:color w:val="010066"/>
        <w:spacing w:val="8"/>
        <w:sz w:val="28"/>
        <w:szCs w:val="28"/>
        <w:lang w:val="en-US"/>
      </w:rPr>
      <w:t>Bull Market Brokers S.A. S.B.</w:t>
    </w:r>
  </w:p>
  <w:p w:rsidR="00DE7110" w:rsidRPr="00DE7110" w:rsidRDefault="00F76EF3" w:rsidP="00DE7110">
    <w:pPr>
      <w:pStyle w:val="Encabezado"/>
      <w:tabs>
        <w:tab w:val="left" w:pos="2580"/>
        <w:tab w:val="right" w:pos="4141"/>
      </w:tabs>
      <w:jc w:val="center"/>
      <w:rPr>
        <w:rFonts w:ascii="Helvetica" w:hAnsi="Helvetica" w:cs="Helvetica"/>
        <w:color w:val="666A73"/>
        <w:spacing w:val="8"/>
        <w:sz w:val="16"/>
        <w:szCs w:val="16"/>
        <w:lang w:val="es-AR"/>
      </w:rPr>
    </w:pPr>
    <w:r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DIRECCIÓN</w:t>
    </w:r>
    <w:r w:rsidR="00DE7110" w:rsidRPr="00DE7110"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:</w:t>
    </w:r>
    <w:r w:rsidR="00DE7110"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> Bouchard 680, Piso 8 (CABA)</w:t>
    </w:r>
  </w:p>
  <w:p w:rsidR="00DE7110" w:rsidRPr="00DE7110" w:rsidRDefault="00F76EF3" w:rsidP="00DE7110">
    <w:pPr>
      <w:pStyle w:val="Encabezado"/>
      <w:tabs>
        <w:tab w:val="left" w:pos="2580"/>
        <w:tab w:val="right" w:pos="4141"/>
      </w:tabs>
      <w:jc w:val="center"/>
      <w:rPr>
        <w:rFonts w:ascii="Helvetica" w:hAnsi="Helvetica" w:cs="Helvetica"/>
        <w:sz w:val="16"/>
        <w:szCs w:val="16"/>
        <w:lang w:val="es-AR"/>
      </w:rPr>
    </w:pPr>
    <w:r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TELÉFONO</w:t>
    </w:r>
    <w:r w:rsidR="00DE7110" w:rsidRPr="00DE7110"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:</w:t>
    </w:r>
    <w:r w:rsidR="00DE7110"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> (54-11) 5353-4420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562" w:rsidRDefault="00B56562" w:rsidP="00DE7110">
      <w:pPr>
        <w:spacing w:after="0" w:line="240" w:lineRule="auto"/>
      </w:pPr>
      <w:r>
        <w:separator/>
      </w:r>
    </w:p>
  </w:footnote>
  <w:footnote w:type="continuationSeparator" w:id="0">
    <w:p w:rsidR="00B56562" w:rsidRDefault="00B56562" w:rsidP="00DE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45"/>
      <w:gridCol w:w="4915"/>
    </w:tblGrid>
    <w:tr w:rsidR="00DE7110" w:rsidRPr="00331108" w:rsidTr="007E4482">
      <w:trPr>
        <w:trHeight w:val="826"/>
      </w:trPr>
      <w:tc>
        <w:tcPr>
          <w:tcW w:w="2737" w:type="pct"/>
        </w:tcPr>
        <w:p w:rsidR="00DE7110" w:rsidRPr="00331108" w:rsidRDefault="00F76EF3" w:rsidP="00DE7110">
          <w:pPr>
            <w:pStyle w:val="Encabezado"/>
            <w:rPr>
              <w:rFonts w:asciiTheme="majorHAnsi" w:hAnsiTheme="majorHAnsi" w:cs="Arial"/>
              <w:lang w:val="es-AR"/>
            </w:rPr>
          </w:pPr>
          <w:r w:rsidRPr="00331108">
            <w:rPr>
              <w:rFonts w:asciiTheme="majorHAnsi" w:hAnsiTheme="majorHAnsi" w:cs="Arial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0713BFBE" wp14:editId="1BAF87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52575" cy="749300"/>
                <wp:effectExtent l="0" t="0" r="9525" b="0"/>
                <wp:wrapTight wrapText="bothSides">
                  <wp:wrapPolygon edited="0">
                    <wp:start x="0" y="0"/>
                    <wp:lineTo x="0" y="20868"/>
                    <wp:lineTo x="21467" y="20868"/>
                    <wp:lineTo x="21467" y="0"/>
                    <wp:lineTo x="0" y="0"/>
                  </wp:wrapPolygon>
                </wp:wrapTight>
                <wp:docPr id="3" name="Imagen 3" descr="D:\Documentos\BullMarketBrokers\Diseño Institucional\logo-bu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os\BullMarketBrokers\Diseño Institucional\logo-bu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E7110" w:rsidRPr="00331108">
            <w:rPr>
              <w:rFonts w:asciiTheme="majorHAnsi" w:hAnsiTheme="majorHAnsi" w:cs="Arial"/>
              <w:lang w:val="es-AR"/>
            </w:rPr>
            <w:t xml:space="preserve"> </w:t>
          </w:r>
        </w:p>
      </w:tc>
      <w:tc>
        <w:tcPr>
          <w:tcW w:w="2263" w:type="pct"/>
        </w:tcPr>
        <w:p w:rsidR="00DE7110" w:rsidRPr="00331108" w:rsidRDefault="00DE7110" w:rsidP="00DE7110">
          <w:pPr>
            <w:pStyle w:val="Encabezado"/>
            <w:jc w:val="right"/>
            <w:rPr>
              <w:rFonts w:asciiTheme="majorHAnsi" w:hAnsiTheme="majorHAnsi" w:cs="Arial"/>
              <w:lang w:val="es-AR"/>
            </w:rPr>
          </w:pPr>
        </w:p>
      </w:tc>
    </w:tr>
    <w:tr w:rsidR="00DE7110" w:rsidRPr="00331108" w:rsidTr="00F76EF3">
      <w:trPr>
        <w:trHeight w:val="203"/>
      </w:trPr>
      <w:tc>
        <w:tcPr>
          <w:tcW w:w="2737" w:type="pct"/>
          <w:tcBorders>
            <w:bottom w:val="single" w:sz="4" w:space="0" w:color="F2DC13"/>
          </w:tcBorders>
        </w:tcPr>
        <w:p w:rsidR="00DE7110" w:rsidRPr="00331108" w:rsidRDefault="00DE7110" w:rsidP="00DE7110">
          <w:pPr>
            <w:pStyle w:val="Encabezado"/>
            <w:rPr>
              <w:rFonts w:asciiTheme="majorHAnsi" w:hAnsiTheme="majorHAnsi" w:cs="Arial"/>
              <w:lang w:val="es-AR"/>
            </w:rPr>
          </w:pPr>
        </w:p>
      </w:tc>
      <w:tc>
        <w:tcPr>
          <w:tcW w:w="2263" w:type="pct"/>
          <w:tcBorders>
            <w:bottom w:val="single" w:sz="4" w:space="0" w:color="F2DC13"/>
          </w:tcBorders>
        </w:tcPr>
        <w:p w:rsidR="00DE7110" w:rsidRPr="00331108" w:rsidRDefault="00DE7110" w:rsidP="00DE7110">
          <w:pPr>
            <w:pStyle w:val="Encabezado"/>
            <w:jc w:val="right"/>
            <w:rPr>
              <w:rFonts w:asciiTheme="majorHAnsi" w:hAnsiTheme="majorHAnsi" w:cs="Arial"/>
              <w:noProof/>
              <w:lang w:val="es-AR" w:eastAsia="es-ES"/>
            </w:rPr>
          </w:pPr>
        </w:p>
      </w:tc>
    </w:tr>
  </w:tbl>
  <w:p w:rsidR="00DE7110" w:rsidRDefault="00DE71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B683586"/>
    <w:lvl w:ilvl="0">
      <w:numFmt w:val="bullet"/>
      <w:lvlText w:val="*"/>
      <w:lvlJc w:val="left"/>
    </w:lvl>
  </w:abstractNum>
  <w:abstractNum w:abstractNumId="1" w15:restartNumberingAfterBreak="0">
    <w:nsid w:val="01A244FC"/>
    <w:multiLevelType w:val="hybridMultilevel"/>
    <w:tmpl w:val="ADB43F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4EE4"/>
    <w:multiLevelType w:val="hybridMultilevel"/>
    <w:tmpl w:val="8AB8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62E2"/>
    <w:multiLevelType w:val="multilevel"/>
    <w:tmpl w:val="F21A87A2"/>
    <w:lvl w:ilvl="0">
      <w:start w:val="1"/>
      <w:numFmt w:val="decimal"/>
      <w:lvlText w:val="%1."/>
      <w:lvlJc w:val="left"/>
      <w:pPr>
        <w:ind w:left="360" w:hanging="360"/>
      </w:pPr>
      <w:rPr>
        <w:color w:val="01006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1006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270C23"/>
    <w:multiLevelType w:val="hybridMultilevel"/>
    <w:tmpl w:val="2CCA8C3C"/>
    <w:lvl w:ilvl="0" w:tplc="3C0038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02974"/>
    <w:multiLevelType w:val="hybridMultilevel"/>
    <w:tmpl w:val="00D64FF8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431C7"/>
    <w:multiLevelType w:val="hybridMultilevel"/>
    <w:tmpl w:val="9D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A732F"/>
    <w:multiLevelType w:val="hybridMultilevel"/>
    <w:tmpl w:val="54A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3672E"/>
    <w:multiLevelType w:val="hybridMultilevel"/>
    <w:tmpl w:val="1B9A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E59FE"/>
    <w:multiLevelType w:val="hybridMultilevel"/>
    <w:tmpl w:val="05B41E3E"/>
    <w:lvl w:ilvl="0" w:tplc="73F871CC">
      <w:start w:val="1"/>
      <w:numFmt w:val="decimal"/>
      <w:lvlText w:val="%1."/>
      <w:lvlJc w:val="left"/>
      <w:pPr>
        <w:ind w:left="720" w:hanging="360"/>
      </w:pPr>
      <w:rPr>
        <w:color w:val="01006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3098B"/>
    <w:multiLevelType w:val="hybridMultilevel"/>
    <w:tmpl w:val="914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035DC"/>
    <w:multiLevelType w:val="hybridMultilevel"/>
    <w:tmpl w:val="F8D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E784E"/>
    <w:multiLevelType w:val="hybridMultilevel"/>
    <w:tmpl w:val="3D6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53031"/>
    <w:multiLevelType w:val="hybridMultilevel"/>
    <w:tmpl w:val="0E4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6042D"/>
    <w:multiLevelType w:val="hybridMultilevel"/>
    <w:tmpl w:val="E9A898E6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65CA7"/>
    <w:multiLevelType w:val="hybridMultilevel"/>
    <w:tmpl w:val="77BCE66E"/>
    <w:lvl w:ilvl="0" w:tplc="861C7A9A">
      <w:start w:val="1"/>
      <w:numFmt w:val="decimal"/>
      <w:lvlText w:val="%1."/>
      <w:lvlJc w:val="left"/>
      <w:pPr>
        <w:ind w:left="720" w:hanging="360"/>
      </w:pPr>
      <w:rPr>
        <w:color w:val="01006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B5EB7"/>
    <w:multiLevelType w:val="hybridMultilevel"/>
    <w:tmpl w:val="B0D2F3BA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00173"/>
    <w:multiLevelType w:val="hybridMultilevel"/>
    <w:tmpl w:val="5D283D62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40FC2"/>
    <w:multiLevelType w:val="hybridMultilevel"/>
    <w:tmpl w:val="DB8E62A4"/>
    <w:lvl w:ilvl="0" w:tplc="5B2C0E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432F4"/>
    <w:multiLevelType w:val="hybridMultilevel"/>
    <w:tmpl w:val="DBB2F4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83873"/>
    <w:multiLevelType w:val="hybridMultilevel"/>
    <w:tmpl w:val="899EE45E"/>
    <w:lvl w:ilvl="0" w:tplc="64187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006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3"/>
  </w:num>
  <w:num w:numId="5">
    <w:abstractNumId w:val="11"/>
  </w:num>
  <w:num w:numId="6">
    <w:abstractNumId w:val="8"/>
  </w:num>
  <w:num w:numId="7">
    <w:abstractNumId w:val="12"/>
  </w:num>
  <w:num w:numId="8">
    <w:abstractNumId w:val="7"/>
  </w:num>
  <w:num w:numId="9">
    <w:abstractNumId w:val="9"/>
  </w:num>
  <w:num w:numId="10">
    <w:abstractNumId w:val="3"/>
  </w:num>
  <w:num w:numId="11">
    <w:abstractNumId w:val="15"/>
  </w:num>
  <w:num w:numId="12">
    <w:abstractNumId w:val="17"/>
  </w:num>
  <w:num w:numId="13">
    <w:abstractNumId w:val="20"/>
  </w:num>
  <w:num w:numId="14">
    <w:abstractNumId w:val="16"/>
  </w:num>
  <w:num w:numId="15">
    <w:abstractNumId w:val="5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16"/>
        </w:rPr>
      </w:lvl>
    </w:lvlOverride>
  </w:num>
  <w:num w:numId="17">
    <w:abstractNumId w:val="14"/>
  </w:num>
  <w:num w:numId="18">
    <w:abstractNumId w:val="1"/>
  </w:num>
  <w:num w:numId="19">
    <w:abstractNumId w:val="4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BD"/>
    <w:rsid w:val="00080BF0"/>
    <w:rsid w:val="001D0639"/>
    <w:rsid w:val="00240B17"/>
    <w:rsid w:val="002706E7"/>
    <w:rsid w:val="002901FD"/>
    <w:rsid w:val="00473776"/>
    <w:rsid w:val="006D2DF5"/>
    <w:rsid w:val="00742F4F"/>
    <w:rsid w:val="00746340"/>
    <w:rsid w:val="00775DE2"/>
    <w:rsid w:val="008438C2"/>
    <w:rsid w:val="008C23D2"/>
    <w:rsid w:val="00A40510"/>
    <w:rsid w:val="00B26FCC"/>
    <w:rsid w:val="00B56562"/>
    <w:rsid w:val="00BA1A5C"/>
    <w:rsid w:val="00C7499C"/>
    <w:rsid w:val="00D85D62"/>
    <w:rsid w:val="00DA5011"/>
    <w:rsid w:val="00DE7110"/>
    <w:rsid w:val="00E41B4F"/>
    <w:rsid w:val="00EC4634"/>
    <w:rsid w:val="00F76EF3"/>
    <w:rsid w:val="00F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26CC8C"/>
  <w15:chartTrackingRefBased/>
  <w15:docId w15:val="{EB29BD71-DDF8-4CC9-B207-084C4D40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17B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rsid w:val="00FA17BD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A17BD"/>
    <w:rPr>
      <w:color w:val="595959" w:themeColor="text1" w:themeTint="A6"/>
      <w:kern w:val="20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A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110"/>
    <w:rPr>
      <w:lang w:val="es-ES"/>
    </w:rPr>
  </w:style>
  <w:style w:type="paragraph" w:styleId="Prrafodelista">
    <w:name w:val="List Paragraph"/>
    <w:basedOn w:val="Normal"/>
    <w:uiPriority w:val="34"/>
    <w:qFormat/>
    <w:rsid w:val="00DE71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8C23D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8C23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8C23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ercomunicaciones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peschiera@bullmarketbrokers.com" TargetMode="External"/><Relationship Id="rId12" Type="http://schemas.openxmlformats.org/officeDocument/2006/relationships/hyperlink" Target="http://www.cursos-de-bolsa.com.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hassel@bullmarketbroker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marcelo.pere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ajakubowicz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Hassel</dc:creator>
  <cp:keywords/>
  <dc:description/>
  <cp:lastModifiedBy>Augusto Hassel</cp:lastModifiedBy>
  <cp:revision>8</cp:revision>
  <dcterms:created xsi:type="dcterms:W3CDTF">2016-04-13T18:32:00Z</dcterms:created>
  <dcterms:modified xsi:type="dcterms:W3CDTF">2016-05-06T22:32:00Z</dcterms:modified>
</cp:coreProperties>
</file>