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4F" w:rsidRDefault="00FA17BD" w:rsidP="00FA17BD">
      <w:pPr>
        <w:pStyle w:val="Ttulo"/>
        <w:jc w:val="center"/>
        <w:rPr>
          <w:rFonts w:ascii="Helvetica" w:hAnsi="Helvetica" w:cs="Helvetica"/>
          <w:color w:val="010066"/>
          <w:sz w:val="40"/>
          <w:szCs w:val="40"/>
        </w:rPr>
      </w:pPr>
      <w:r w:rsidRPr="00FA17BD">
        <w:rPr>
          <w:rFonts w:ascii="Helvetica" w:hAnsi="Helvetica" w:cs="Helvetica"/>
          <w:color w:val="010066"/>
          <w:sz w:val="40"/>
          <w:szCs w:val="40"/>
        </w:rPr>
        <w:t>Curso de Análisis Técnico I</w:t>
      </w:r>
    </w:p>
    <w:p w:rsidR="00FA17BD" w:rsidRDefault="00FA17BD" w:rsidP="00FA17BD"/>
    <w:p w:rsidR="00FA17BD" w:rsidRPr="00FA17BD" w:rsidRDefault="00FA17BD" w:rsidP="00FA17BD">
      <w:pPr>
        <w:pStyle w:val="Ttulo1"/>
        <w:rPr>
          <w:rFonts w:ascii="Helvetica" w:hAnsi="Helvetica" w:cs="Helvetica"/>
          <w:color w:val="010066"/>
        </w:rPr>
      </w:pPr>
      <w:r w:rsidRPr="00FA17BD">
        <w:rPr>
          <w:rFonts w:ascii="Helvetica" w:hAnsi="Helvetica" w:cs="Helvetica"/>
          <w:color w:val="010066"/>
        </w:rPr>
        <w:t>Descripción del curso</w:t>
      </w:r>
    </w:p>
    <w:p w:rsidR="00FA17BD" w:rsidRPr="00FA17BD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FA17BD">
        <w:rPr>
          <w:rFonts w:ascii="Helvetica" w:hAnsi="Helvetica" w:cs="Helvetica"/>
          <w:color w:val="222222"/>
          <w:sz w:val="20"/>
          <w:szCs w:val="20"/>
        </w:rPr>
        <w:t>El Análisis Técnico es un lenguaje universal que te permitirá interpretar el comportamiento de cualquier activo, con el objetivo final de predecir su futuro y obtener ganancias.</w:t>
      </w:r>
    </w:p>
    <w:p w:rsidR="00FA17BD" w:rsidRPr="00FA17BD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FA17BD">
        <w:rPr>
          <w:rFonts w:ascii="Helvetica" w:hAnsi="Helvetica" w:cs="Helvetica"/>
          <w:color w:val="222222"/>
          <w:sz w:val="20"/>
          <w:szCs w:val="20"/>
        </w:rPr>
        <w:t xml:space="preserve">El curso de Análisis Técnico </w:t>
      </w:r>
      <w:r>
        <w:rPr>
          <w:rFonts w:ascii="Helvetica" w:hAnsi="Helvetica" w:cs="Helvetica"/>
          <w:color w:val="222222"/>
          <w:sz w:val="20"/>
          <w:szCs w:val="20"/>
        </w:rPr>
        <w:t>I</w:t>
      </w:r>
      <w:r w:rsidRPr="00FA17BD">
        <w:rPr>
          <w:rFonts w:ascii="Helvetica" w:hAnsi="Helvetica" w:cs="Helvetica"/>
          <w:color w:val="222222"/>
          <w:sz w:val="20"/>
          <w:szCs w:val="20"/>
        </w:rPr>
        <w:t xml:space="preserve"> está dirigido a clientes y no clientes que quieran incorporar conocimientos en </w:t>
      </w:r>
      <w:r w:rsidRPr="00FA17BD">
        <w:rPr>
          <w:rFonts w:ascii="Helvetica" w:hAnsi="Helvetica" w:cs="Helvetica"/>
          <w:color w:val="222222"/>
          <w:sz w:val="20"/>
          <w:szCs w:val="20"/>
        </w:rPr>
        <w:t>inversiones,</w:t>
      </w:r>
      <w:r w:rsidRPr="00FA17BD">
        <w:rPr>
          <w:rFonts w:ascii="Helvetica" w:hAnsi="Helvetica" w:cs="Helvetica"/>
          <w:color w:val="222222"/>
          <w:sz w:val="20"/>
          <w:szCs w:val="20"/>
        </w:rPr>
        <w:t xml:space="preserve"> así como también a quienes quieran conocer una serie de herramientas que les permita</w:t>
      </w:r>
      <w:r>
        <w:rPr>
          <w:rFonts w:ascii="Helvetica" w:hAnsi="Helvetica" w:cs="Helvetica"/>
          <w:color w:val="222222"/>
          <w:sz w:val="20"/>
          <w:szCs w:val="20"/>
        </w:rPr>
        <w:t>n</w:t>
      </w:r>
      <w:r w:rsidRPr="00FA17BD">
        <w:rPr>
          <w:rFonts w:ascii="Helvetica" w:hAnsi="Helvetica" w:cs="Helvetica"/>
          <w:color w:val="222222"/>
          <w:sz w:val="20"/>
          <w:szCs w:val="20"/>
        </w:rPr>
        <w:t xml:space="preserve"> </w:t>
      </w:r>
      <w:r w:rsidR="00DE7110">
        <w:rPr>
          <w:rFonts w:ascii="Helvetica" w:hAnsi="Helvetica" w:cs="Helvetica"/>
          <w:color w:val="222222"/>
          <w:sz w:val="20"/>
          <w:szCs w:val="20"/>
        </w:rPr>
        <w:t xml:space="preserve">seleccionar </w:t>
      </w:r>
      <w:r>
        <w:rPr>
          <w:rFonts w:ascii="Helvetica" w:hAnsi="Helvetica" w:cs="Helvetica"/>
          <w:color w:val="222222"/>
          <w:sz w:val="20"/>
          <w:szCs w:val="20"/>
        </w:rPr>
        <w:t>i</w:t>
      </w:r>
      <w:r w:rsidRPr="00FA17BD">
        <w:rPr>
          <w:rFonts w:ascii="Helvetica" w:hAnsi="Helvetica" w:cs="Helvetica"/>
          <w:color w:val="222222"/>
          <w:sz w:val="20"/>
          <w:szCs w:val="20"/>
        </w:rPr>
        <w:t>nversiones en forma inteligente y veloz.</w:t>
      </w:r>
    </w:p>
    <w:p w:rsidR="00FA17BD" w:rsidRDefault="00FA17BD" w:rsidP="00FA17BD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</w:rPr>
      </w:pPr>
      <w:r w:rsidRPr="00FA17BD">
        <w:rPr>
          <w:rFonts w:ascii="Helvetica" w:hAnsi="Helvetica" w:cs="Helvetica"/>
          <w:color w:val="222222"/>
          <w:sz w:val="20"/>
          <w:szCs w:val="20"/>
        </w:rPr>
        <w:t>No se necesita</w:t>
      </w:r>
      <w:r w:rsidR="00DE7110">
        <w:rPr>
          <w:rFonts w:ascii="Helvetica" w:hAnsi="Helvetica" w:cs="Helvetica"/>
          <w:color w:val="222222"/>
          <w:sz w:val="20"/>
          <w:szCs w:val="20"/>
        </w:rPr>
        <w:t>n</w:t>
      </w:r>
      <w:r w:rsidRPr="00FA17BD">
        <w:rPr>
          <w:rFonts w:ascii="Helvetica" w:hAnsi="Helvetica" w:cs="Helvetica"/>
          <w:color w:val="222222"/>
          <w:sz w:val="20"/>
          <w:szCs w:val="20"/>
        </w:rPr>
        <w:t xml:space="preserve"> conocimientos previos sobre finanzas. Está </w:t>
      </w:r>
      <w:r w:rsidR="00DE7110">
        <w:rPr>
          <w:rFonts w:ascii="Helvetica" w:hAnsi="Helvetica" w:cs="Helvetica"/>
          <w:color w:val="222222"/>
          <w:sz w:val="20"/>
          <w:szCs w:val="20"/>
        </w:rPr>
        <w:t xml:space="preserve">orientado a cualquier rango de edad, </w:t>
      </w:r>
      <w:r w:rsidRPr="00FA17BD">
        <w:rPr>
          <w:rFonts w:ascii="Helvetica" w:hAnsi="Helvetica" w:cs="Helvetica"/>
          <w:color w:val="222222"/>
          <w:sz w:val="20"/>
          <w:szCs w:val="20"/>
        </w:rPr>
        <w:t xml:space="preserve">nivel educativo, como así también </w:t>
      </w:r>
      <w:r w:rsidR="00DE7110">
        <w:rPr>
          <w:rFonts w:ascii="Helvetica" w:hAnsi="Helvetica" w:cs="Helvetica"/>
          <w:color w:val="222222"/>
          <w:sz w:val="20"/>
          <w:szCs w:val="20"/>
        </w:rPr>
        <w:t>cualquier profesión</w:t>
      </w:r>
      <w:r w:rsidRPr="00FA17BD">
        <w:rPr>
          <w:rFonts w:ascii="Helvetica" w:hAnsi="Helvetica" w:cs="Helvetica"/>
          <w:color w:val="222222"/>
          <w:sz w:val="20"/>
          <w:szCs w:val="20"/>
        </w:rPr>
        <w:t>.</w:t>
      </w:r>
    </w:p>
    <w:p w:rsidR="00DE7110" w:rsidRPr="00FA17BD" w:rsidRDefault="00DE7110" w:rsidP="00DE7110">
      <w:pPr>
        <w:pStyle w:val="Ttulo1"/>
        <w:rPr>
          <w:rFonts w:ascii="Helvetica" w:hAnsi="Helvetica" w:cs="Helvetica"/>
          <w:color w:val="010066"/>
        </w:rPr>
      </w:pPr>
      <w:r>
        <w:rPr>
          <w:rFonts w:ascii="Helvetica" w:hAnsi="Helvetica" w:cs="Helvetica"/>
          <w:color w:val="010066"/>
        </w:rPr>
        <w:t>Programa</w:t>
      </w:r>
    </w:p>
    <w:p w:rsidR="00DE7110" w:rsidRDefault="00DE7110" w:rsidP="00DE7110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DE7110"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DE7110" w:rsidRDefault="00DE7110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Conceptos básicos</w:t>
      </w:r>
    </w:p>
    <w:p w:rsidR="00DE7110" w:rsidRDefault="002901FD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Teoría de Dow</w:t>
      </w:r>
    </w:p>
    <w:p w:rsidR="002901FD" w:rsidRDefault="002901FD" w:rsidP="00DE7110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Postulados Técnicos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Fases de Mercado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 xml:space="preserve">Gráficos – Escalas – Tiempos 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Gráficos de Barras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Gráficos de Velas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Gráficos de Punto y Figura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 xml:space="preserve">Otros Gráficos.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Equi-volume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Candle-volume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Kagi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 xml:space="preserve">,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Renko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>, Roturas de líneas.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 xml:space="preserve">Escalas lineales y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semi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>-logarítmicas.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 xml:space="preserve">Escala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Intradiaria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>, Diaria, Semana, Mensual y Anual.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Volúmenes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Tedencias</w:t>
      </w:r>
      <w:proofErr w:type="spellEnd"/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Definición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Tipos de Tendencias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Líneas de Tendencias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Normas de aplicación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Canales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Proyecciones de Objetivos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Abanicos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Medición Técnica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Soportes y Resistencias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Introducción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Definición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Importancia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lastRenderedPageBreak/>
        <w:t>Características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Áreas, Zonas y Bandas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Identificación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Construcción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Formaciones Técnicas Mayores y Menores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Acumulación y Distribución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Doble Techa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Doble Piso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Triple Techo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Triple Piso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Hombro-Cabeza-Hombro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Hombro-Cabeza-Hombro Invertido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Techo Redondeado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Piso Redondeado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Reversión de un día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Reversión de dos días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Reversión en isla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Reversión en espiga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Rectángulos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Figuras Técnicas Mayores y Menores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Formaciones triangulares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Ensanchamientos y triángulos invertidos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Rectángulos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Diamantes</w:t>
      </w:r>
    </w:p>
    <w:p w:rsidR="002901FD" w:rsidRPr="002901FD" w:rsidRDefault="002901FD" w:rsidP="00380A4E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 w:rsidRPr="002901FD">
        <w:rPr>
          <w:rFonts w:ascii="Helvetica" w:hAnsi="Helvetica" w:cs="Helvetica"/>
          <w:sz w:val="20"/>
          <w:szCs w:val="20"/>
          <w:lang w:val="es-ES_tradnl"/>
        </w:rPr>
        <w:t>Banderas</w:t>
      </w:r>
      <w:bookmarkStart w:id="0" w:name="_GoBack"/>
      <w:bookmarkEnd w:id="0"/>
      <w:r w:rsidRPr="002901FD">
        <w:rPr>
          <w:rFonts w:ascii="Helvetica" w:hAnsi="Helvetica" w:cs="Helvetica"/>
          <w:sz w:val="20"/>
          <w:szCs w:val="20"/>
          <w:lang w:val="es-ES_tradnl"/>
        </w:rPr>
        <w:t>Gallardetes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Cuñas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Accidentes Técnicos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Brechas o “Gap”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Pull</w:t>
      </w:r>
      <w:proofErr w:type="spellEnd"/>
      <w:r>
        <w:rPr>
          <w:rFonts w:ascii="Helvetica" w:hAnsi="Helvetica" w:cs="Helvetica"/>
          <w:sz w:val="20"/>
          <w:szCs w:val="20"/>
          <w:lang w:val="es-ES_tradnl"/>
        </w:rPr>
        <w:t>-back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Ruptura y Fuga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Corte a Navaja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Stop-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Loss</w:t>
      </w:r>
      <w:proofErr w:type="spellEnd"/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Aplicaciones de Fibonacci</w:t>
      </w:r>
      <w:r>
        <w:rPr>
          <w:rFonts w:ascii="Helvetica" w:hAnsi="Helvetica" w:cs="Helvetica"/>
          <w:sz w:val="20"/>
          <w:szCs w:val="20"/>
          <w:lang w:val="es-ES_tradnl"/>
        </w:rPr>
        <w:br/>
      </w:r>
    </w:p>
    <w:p w:rsidR="002901FD" w:rsidRDefault="002901FD" w:rsidP="002901FD">
      <w:pPr>
        <w:pStyle w:val="Prrafodelista"/>
        <w:numPr>
          <w:ilvl w:val="0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Medias Móviles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Concepto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Variedades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Aplicaciones – Combinaciones</w:t>
      </w:r>
    </w:p>
    <w:p w:rsid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 xml:space="preserve">Bandas de </w:t>
      </w:r>
      <w:proofErr w:type="spellStart"/>
      <w:r>
        <w:rPr>
          <w:rFonts w:ascii="Helvetica" w:hAnsi="Helvetica" w:cs="Helvetica"/>
          <w:sz w:val="20"/>
          <w:szCs w:val="20"/>
          <w:lang w:val="es-ES_tradnl"/>
        </w:rPr>
        <w:t>Bollinger</w:t>
      </w:r>
      <w:proofErr w:type="spellEnd"/>
    </w:p>
    <w:p w:rsidR="002901FD" w:rsidRPr="002901FD" w:rsidRDefault="002901FD" w:rsidP="002901FD">
      <w:pPr>
        <w:pStyle w:val="Prrafodelista"/>
        <w:numPr>
          <w:ilvl w:val="1"/>
          <w:numId w:val="10"/>
        </w:numPr>
        <w:rPr>
          <w:rFonts w:ascii="Helvetica" w:hAnsi="Helvetica" w:cs="Helvetica"/>
          <w:sz w:val="20"/>
          <w:szCs w:val="20"/>
          <w:lang w:val="es-ES_tradnl"/>
        </w:rPr>
      </w:pPr>
      <w:r>
        <w:rPr>
          <w:rFonts w:ascii="Helvetica" w:hAnsi="Helvetica" w:cs="Helvetica"/>
          <w:sz w:val="20"/>
          <w:szCs w:val="20"/>
          <w:lang w:val="es-ES_tradnl"/>
        </w:rPr>
        <w:t>Williams y RSI</w:t>
      </w:r>
    </w:p>
    <w:p w:rsidR="00DE7110" w:rsidRPr="00DE7110" w:rsidRDefault="00DE7110" w:rsidP="00DE7110">
      <w:pPr>
        <w:shd w:val="clear" w:color="auto" w:fill="FFFFFF"/>
        <w:jc w:val="both"/>
        <w:rPr>
          <w:rFonts w:ascii="Helvetica" w:hAnsi="Helvetica" w:cs="Helvetica"/>
          <w:color w:val="222222"/>
          <w:sz w:val="20"/>
          <w:szCs w:val="20"/>
          <w:lang w:val="es-ES_tradnl"/>
        </w:rPr>
      </w:pPr>
    </w:p>
    <w:p w:rsidR="00FA17BD" w:rsidRPr="00FA17BD" w:rsidRDefault="00FA17BD" w:rsidP="00FA17BD"/>
    <w:sectPr w:rsidR="00FA17BD" w:rsidRPr="00FA17BD" w:rsidSect="00FA17BD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A5C" w:rsidRDefault="00BA1A5C" w:rsidP="00DE7110">
      <w:pPr>
        <w:spacing w:after="0" w:line="240" w:lineRule="auto"/>
      </w:pPr>
      <w:r>
        <w:separator/>
      </w:r>
    </w:p>
  </w:endnote>
  <w:endnote w:type="continuationSeparator" w:id="0">
    <w:p w:rsidR="00BA1A5C" w:rsidRDefault="00BA1A5C" w:rsidP="00DE7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110" w:rsidRPr="00DE7110" w:rsidRDefault="00DE7110" w:rsidP="00DE7110">
    <w:pPr>
      <w:pStyle w:val="Ttulo2"/>
      <w:spacing w:before="0" w:line="450" w:lineRule="atLeast"/>
      <w:jc w:val="center"/>
      <w:rPr>
        <w:rFonts w:ascii="Helvetica" w:hAnsi="Helvetica" w:cs="Helvetica"/>
        <w:color w:val="010066"/>
        <w:spacing w:val="8"/>
        <w:sz w:val="24"/>
        <w:szCs w:val="24"/>
        <w:lang w:val="en-US"/>
      </w:rPr>
    </w:pPr>
    <w:r w:rsidRPr="00DE7110">
      <w:rPr>
        <w:rFonts w:ascii="Helvetica" w:hAnsi="Helvetica" w:cs="Helvetica"/>
        <w:color w:val="010066"/>
        <w:spacing w:val="8"/>
        <w:sz w:val="24"/>
        <w:szCs w:val="24"/>
        <w:lang w:val="en-US"/>
      </w:rPr>
      <w:t>Bull Market Brokers S.A. S.B.</w:t>
    </w:r>
  </w:p>
  <w:p w:rsidR="00DE7110" w:rsidRPr="00DE7110" w:rsidRDefault="00DE7110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color w:val="666A73"/>
        <w:spacing w:val="8"/>
        <w:sz w:val="16"/>
        <w:szCs w:val="16"/>
        <w:lang w:val="es-AR"/>
      </w:rPr>
    </w:pPr>
    <w:r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Dirección:</w:t>
    </w:r>
    <w:r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</w:t>
    </w:r>
    <w:proofErr w:type="spellStart"/>
    <w:r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Bouchard</w:t>
    </w:r>
    <w:proofErr w:type="spellEnd"/>
    <w:r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 xml:space="preserve"> 680, Piso 8 (CABA)</w:t>
    </w:r>
  </w:p>
  <w:p w:rsidR="00DE7110" w:rsidRPr="00DE7110" w:rsidRDefault="00DE7110" w:rsidP="00DE7110">
    <w:pPr>
      <w:pStyle w:val="Encabezado"/>
      <w:tabs>
        <w:tab w:val="left" w:pos="2580"/>
        <w:tab w:val="right" w:pos="4141"/>
      </w:tabs>
      <w:jc w:val="center"/>
      <w:rPr>
        <w:rFonts w:ascii="Helvetica" w:hAnsi="Helvetica" w:cs="Helvetica"/>
        <w:sz w:val="16"/>
        <w:szCs w:val="16"/>
        <w:lang w:val="es-AR"/>
      </w:rPr>
    </w:pPr>
    <w:r w:rsidRPr="00DE7110">
      <w:rPr>
        <w:rFonts w:ascii="Helvetica" w:hAnsi="Helvetica" w:cs="Helvetica"/>
        <w:color w:val="666A73"/>
        <w:spacing w:val="8"/>
        <w:sz w:val="16"/>
        <w:szCs w:val="16"/>
        <w:u w:val="single"/>
        <w:lang w:val="es-AR"/>
      </w:rPr>
      <w:t>Teléfono:</w:t>
    </w:r>
    <w:r w:rsidRPr="00DE7110">
      <w:rPr>
        <w:rFonts w:ascii="Helvetica" w:hAnsi="Helvetica" w:cs="Helvetica"/>
        <w:color w:val="666A73"/>
        <w:spacing w:val="8"/>
        <w:sz w:val="16"/>
        <w:szCs w:val="16"/>
        <w:lang w:val="es-AR"/>
      </w:rPr>
      <w:t> (54-11) 5353-4420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A5C" w:rsidRDefault="00BA1A5C" w:rsidP="00DE7110">
      <w:pPr>
        <w:spacing w:after="0" w:line="240" w:lineRule="auto"/>
      </w:pPr>
      <w:r>
        <w:separator/>
      </w:r>
    </w:p>
  </w:footnote>
  <w:footnote w:type="continuationSeparator" w:id="0">
    <w:p w:rsidR="00BA1A5C" w:rsidRDefault="00BA1A5C" w:rsidP="00DE7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8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45"/>
      <w:gridCol w:w="4915"/>
    </w:tblGrid>
    <w:tr w:rsidR="00DE7110" w:rsidRPr="00331108" w:rsidTr="007E4482">
      <w:trPr>
        <w:trHeight w:val="826"/>
      </w:trPr>
      <w:tc>
        <w:tcPr>
          <w:tcW w:w="2737" w:type="pct"/>
        </w:tcPr>
        <w:p w:rsidR="00DE7110" w:rsidRPr="00331108" w:rsidRDefault="00DE7110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 wp14:anchorId="73B18E2F" wp14:editId="7DA88FBD">
                <wp:simplePos x="0" y="0"/>
                <wp:positionH relativeFrom="column">
                  <wp:posOffset>228600</wp:posOffset>
                </wp:positionH>
                <wp:positionV relativeFrom="paragraph">
                  <wp:posOffset>3175</wp:posOffset>
                </wp:positionV>
                <wp:extent cx="609600" cy="860488"/>
                <wp:effectExtent l="0" t="0" r="0" b="0"/>
                <wp:wrapNone/>
                <wp:docPr id="2" name="1 Imagen" descr="logo-b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b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86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31108">
            <w:rPr>
              <w:rFonts w:asciiTheme="majorHAnsi" w:hAnsiTheme="majorHAnsi" w:cs="Arial"/>
              <w:lang w:val="es-AR"/>
            </w:rPr>
            <w:t xml:space="preserve"> </w:t>
          </w:r>
        </w:p>
      </w:tc>
      <w:tc>
        <w:tcPr>
          <w:tcW w:w="2263" w:type="pct"/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lang w:val="es-AR"/>
            </w:rPr>
          </w:pPr>
          <w:r w:rsidRPr="00331108">
            <w:rPr>
              <w:rFonts w:asciiTheme="majorHAnsi" w:hAnsiTheme="majorHAnsi" w:cs="Arial"/>
              <w:noProof/>
              <w:lang w:val="es-AR" w:eastAsia="es-AR"/>
            </w:rPr>
            <w:drawing>
              <wp:anchor distT="0" distB="0" distL="114300" distR="114300" simplePos="0" relativeHeight="251660288" behindDoc="1" locked="0" layoutInCell="1" allowOverlap="1" wp14:anchorId="469F50CD" wp14:editId="68EBAE26">
                <wp:simplePos x="0" y="0"/>
                <wp:positionH relativeFrom="column">
                  <wp:posOffset>1568450</wp:posOffset>
                </wp:positionH>
                <wp:positionV relativeFrom="paragraph">
                  <wp:posOffset>136525</wp:posOffset>
                </wp:positionV>
                <wp:extent cx="1552575" cy="749300"/>
                <wp:effectExtent l="0" t="0" r="0" b="0"/>
                <wp:wrapTight wrapText="bothSides">
                  <wp:wrapPolygon edited="0">
                    <wp:start x="0" y="0"/>
                    <wp:lineTo x="0" y="20868"/>
                    <wp:lineTo x="21202" y="20868"/>
                    <wp:lineTo x="21202" y="0"/>
                    <wp:lineTo x="0" y="0"/>
                  </wp:wrapPolygon>
                </wp:wrapTight>
                <wp:docPr id="1" name="Imagen 1" descr="D:\Documentos\BullMarketBrokers\Diseño Institucional\logo-bu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os\BullMarketBrokers\Diseño Institucional\logo-bul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DE7110" w:rsidRPr="00331108" w:rsidTr="007E4482">
      <w:trPr>
        <w:trHeight w:val="203"/>
      </w:trPr>
      <w:tc>
        <w:tcPr>
          <w:tcW w:w="2737" w:type="pct"/>
          <w:tcBorders>
            <w:bottom w:val="single" w:sz="4" w:space="0" w:color="010066"/>
          </w:tcBorders>
        </w:tcPr>
        <w:p w:rsidR="00DE7110" w:rsidRPr="00331108" w:rsidRDefault="00DE7110" w:rsidP="00DE7110">
          <w:pPr>
            <w:pStyle w:val="Encabezado"/>
            <w:rPr>
              <w:rFonts w:asciiTheme="majorHAnsi" w:hAnsiTheme="majorHAnsi" w:cs="Arial"/>
              <w:lang w:val="es-AR"/>
            </w:rPr>
          </w:pPr>
        </w:p>
      </w:tc>
      <w:tc>
        <w:tcPr>
          <w:tcW w:w="2263" w:type="pct"/>
          <w:tcBorders>
            <w:bottom w:val="single" w:sz="4" w:space="0" w:color="010066"/>
          </w:tcBorders>
        </w:tcPr>
        <w:p w:rsidR="00DE7110" w:rsidRPr="00331108" w:rsidRDefault="00DE7110" w:rsidP="00DE7110">
          <w:pPr>
            <w:pStyle w:val="Encabezado"/>
            <w:jc w:val="right"/>
            <w:rPr>
              <w:rFonts w:asciiTheme="majorHAnsi" w:hAnsiTheme="majorHAnsi" w:cs="Arial"/>
              <w:noProof/>
              <w:lang w:val="es-AR" w:eastAsia="es-ES"/>
            </w:rPr>
          </w:pPr>
        </w:p>
      </w:tc>
    </w:tr>
  </w:tbl>
  <w:p w:rsidR="00DE7110" w:rsidRDefault="00DE71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4EE4"/>
    <w:multiLevelType w:val="hybridMultilevel"/>
    <w:tmpl w:val="8AB85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662E2"/>
    <w:multiLevelType w:val="multilevel"/>
    <w:tmpl w:val="F21A87A2"/>
    <w:lvl w:ilvl="0">
      <w:start w:val="1"/>
      <w:numFmt w:val="decimal"/>
      <w:lvlText w:val="%1."/>
      <w:lvlJc w:val="left"/>
      <w:pPr>
        <w:ind w:left="360" w:hanging="360"/>
      </w:pPr>
      <w:rPr>
        <w:color w:val="01006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01006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D431C7"/>
    <w:multiLevelType w:val="hybridMultilevel"/>
    <w:tmpl w:val="9DE2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732F"/>
    <w:multiLevelType w:val="hybridMultilevel"/>
    <w:tmpl w:val="54A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672E"/>
    <w:multiLevelType w:val="hybridMultilevel"/>
    <w:tmpl w:val="1B9A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E59FE"/>
    <w:multiLevelType w:val="hybridMultilevel"/>
    <w:tmpl w:val="05B41E3E"/>
    <w:lvl w:ilvl="0" w:tplc="73F871CC">
      <w:start w:val="1"/>
      <w:numFmt w:val="decimal"/>
      <w:lvlText w:val="%1."/>
      <w:lvlJc w:val="left"/>
      <w:pPr>
        <w:ind w:left="720" w:hanging="360"/>
      </w:pPr>
      <w:rPr>
        <w:color w:val="01006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3098B"/>
    <w:multiLevelType w:val="hybridMultilevel"/>
    <w:tmpl w:val="9146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2035DC"/>
    <w:multiLevelType w:val="hybridMultilevel"/>
    <w:tmpl w:val="F8D0E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4E784E"/>
    <w:multiLevelType w:val="hybridMultilevel"/>
    <w:tmpl w:val="3D60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53031"/>
    <w:multiLevelType w:val="hybridMultilevel"/>
    <w:tmpl w:val="0E4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BD"/>
    <w:rsid w:val="002901FD"/>
    <w:rsid w:val="00BA1A5C"/>
    <w:rsid w:val="00DE7110"/>
    <w:rsid w:val="00E41B4F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E711C"/>
  <w15:chartTrackingRefBased/>
  <w15:docId w15:val="{EB29BD71-DDF8-4CC9-B207-084C4D40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17B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A1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7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7B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qFormat/>
    <w:rsid w:val="00FA17BD"/>
    <w:pPr>
      <w:spacing w:before="40" w:after="0" w:line="240" w:lineRule="auto"/>
    </w:pPr>
    <w:rPr>
      <w:color w:val="595959" w:themeColor="text1" w:themeTint="A6"/>
      <w:kern w:val="20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A17BD"/>
    <w:rPr>
      <w:color w:val="595959" w:themeColor="text1" w:themeTint="A6"/>
      <w:kern w:val="20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A1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17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A17B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E7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110"/>
    <w:rPr>
      <w:lang w:val="es-ES"/>
    </w:rPr>
  </w:style>
  <w:style w:type="paragraph" w:styleId="Prrafodelista">
    <w:name w:val="List Paragraph"/>
    <w:basedOn w:val="Normal"/>
    <w:uiPriority w:val="34"/>
    <w:qFormat/>
    <w:rsid w:val="00DE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Hassel</dc:creator>
  <cp:keywords/>
  <dc:description/>
  <cp:lastModifiedBy>Augusto Hassel</cp:lastModifiedBy>
  <cp:revision>1</cp:revision>
  <dcterms:created xsi:type="dcterms:W3CDTF">2016-04-01T13:32:00Z</dcterms:created>
  <dcterms:modified xsi:type="dcterms:W3CDTF">2016-04-01T14:07:00Z</dcterms:modified>
</cp:coreProperties>
</file>