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73EB" w14:textId="77777777" w:rsidR="00041732" w:rsidRDefault="00041732" w:rsidP="00041732">
      <w:pPr>
        <w:pStyle w:val="NormalWeb"/>
      </w:pPr>
      <w:r>
        <w:t xml:space="preserve">This document provides a </w:t>
      </w:r>
      <w:r>
        <w:rPr>
          <w:b/>
          <w:bCs/>
        </w:rPr>
        <w:t>Content Strategy &amp; UI/UX Brief</w:t>
      </w:r>
      <w:r>
        <w:t xml:space="preserve"> based on the SNACK+ business proposal. It is designed to help UI/UX developers understand the site architecture, key messaging, and functional requirements needed for the website revamp.</w:t>
      </w:r>
    </w:p>
    <w:p w14:paraId="45D0F91B" w14:textId="77777777" w:rsidR="00041732" w:rsidRDefault="00041732" w:rsidP="00041732">
      <w:pPr>
        <w:pStyle w:val="Heading3"/>
      </w:pPr>
      <w:r>
        <w:t>1. Project Overview &amp; Core Identity</w:t>
      </w:r>
    </w:p>
    <w:p w14:paraId="7CF14883" w14:textId="77777777" w:rsidR="00041732" w:rsidRDefault="00041732" w:rsidP="00041732">
      <w:pPr>
        <w:pStyle w:val="NormalWeb"/>
        <w:numPr>
          <w:ilvl w:val="0"/>
          <w:numId w:val="20"/>
        </w:numPr>
      </w:pPr>
      <w:r>
        <w:rPr>
          <w:b/>
          <w:bCs/>
        </w:rPr>
        <w:t>Product Name:</w:t>
      </w:r>
      <w:r>
        <w:t xml:space="preserve"> SNACK+</w:t>
      </w:r>
    </w:p>
    <w:p w14:paraId="4F77C346" w14:textId="77777777" w:rsidR="00041732" w:rsidRDefault="00041732" w:rsidP="00041732">
      <w:pPr>
        <w:pStyle w:val="NormalWeb"/>
        <w:numPr>
          <w:ilvl w:val="0"/>
          <w:numId w:val="20"/>
        </w:numPr>
      </w:pPr>
      <w:r>
        <w:rPr>
          <w:b/>
          <w:bCs/>
        </w:rPr>
        <w:t>Tagline Concept:</w:t>
      </w:r>
      <w:r>
        <w:t xml:space="preserve"> "Data-Driven Snacking: Where Culture Meets Health."</w:t>
      </w:r>
    </w:p>
    <w:p w14:paraId="408B2DAB" w14:textId="77777777" w:rsidR="00041732" w:rsidRDefault="00041732" w:rsidP="00041732">
      <w:pPr>
        <w:pStyle w:val="NormalWeb"/>
        <w:numPr>
          <w:ilvl w:val="0"/>
          <w:numId w:val="20"/>
        </w:numPr>
      </w:pPr>
      <w:r>
        <w:rPr>
          <w:rStyle w:val="citation-135"/>
          <w:b/>
          <w:bCs/>
        </w:rPr>
        <w:t>Core Concept:</w:t>
      </w:r>
      <w:r>
        <w:rPr>
          <w:rStyle w:val="citation-135"/>
        </w:rPr>
        <w:t xml:space="preserve"> A health-tech platform revolutionizing the snacking ecosystem by combining cultural appreciation, health awareness, and AI-driven technology</w:t>
      </w:r>
      <w:r>
        <w:t>.</w:t>
      </w:r>
    </w:p>
    <w:p w14:paraId="3663DFC6" w14:textId="77777777" w:rsidR="00041732" w:rsidRDefault="00041732" w:rsidP="00041732">
      <w:pPr>
        <w:pStyle w:val="NormalWeb"/>
        <w:numPr>
          <w:ilvl w:val="0"/>
          <w:numId w:val="20"/>
        </w:numPr>
      </w:pPr>
      <w:r>
        <w:rPr>
          <w:rStyle w:val="citation-134"/>
          <w:b/>
          <w:bCs/>
        </w:rPr>
        <w:t>Primary Value Proposition:</w:t>
      </w:r>
      <w:r>
        <w:rPr>
          <w:rStyle w:val="citation-134"/>
        </w:rPr>
        <w:t xml:space="preserve"> The only platform combining open data analytics, health recommendations, and cultural pairings</w:t>
      </w:r>
      <w:r>
        <w:t>.</w:t>
      </w:r>
    </w:p>
    <w:p w14:paraId="308C82ED" w14:textId="77777777" w:rsidR="00041732" w:rsidRDefault="00E61DF4" w:rsidP="00041732">
      <w:r>
        <w:rPr>
          <w:noProof/>
        </w:rPr>
        <w:pict w14:anchorId="64F2BC2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9878954" w14:textId="77777777" w:rsidR="00041732" w:rsidRDefault="00041732" w:rsidP="00041732">
      <w:pPr>
        <w:pStyle w:val="Heading3"/>
      </w:pPr>
      <w:r>
        <w:t>2. User Personas (Who are we designing for?)</w:t>
      </w:r>
    </w:p>
    <w:p w14:paraId="7FAC1D13" w14:textId="77777777" w:rsidR="00041732" w:rsidRDefault="00041732" w:rsidP="00041732">
      <w:pPr>
        <w:pStyle w:val="NormalWeb"/>
      </w:pPr>
      <w:r>
        <w:t>The UI must cater to three distinct user groups. The navigation should likely split early to address these specific needs.</w:t>
      </w:r>
    </w:p>
    <w:p w14:paraId="08E45FA3" w14:textId="77777777" w:rsidR="00041732" w:rsidRDefault="00041732" w:rsidP="00041732">
      <w:pPr>
        <w:pStyle w:val="NormalWeb"/>
        <w:numPr>
          <w:ilvl w:val="0"/>
          <w:numId w:val="21"/>
        </w:numPr>
      </w:pPr>
      <w:r>
        <w:t xml:space="preserve">A. </w:t>
      </w:r>
      <w:r>
        <w:rPr>
          <w:rStyle w:val="citation-133"/>
        </w:rPr>
        <w:t>Corporate Clients (HR/Admin): Looking for employee wellness programs, office snack rotations, and corporate gifting</w:t>
      </w:r>
      <w:r>
        <w:t>.</w:t>
      </w:r>
    </w:p>
    <w:p w14:paraId="3C359BC0" w14:textId="77777777" w:rsidR="00041732" w:rsidRDefault="00041732" w:rsidP="00041732">
      <w:pPr>
        <w:pStyle w:val="NormalWeb"/>
        <w:numPr>
          <w:ilvl w:val="0"/>
          <w:numId w:val="21"/>
        </w:numPr>
      </w:pPr>
      <w:r>
        <w:t xml:space="preserve">B. </w:t>
      </w:r>
      <w:r>
        <w:rPr>
          <w:rStyle w:val="citation-132"/>
        </w:rPr>
        <w:t>Individual Consumers: Health-conscious individuals seeking transparent ingredient data and personalized snack recommendations</w:t>
      </w:r>
      <w:r>
        <w:t>.</w:t>
      </w:r>
    </w:p>
    <w:p w14:paraId="6FA4DCAE" w14:textId="77777777" w:rsidR="00041732" w:rsidRDefault="00041732" w:rsidP="00041732">
      <w:pPr>
        <w:pStyle w:val="NormalWeb"/>
        <w:numPr>
          <w:ilvl w:val="0"/>
          <w:numId w:val="21"/>
        </w:numPr>
      </w:pPr>
      <w:r>
        <w:t xml:space="preserve">C. </w:t>
      </w:r>
      <w:r>
        <w:rPr>
          <w:rStyle w:val="citation-131"/>
        </w:rPr>
        <w:t>Snack Brands/Partners: Vendors looking to advertise to niche audiences and access consumer data insights</w:t>
      </w:r>
      <w:r>
        <w:t>.</w:t>
      </w:r>
    </w:p>
    <w:p w14:paraId="22B2E770" w14:textId="77777777" w:rsidR="00041732" w:rsidRDefault="00E61DF4" w:rsidP="00041732">
      <w:r>
        <w:rPr>
          <w:noProof/>
        </w:rPr>
        <w:pict w14:anchorId="0504522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46580A4" w14:textId="77777777" w:rsidR="00041732" w:rsidRDefault="00041732" w:rsidP="00041732">
      <w:pPr>
        <w:pStyle w:val="Heading3"/>
      </w:pPr>
      <w:r>
        <w:t>3. Sitemap &amp; Content Requirements</w:t>
      </w:r>
    </w:p>
    <w:p w14:paraId="0504DBF6" w14:textId="77777777" w:rsidR="00041732" w:rsidRDefault="00041732" w:rsidP="00041732">
      <w:pPr>
        <w:pStyle w:val="Heading4"/>
      </w:pPr>
      <w:r>
        <w:t>3.1 Homepage (Landing Page)</w:t>
      </w:r>
    </w:p>
    <w:p w14:paraId="267731AE" w14:textId="77777777" w:rsidR="00041732" w:rsidRDefault="00041732" w:rsidP="00041732">
      <w:pPr>
        <w:pStyle w:val="NormalWeb"/>
        <w:numPr>
          <w:ilvl w:val="0"/>
          <w:numId w:val="22"/>
        </w:numPr>
      </w:pPr>
      <w:r>
        <w:rPr>
          <w:b/>
          <w:bCs/>
        </w:rPr>
        <w:t>Hero Section:</w:t>
      </w:r>
    </w:p>
    <w:p w14:paraId="45B9945C" w14:textId="77777777" w:rsidR="00041732" w:rsidRDefault="00041732" w:rsidP="00041732">
      <w:pPr>
        <w:pStyle w:val="NormalWeb"/>
        <w:numPr>
          <w:ilvl w:val="1"/>
          <w:numId w:val="22"/>
        </w:numPr>
      </w:pPr>
      <w:r>
        <w:rPr>
          <w:rStyle w:val="citation-130"/>
          <w:b/>
          <w:bCs/>
        </w:rPr>
        <w:t>Headline:</w:t>
      </w:r>
      <w:r>
        <w:rPr>
          <w:rStyle w:val="citation-130"/>
        </w:rPr>
        <w:t xml:space="preserve"> Revolutionizing the snacking ecosystem through data and AI</w:t>
      </w:r>
      <w:r>
        <w:t>.</w:t>
      </w:r>
    </w:p>
    <w:p w14:paraId="7B7D7771" w14:textId="77777777" w:rsidR="00041732" w:rsidRDefault="00041732" w:rsidP="00041732">
      <w:pPr>
        <w:pStyle w:val="NormalWeb"/>
        <w:numPr>
          <w:ilvl w:val="1"/>
          <w:numId w:val="22"/>
        </w:numPr>
      </w:pPr>
      <w:r>
        <w:rPr>
          <w:rStyle w:val="citation-129"/>
          <w:b/>
          <w:bCs/>
        </w:rPr>
        <w:t>Sub-headline:</w:t>
      </w:r>
      <w:r>
        <w:rPr>
          <w:rStyle w:val="citation-129"/>
        </w:rPr>
        <w:t xml:space="preserve"> Empowering choices with transparent ingredient data, cultural pairings, and health insights</w:t>
      </w:r>
      <w:r>
        <w:t>.</w:t>
      </w:r>
    </w:p>
    <w:p w14:paraId="175C2B15" w14:textId="77777777" w:rsidR="00041732" w:rsidRDefault="00041732" w:rsidP="00041732">
      <w:pPr>
        <w:pStyle w:val="NormalWeb"/>
        <w:numPr>
          <w:ilvl w:val="1"/>
          <w:numId w:val="22"/>
        </w:numPr>
      </w:pPr>
      <w:r>
        <w:rPr>
          <w:b/>
          <w:bCs/>
        </w:rPr>
        <w:t>Primary CTA:</w:t>
      </w:r>
      <w:r>
        <w:t xml:space="preserve"> "Explore Personal Plans" / "Corporate Solutions".</w:t>
      </w:r>
    </w:p>
    <w:p w14:paraId="45ED6FDD" w14:textId="77777777" w:rsidR="00041732" w:rsidRDefault="00041732" w:rsidP="00041732">
      <w:pPr>
        <w:pStyle w:val="NormalWeb"/>
        <w:numPr>
          <w:ilvl w:val="0"/>
          <w:numId w:val="22"/>
        </w:numPr>
      </w:pPr>
      <w:r>
        <w:rPr>
          <w:b/>
          <w:bCs/>
        </w:rPr>
        <w:t>Key Features Overview (Grid Layout):</w:t>
      </w:r>
    </w:p>
    <w:p w14:paraId="40E943B5" w14:textId="77777777" w:rsidR="00041732" w:rsidRDefault="00041732" w:rsidP="00041732">
      <w:pPr>
        <w:pStyle w:val="NormalWeb"/>
        <w:numPr>
          <w:ilvl w:val="1"/>
          <w:numId w:val="22"/>
        </w:numPr>
      </w:pPr>
      <w:r>
        <w:rPr>
          <w:rStyle w:val="citation-128"/>
          <w:b/>
          <w:bCs/>
        </w:rPr>
        <w:t>Transparency:</w:t>
      </w:r>
      <w:r>
        <w:rPr>
          <w:rStyle w:val="citation-128"/>
        </w:rPr>
        <w:t xml:space="preserve"> Detailed ingredient insights and allergen warnings sourced via open data</w:t>
      </w:r>
      <w:r>
        <w:t>.</w:t>
      </w:r>
    </w:p>
    <w:p w14:paraId="4FD74919" w14:textId="77777777" w:rsidR="00041732" w:rsidRDefault="00041732" w:rsidP="00041732">
      <w:pPr>
        <w:pStyle w:val="NormalWeb"/>
        <w:numPr>
          <w:ilvl w:val="1"/>
          <w:numId w:val="22"/>
        </w:numPr>
      </w:pPr>
      <w:r>
        <w:rPr>
          <w:rStyle w:val="citation-127"/>
          <w:b/>
          <w:bCs/>
        </w:rPr>
        <w:t>AI Recommendations:</w:t>
      </w:r>
      <w:r>
        <w:rPr>
          <w:rStyle w:val="citation-127"/>
        </w:rPr>
        <w:t xml:space="preserve"> Personalized suggestions based on health goals and preferences</w:t>
      </w:r>
      <w:r>
        <w:t>.</w:t>
      </w:r>
    </w:p>
    <w:p w14:paraId="111C35D4" w14:textId="77777777" w:rsidR="00041732" w:rsidRDefault="00041732" w:rsidP="00041732">
      <w:pPr>
        <w:pStyle w:val="NormalWeb"/>
        <w:numPr>
          <w:ilvl w:val="1"/>
          <w:numId w:val="22"/>
        </w:numPr>
      </w:pPr>
      <w:r>
        <w:rPr>
          <w:rStyle w:val="citation-126"/>
          <w:b/>
          <w:bCs/>
        </w:rPr>
        <w:t>Cultural Pairing:</w:t>
      </w:r>
      <w:r>
        <w:rPr>
          <w:rStyle w:val="citation-126"/>
        </w:rPr>
        <w:t xml:space="preserve"> Unique curation combining snacks with beverages like wine, coffee, or tea</w:t>
      </w:r>
      <w:r>
        <w:t>.</w:t>
      </w:r>
    </w:p>
    <w:p w14:paraId="0249AF28" w14:textId="77777777" w:rsidR="00041732" w:rsidRDefault="00041732" w:rsidP="00041732">
      <w:pPr>
        <w:pStyle w:val="NormalWeb"/>
        <w:numPr>
          <w:ilvl w:val="0"/>
          <w:numId w:val="22"/>
        </w:numPr>
      </w:pPr>
      <w:r>
        <w:rPr>
          <w:rStyle w:val="citation-125"/>
          <w:b/>
          <w:bCs/>
        </w:rPr>
        <w:t>Social Proof/Trust:</w:t>
      </w:r>
      <w:r>
        <w:rPr>
          <w:rStyle w:val="citation-125"/>
        </w:rPr>
        <w:t xml:space="preserve"> Mention open data integration and certified nutritionist analysis</w:t>
      </w:r>
      <w:r>
        <w:t>.</w:t>
      </w:r>
    </w:p>
    <w:p w14:paraId="5FD13A4A" w14:textId="77777777" w:rsidR="00041732" w:rsidRDefault="00041732" w:rsidP="00041732">
      <w:pPr>
        <w:pStyle w:val="Heading4"/>
      </w:pPr>
      <w:r>
        <w:lastRenderedPageBreak/>
        <w:t>3.2 "For Business" (Corporate Solutions)</w:t>
      </w:r>
    </w:p>
    <w:p w14:paraId="78B621E4" w14:textId="77777777" w:rsidR="00041732" w:rsidRDefault="00041732" w:rsidP="00041732">
      <w:pPr>
        <w:pStyle w:val="NormalWeb"/>
        <w:numPr>
          <w:ilvl w:val="0"/>
          <w:numId w:val="23"/>
        </w:numPr>
      </w:pPr>
      <w:r>
        <w:rPr>
          <w:rStyle w:val="citation-124"/>
          <w:b/>
          <w:bCs/>
        </w:rPr>
        <w:t>Target Audience:</w:t>
      </w:r>
      <w:r>
        <w:rPr>
          <w:rStyle w:val="citation-124"/>
        </w:rPr>
        <w:t xml:space="preserve"> HR Departments, Hotels, Co-working spaces, Schools</w:t>
      </w:r>
      <w:r>
        <w:t>.</w:t>
      </w:r>
    </w:p>
    <w:p w14:paraId="7E3F2614" w14:textId="77777777" w:rsidR="00041732" w:rsidRDefault="00041732" w:rsidP="00041732">
      <w:pPr>
        <w:pStyle w:val="NormalWeb"/>
        <w:numPr>
          <w:ilvl w:val="0"/>
          <w:numId w:val="23"/>
        </w:numPr>
      </w:pPr>
      <w:r>
        <w:rPr>
          <w:b/>
          <w:bCs/>
        </w:rPr>
        <w:t>Service Offerings:</w:t>
      </w:r>
    </w:p>
    <w:p w14:paraId="57A4D004" w14:textId="77777777" w:rsidR="00041732" w:rsidRDefault="00041732" w:rsidP="00041732">
      <w:pPr>
        <w:pStyle w:val="NormalWeb"/>
        <w:numPr>
          <w:ilvl w:val="1"/>
          <w:numId w:val="23"/>
        </w:numPr>
      </w:pPr>
      <w:r>
        <w:rPr>
          <w:rStyle w:val="citation-123"/>
          <w:b/>
          <w:bCs/>
        </w:rPr>
        <w:t>Dynamic Office Snacking:</w:t>
      </w:r>
      <w:r>
        <w:rPr>
          <w:rStyle w:val="citation-123"/>
        </w:rPr>
        <w:t xml:space="preserve"> AI-powered snack rotation based on employee demographics and wellness goals</w:t>
      </w:r>
      <w:r>
        <w:t>.</w:t>
      </w:r>
    </w:p>
    <w:p w14:paraId="68CD01F1" w14:textId="77777777" w:rsidR="00041732" w:rsidRDefault="00041732" w:rsidP="00041732">
      <w:pPr>
        <w:pStyle w:val="NormalWeb"/>
        <w:numPr>
          <w:ilvl w:val="1"/>
          <w:numId w:val="23"/>
        </w:numPr>
      </w:pPr>
      <w:r>
        <w:rPr>
          <w:rStyle w:val="citation-122"/>
          <w:b/>
          <w:bCs/>
        </w:rPr>
        <w:t>Corporate Gifting:</w:t>
      </w:r>
      <w:r>
        <w:rPr>
          <w:rStyle w:val="citation-122"/>
        </w:rPr>
        <w:t xml:space="preserve"> Curated, fully customized snack boxes for events and holidays (starting at HKD $800)</w:t>
      </w:r>
      <w:r>
        <w:t>.</w:t>
      </w:r>
    </w:p>
    <w:p w14:paraId="1BD06840" w14:textId="77777777" w:rsidR="00041732" w:rsidRDefault="00041732" w:rsidP="00041732">
      <w:pPr>
        <w:pStyle w:val="NormalWeb"/>
        <w:numPr>
          <w:ilvl w:val="1"/>
          <w:numId w:val="23"/>
        </w:numPr>
      </w:pPr>
      <w:r>
        <w:rPr>
          <w:rStyle w:val="citation-121"/>
          <w:b/>
          <w:bCs/>
        </w:rPr>
        <w:t>ESG &amp; Wellness:</w:t>
      </w:r>
      <w:r>
        <w:rPr>
          <w:rStyle w:val="citation-121"/>
        </w:rPr>
        <w:t xml:space="preserve"> Reports focused on employee wellness to support ESG goals</w:t>
      </w:r>
      <w:r>
        <w:t>.</w:t>
      </w:r>
    </w:p>
    <w:p w14:paraId="253C0FBB" w14:textId="77777777" w:rsidR="00041732" w:rsidRDefault="00041732" w:rsidP="00041732">
      <w:pPr>
        <w:pStyle w:val="NormalWeb"/>
        <w:numPr>
          <w:ilvl w:val="0"/>
          <w:numId w:val="23"/>
        </w:numPr>
      </w:pPr>
      <w:r>
        <w:rPr>
          <w:rStyle w:val="citation-120"/>
          <w:b/>
          <w:bCs/>
        </w:rPr>
        <w:t>UI Feature:</w:t>
      </w:r>
      <w:r>
        <w:rPr>
          <w:rStyle w:val="citation-120"/>
        </w:rPr>
        <w:t xml:space="preserve"> A "Request a Quote" form or a dashboard preview showing consumption analytics</w:t>
      </w:r>
      <w:r>
        <w:t>.</w:t>
      </w:r>
    </w:p>
    <w:p w14:paraId="0C34406B" w14:textId="77777777" w:rsidR="00041732" w:rsidRDefault="00041732" w:rsidP="00041732">
      <w:pPr>
        <w:pStyle w:val="Heading4"/>
      </w:pPr>
      <w:r>
        <w:t>3.3 "For You" (Consumer Platform)</w:t>
      </w:r>
    </w:p>
    <w:p w14:paraId="4B980749" w14:textId="77777777" w:rsidR="00041732" w:rsidRDefault="00041732" w:rsidP="00041732">
      <w:pPr>
        <w:pStyle w:val="NormalWeb"/>
        <w:numPr>
          <w:ilvl w:val="0"/>
          <w:numId w:val="24"/>
        </w:numPr>
      </w:pPr>
      <w:r>
        <w:rPr>
          <w:rStyle w:val="citation-119"/>
          <w:b/>
          <w:bCs/>
        </w:rPr>
        <w:t>Target Audience:</w:t>
      </w:r>
      <w:r>
        <w:rPr>
          <w:rStyle w:val="citation-119"/>
        </w:rPr>
        <w:t xml:space="preserve"> Health-conscious consumers</w:t>
      </w:r>
      <w:r>
        <w:t>.</w:t>
      </w:r>
    </w:p>
    <w:p w14:paraId="225C6120" w14:textId="77777777" w:rsidR="00041732" w:rsidRDefault="00041732" w:rsidP="00041732">
      <w:pPr>
        <w:pStyle w:val="NormalWeb"/>
        <w:numPr>
          <w:ilvl w:val="0"/>
          <w:numId w:val="24"/>
        </w:numPr>
      </w:pPr>
      <w:r>
        <w:rPr>
          <w:b/>
          <w:bCs/>
        </w:rPr>
        <w:t>Service Offerings:</w:t>
      </w:r>
    </w:p>
    <w:p w14:paraId="4D06C7CA" w14:textId="77777777" w:rsidR="00041732" w:rsidRDefault="00041732" w:rsidP="00041732">
      <w:pPr>
        <w:pStyle w:val="NormalWeb"/>
        <w:numPr>
          <w:ilvl w:val="1"/>
          <w:numId w:val="24"/>
        </w:numPr>
      </w:pPr>
      <w:r>
        <w:rPr>
          <w:rStyle w:val="citation-118"/>
          <w:b/>
          <w:bCs/>
        </w:rPr>
        <w:t>Subscription Box:</w:t>
      </w:r>
      <w:r>
        <w:rPr>
          <w:rStyle w:val="citation-118"/>
        </w:rPr>
        <w:t xml:space="preserve"> Personalized health-conscious snack pairing boxes (HKD $388/month)</w:t>
      </w:r>
      <w:r>
        <w:t>.</w:t>
      </w:r>
    </w:p>
    <w:p w14:paraId="182B6EF2" w14:textId="77777777" w:rsidR="00041732" w:rsidRDefault="00041732" w:rsidP="00041732">
      <w:pPr>
        <w:pStyle w:val="NormalWeb"/>
        <w:numPr>
          <w:ilvl w:val="1"/>
          <w:numId w:val="24"/>
        </w:numPr>
      </w:pPr>
      <w:r>
        <w:rPr>
          <w:rStyle w:val="citation-117"/>
          <w:b/>
          <w:bCs/>
        </w:rPr>
        <w:t>Snack Library:</w:t>
      </w:r>
      <w:r>
        <w:rPr>
          <w:rStyle w:val="citation-117"/>
        </w:rPr>
        <w:t xml:space="preserve"> A searchable database of 200+ (scaling to 1000+) snacks with nutritional breakdowns</w:t>
      </w:r>
      <w:r>
        <w:t>.</w:t>
      </w:r>
    </w:p>
    <w:p w14:paraId="554BF63B" w14:textId="77777777" w:rsidR="00041732" w:rsidRDefault="00041732" w:rsidP="00041732">
      <w:pPr>
        <w:pStyle w:val="NormalWeb"/>
        <w:numPr>
          <w:ilvl w:val="1"/>
          <w:numId w:val="24"/>
        </w:numPr>
      </w:pPr>
      <w:r>
        <w:rPr>
          <w:rStyle w:val="citation-116"/>
          <w:b/>
          <w:bCs/>
        </w:rPr>
        <w:t>Traceability:</w:t>
      </w:r>
      <w:r>
        <w:rPr>
          <w:rStyle w:val="citation-116"/>
        </w:rPr>
        <w:t xml:space="preserve"> Feature highlighting QR code scanning to see sourcing and origin stories</w:t>
      </w:r>
      <w:r>
        <w:t>.</w:t>
      </w:r>
    </w:p>
    <w:p w14:paraId="5E3217BD" w14:textId="77777777" w:rsidR="00041732" w:rsidRDefault="00041732" w:rsidP="00041732">
      <w:pPr>
        <w:pStyle w:val="Heading4"/>
      </w:pPr>
      <w:r>
        <w:t>3.4 "For Partners" (Brand Advertising)</w:t>
      </w:r>
    </w:p>
    <w:p w14:paraId="42C5937D" w14:textId="77777777" w:rsidR="00041732" w:rsidRDefault="00041732" w:rsidP="00041732">
      <w:pPr>
        <w:pStyle w:val="NormalWeb"/>
        <w:numPr>
          <w:ilvl w:val="0"/>
          <w:numId w:val="25"/>
        </w:numPr>
      </w:pPr>
      <w:r>
        <w:rPr>
          <w:b/>
          <w:bCs/>
        </w:rPr>
        <w:t>Target Audience:</w:t>
      </w:r>
      <w:r>
        <w:t xml:space="preserve"> Snack Manufacturers and Brands.</w:t>
      </w:r>
    </w:p>
    <w:p w14:paraId="30B7F67B" w14:textId="77777777" w:rsidR="00041732" w:rsidRDefault="00041732" w:rsidP="00041732">
      <w:pPr>
        <w:pStyle w:val="NormalWeb"/>
        <w:numPr>
          <w:ilvl w:val="0"/>
          <w:numId w:val="25"/>
        </w:numPr>
      </w:pPr>
      <w:r>
        <w:rPr>
          <w:rStyle w:val="citation-115"/>
          <w:b/>
          <w:bCs/>
        </w:rPr>
        <w:t>Value Prop:</w:t>
      </w:r>
      <w:r>
        <w:rPr>
          <w:rStyle w:val="citation-115"/>
        </w:rPr>
        <w:t xml:space="preserve"> Connect with health-conscious, culturally curious consumers</w:t>
      </w:r>
      <w:r>
        <w:t>.</w:t>
      </w:r>
    </w:p>
    <w:p w14:paraId="1C779EE2" w14:textId="77777777" w:rsidR="00041732" w:rsidRDefault="00041732" w:rsidP="00041732">
      <w:pPr>
        <w:pStyle w:val="NormalWeb"/>
        <w:numPr>
          <w:ilvl w:val="0"/>
          <w:numId w:val="25"/>
        </w:numPr>
      </w:pPr>
      <w:r>
        <w:rPr>
          <w:b/>
          <w:bCs/>
        </w:rPr>
        <w:t>Services:</w:t>
      </w:r>
    </w:p>
    <w:p w14:paraId="3417018B" w14:textId="77777777" w:rsidR="00041732" w:rsidRDefault="00041732" w:rsidP="00041732">
      <w:pPr>
        <w:pStyle w:val="NormalWeb"/>
        <w:numPr>
          <w:ilvl w:val="1"/>
          <w:numId w:val="25"/>
        </w:numPr>
      </w:pPr>
      <w:r>
        <w:rPr>
          <w:rStyle w:val="citation-114"/>
        </w:rPr>
        <w:t>Advertisement placements</w:t>
      </w:r>
      <w:r>
        <w:t>.</w:t>
      </w:r>
    </w:p>
    <w:p w14:paraId="71A3093C" w14:textId="77777777" w:rsidR="00041732" w:rsidRDefault="00041732" w:rsidP="00041732">
      <w:pPr>
        <w:pStyle w:val="NormalWeb"/>
        <w:numPr>
          <w:ilvl w:val="1"/>
          <w:numId w:val="25"/>
        </w:numPr>
      </w:pPr>
      <w:r>
        <w:rPr>
          <w:rStyle w:val="citation-113"/>
        </w:rPr>
        <w:t>Data licensing for product development insights</w:t>
      </w:r>
      <w:r>
        <w:t>.</w:t>
      </w:r>
    </w:p>
    <w:p w14:paraId="16A6378A" w14:textId="77777777" w:rsidR="00041732" w:rsidRDefault="00041732" w:rsidP="00041732">
      <w:pPr>
        <w:pStyle w:val="NormalWeb"/>
        <w:numPr>
          <w:ilvl w:val="1"/>
          <w:numId w:val="25"/>
        </w:numPr>
      </w:pPr>
      <w:r>
        <w:rPr>
          <w:rStyle w:val="citation-112"/>
        </w:rPr>
        <w:t>Custom analytics dashboards</w:t>
      </w:r>
      <w:r>
        <w:t>.</w:t>
      </w:r>
    </w:p>
    <w:p w14:paraId="01AD5C76" w14:textId="77777777" w:rsidR="00041732" w:rsidRDefault="00041732" w:rsidP="00041732">
      <w:pPr>
        <w:pStyle w:val="Heading4"/>
      </w:pPr>
      <w:r>
        <w:t>3.5 Technology (The "How It Works")</w:t>
      </w:r>
    </w:p>
    <w:p w14:paraId="72C0DE99" w14:textId="77777777" w:rsidR="00041732" w:rsidRDefault="00041732" w:rsidP="00041732">
      <w:pPr>
        <w:pStyle w:val="NormalWeb"/>
        <w:numPr>
          <w:ilvl w:val="0"/>
          <w:numId w:val="26"/>
        </w:numPr>
      </w:pPr>
      <w:r>
        <w:rPr>
          <w:b/>
          <w:bCs/>
        </w:rPr>
        <w:t>Visuals:</w:t>
      </w:r>
      <w:r>
        <w:t xml:space="preserve"> Diagrams or icons representing the tech stack.</w:t>
      </w:r>
    </w:p>
    <w:p w14:paraId="6C289B94" w14:textId="77777777" w:rsidR="00041732" w:rsidRDefault="00041732" w:rsidP="00041732">
      <w:pPr>
        <w:pStyle w:val="NormalWeb"/>
        <w:numPr>
          <w:ilvl w:val="0"/>
          <w:numId w:val="26"/>
        </w:numPr>
      </w:pPr>
      <w:r>
        <w:rPr>
          <w:b/>
          <w:bCs/>
        </w:rPr>
        <w:t>Content Points:</w:t>
      </w:r>
    </w:p>
    <w:p w14:paraId="6CE5613E" w14:textId="77777777" w:rsidR="00041732" w:rsidRDefault="00041732" w:rsidP="00041732">
      <w:pPr>
        <w:pStyle w:val="NormalWeb"/>
        <w:numPr>
          <w:ilvl w:val="1"/>
          <w:numId w:val="26"/>
        </w:numPr>
      </w:pPr>
      <w:r>
        <w:rPr>
          <w:rStyle w:val="citation-111"/>
          <w:b/>
          <w:bCs/>
        </w:rPr>
        <w:t>Open Data Integration:</w:t>
      </w:r>
      <w:r>
        <w:rPr>
          <w:rStyle w:val="citation-111"/>
        </w:rPr>
        <w:t xml:space="preserve"> Sourcing data via APIs and manufacturers for transparency</w:t>
      </w:r>
      <w:r>
        <w:t>.</w:t>
      </w:r>
    </w:p>
    <w:p w14:paraId="36D077B1" w14:textId="77777777" w:rsidR="00041732" w:rsidRDefault="00041732" w:rsidP="00041732">
      <w:pPr>
        <w:pStyle w:val="NormalWeb"/>
        <w:numPr>
          <w:ilvl w:val="1"/>
          <w:numId w:val="26"/>
        </w:numPr>
      </w:pPr>
      <w:r>
        <w:rPr>
          <w:rStyle w:val="citation-110"/>
          <w:b/>
          <w:bCs/>
        </w:rPr>
        <w:t>AI Analytics:</w:t>
      </w:r>
      <w:r>
        <w:rPr>
          <w:rStyle w:val="citation-110"/>
        </w:rPr>
        <w:t xml:space="preserve"> Proprietary recommendation engines for dynamic scenarios</w:t>
      </w:r>
      <w:r>
        <w:t>.</w:t>
      </w:r>
    </w:p>
    <w:p w14:paraId="768C97FD" w14:textId="77777777" w:rsidR="00041732" w:rsidRDefault="00041732" w:rsidP="00041732">
      <w:pPr>
        <w:pStyle w:val="NormalWeb"/>
        <w:numPr>
          <w:ilvl w:val="1"/>
          <w:numId w:val="26"/>
        </w:numPr>
      </w:pPr>
      <w:r>
        <w:rPr>
          <w:rStyle w:val="citation-109"/>
          <w:b/>
          <w:bCs/>
        </w:rPr>
        <w:t>Blockchain:</w:t>
      </w:r>
      <w:r>
        <w:rPr>
          <w:rStyle w:val="citation-109"/>
        </w:rPr>
        <w:t xml:space="preserve"> Ensuring traceability of ingredients and production processes</w:t>
      </w:r>
      <w:r>
        <w:t>.</w:t>
      </w:r>
    </w:p>
    <w:p w14:paraId="0AAFCB2F" w14:textId="77777777" w:rsidR="00041732" w:rsidRDefault="00041732" w:rsidP="00041732">
      <w:pPr>
        <w:pStyle w:val="Heading4"/>
      </w:pPr>
      <w:r>
        <w:t>3.6 About Us / Team</w:t>
      </w:r>
    </w:p>
    <w:p w14:paraId="151290BC" w14:textId="77777777" w:rsidR="00041732" w:rsidRDefault="00041732" w:rsidP="00041732">
      <w:pPr>
        <w:pStyle w:val="NormalWeb"/>
        <w:numPr>
          <w:ilvl w:val="0"/>
          <w:numId w:val="27"/>
        </w:numPr>
      </w:pPr>
      <w:r>
        <w:rPr>
          <w:rStyle w:val="citation-108"/>
          <w:b/>
          <w:bCs/>
        </w:rPr>
        <w:t>Mission:</w:t>
      </w:r>
      <w:r>
        <w:rPr>
          <w:rStyle w:val="citation-108"/>
        </w:rPr>
        <w:t xml:space="preserve"> To bridge the gap between cultural exploration, health awareness, and sustainable snacking</w:t>
      </w:r>
      <w:r>
        <w:t>.</w:t>
      </w:r>
    </w:p>
    <w:p w14:paraId="04473ACB" w14:textId="77777777" w:rsidR="00041732" w:rsidRDefault="00041732" w:rsidP="00041732">
      <w:pPr>
        <w:pStyle w:val="NormalWeb"/>
        <w:numPr>
          <w:ilvl w:val="0"/>
          <w:numId w:val="27"/>
        </w:numPr>
      </w:pPr>
      <w:r>
        <w:rPr>
          <w:b/>
          <w:bCs/>
        </w:rPr>
        <w:t>Team Profiles:</w:t>
      </w:r>
    </w:p>
    <w:p w14:paraId="3BA71D97" w14:textId="77777777" w:rsidR="00041732" w:rsidRDefault="00041732" w:rsidP="00041732">
      <w:pPr>
        <w:pStyle w:val="NormalWeb"/>
        <w:numPr>
          <w:ilvl w:val="1"/>
          <w:numId w:val="27"/>
        </w:numPr>
      </w:pPr>
      <w:r>
        <w:rPr>
          <w:rStyle w:val="citation-107"/>
          <w:b/>
          <w:bCs/>
        </w:rPr>
        <w:t>David Wong (Co-founder):</w:t>
      </w:r>
      <w:r>
        <w:rPr>
          <w:rStyle w:val="citation-107"/>
        </w:rPr>
        <w:t xml:space="preserve"> AI and data analytics specialist (ex-Amazon AWS, Google Cloud)</w:t>
      </w:r>
      <w:r>
        <w:t>.</w:t>
      </w:r>
    </w:p>
    <w:p w14:paraId="15270B44" w14:textId="77777777" w:rsidR="00041732" w:rsidRDefault="00041732" w:rsidP="00041732">
      <w:pPr>
        <w:pStyle w:val="NormalWeb"/>
        <w:numPr>
          <w:ilvl w:val="1"/>
          <w:numId w:val="27"/>
        </w:numPr>
      </w:pPr>
      <w:r>
        <w:rPr>
          <w:rStyle w:val="citation-106"/>
          <w:b/>
          <w:bCs/>
        </w:rPr>
        <w:t>Ken Wong (CRO):</w:t>
      </w:r>
      <w:r>
        <w:rPr>
          <w:rStyle w:val="citation-106"/>
        </w:rPr>
        <w:t xml:space="preserve"> Expert in sales, marketing, and logistics</w:t>
      </w:r>
      <w:r>
        <w:t>.</w:t>
      </w:r>
    </w:p>
    <w:p w14:paraId="15E7E847" w14:textId="77777777" w:rsidR="00041732" w:rsidRDefault="00041732" w:rsidP="00041732">
      <w:pPr>
        <w:pStyle w:val="NormalWeb"/>
        <w:numPr>
          <w:ilvl w:val="1"/>
          <w:numId w:val="27"/>
        </w:numPr>
      </w:pPr>
      <w:r>
        <w:rPr>
          <w:rStyle w:val="citation-105"/>
          <w:b/>
          <w:bCs/>
        </w:rPr>
        <w:lastRenderedPageBreak/>
        <w:t>Simon Li (COO):</w:t>
      </w:r>
      <w:r>
        <w:rPr>
          <w:rStyle w:val="citation-105"/>
        </w:rPr>
        <w:t xml:space="preserve"> Specialist in food compliance and cross-border trade</w:t>
      </w:r>
      <w:r>
        <w:t>.</w:t>
      </w:r>
    </w:p>
    <w:p w14:paraId="7CC6A496" w14:textId="77777777" w:rsidR="00041732" w:rsidRDefault="00E61DF4" w:rsidP="00041732">
      <w:r>
        <w:rPr>
          <w:noProof/>
        </w:rPr>
        <w:pict w14:anchorId="6250EB8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BA5028E" w14:textId="77777777" w:rsidR="00041732" w:rsidRDefault="00041732" w:rsidP="00041732">
      <w:pPr>
        <w:pStyle w:val="Heading3"/>
      </w:pPr>
      <w:r>
        <w:t>4. Functional UI/UX Requirements</w:t>
      </w:r>
    </w:p>
    <w:p w14:paraId="345FE95D" w14:textId="77777777" w:rsidR="00041732" w:rsidRDefault="00041732" w:rsidP="00041732">
      <w:pPr>
        <w:pStyle w:val="NormalWeb"/>
        <w:numPr>
          <w:ilvl w:val="0"/>
          <w:numId w:val="28"/>
        </w:numPr>
      </w:pPr>
      <w:r>
        <w:rPr>
          <w:rStyle w:val="citation-104"/>
          <w:b/>
          <w:bCs/>
        </w:rPr>
        <w:t>Search &amp; Filter:</w:t>
      </w:r>
      <w:r>
        <w:rPr>
          <w:rStyle w:val="citation-104"/>
        </w:rPr>
        <w:t xml:space="preserve"> Users must be able to filter snacks by dietary needs (e.g., Vegan, Gluten-free) and allergens</w:t>
      </w:r>
      <w:r>
        <w:t>.</w:t>
      </w:r>
    </w:p>
    <w:p w14:paraId="5E885E4A" w14:textId="77777777" w:rsidR="00041732" w:rsidRDefault="00041732" w:rsidP="00041732">
      <w:pPr>
        <w:pStyle w:val="NormalWeb"/>
        <w:numPr>
          <w:ilvl w:val="0"/>
          <w:numId w:val="28"/>
        </w:numPr>
      </w:pPr>
      <w:r>
        <w:rPr>
          <w:rStyle w:val="citation-103"/>
          <w:b/>
          <w:bCs/>
        </w:rPr>
        <w:t>Dashboard (Client Portal):</w:t>
      </w:r>
      <w:r>
        <w:rPr>
          <w:rStyle w:val="citation-103"/>
        </w:rPr>
        <w:t xml:space="preserve"> Corporate clients need a view for "Monthly office snack review" and "consumption analysis"</w:t>
      </w:r>
      <w:r>
        <w:t>.</w:t>
      </w:r>
    </w:p>
    <w:p w14:paraId="30961DFE" w14:textId="77777777" w:rsidR="00041732" w:rsidRDefault="00041732" w:rsidP="00041732">
      <w:pPr>
        <w:pStyle w:val="NormalWeb"/>
        <w:numPr>
          <w:ilvl w:val="0"/>
          <w:numId w:val="28"/>
        </w:numPr>
      </w:pPr>
      <w:r>
        <w:rPr>
          <w:rStyle w:val="citation-102"/>
          <w:b/>
          <w:bCs/>
        </w:rPr>
        <w:t>Scanning Interface (Mobile View):</w:t>
      </w:r>
      <w:r>
        <w:rPr>
          <w:rStyle w:val="citation-102"/>
        </w:rPr>
        <w:t xml:space="preserve"> A feature to simulate or explain the QR code traceability for product origins</w:t>
      </w:r>
      <w:r>
        <w:t>.</w:t>
      </w:r>
    </w:p>
    <w:p w14:paraId="36D369A7" w14:textId="77777777" w:rsidR="00771F24" w:rsidRPr="00041732" w:rsidRDefault="00771F24" w:rsidP="00041732">
      <w:pPr>
        <w:rPr>
          <w:lang w:val="en-HK"/>
        </w:rPr>
      </w:pPr>
    </w:p>
    <w:sectPr w:rsidR="00771F24" w:rsidRPr="00041732">
      <w:pgSz w:w="11909" w:h="16834"/>
      <w:pgMar w:top="108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60B38B9-67C0-744E-B2D0-F5A236ABF8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D523352E-33EB-2A40-BFAD-08643E3DC066}"/>
    <w:embedBold r:id="rId3" w:fontKey="{61FB92DA-E4D6-7B4F-A7B7-A38D7AF6FA9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C14F6A3D-2992-9C49-9ADF-AC2F7E6CC07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25BCFEFE-8392-774B-9165-7796C181DB6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7DB27834-2771-9D44-B060-3DAACF0E1AF8}"/>
    <w:embedItalic r:id="rId7" w:fontKey="{730FC354-3CD9-124D-BC5F-91A9CCA74310}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4D51730-CE86-784F-AAD5-973F6C603B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9C79F89-EF3D-2344-AEB6-EEE82C68C7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6AF0"/>
    <w:multiLevelType w:val="multilevel"/>
    <w:tmpl w:val="AA5A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95CE6"/>
    <w:multiLevelType w:val="multilevel"/>
    <w:tmpl w:val="798EB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C25DEA"/>
    <w:multiLevelType w:val="multilevel"/>
    <w:tmpl w:val="4ACA7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730044"/>
    <w:multiLevelType w:val="multilevel"/>
    <w:tmpl w:val="BDF60A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781903"/>
    <w:multiLevelType w:val="multilevel"/>
    <w:tmpl w:val="6534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D0E42"/>
    <w:multiLevelType w:val="multilevel"/>
    <w:tmpl w:val="675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D5291"/>
    <w:multiLevelType w:val="multilevel"/>
    <w:tmpl w:val="72BCF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5F707E"/>
    <w:multiLevelType w:val="multilevel"/>
    <w:tmpl w:val="BB30A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43774D"/>
    <w:multiLevelType w:val="multilevel"/>
    <w:tmpl w:val="15EE9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B05FEC"/>
    <w:multiLevelType w:val="multilevel"/>
    <w:tmpl w:val="46F8F4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B0C382E"/>
    <w:multiLevelType w:val="multilevel"/>
    <w:tmpl w:val="049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1326C"/>
    <w:multiLevelType w:val="multilevel"/>
    <w:tmpl w:val="233AC6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0213DE"/>
    <w:multiLevelType w:val="multilevel"/>
    <w:tmpl w:val="CC7A0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7002713"/>
    <w:multiLevelType w:val="multilevel"/>
    <w:tmpl w:val="55F04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D33C14"/>
    <w:multiLevelType w:val="multilevel"/>
    <w:tmpl w:val="0AF82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C22307"/>
    <w:multiLevelType w:val="multilevel"/>
    <w:tmpl w:val="E9ECB6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3440B4"/>
    <w:multiLevelType w:val="multilevel"/>
    <w:tmpl w:val="F57E7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8C7F1F"/>
    <w:multiLevelType w:val="multilevel"/>
    <w:tmpl w:val="30F810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BB73D25"/>
    <w:multiLevelType w:val="multilevel"/>
    <w:tmpl w:val="E384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55062"/>
    <w:multiLevelType w:val="multilevel"/>
    <w:tmpl w:val="EB023F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F187744"/>
    <w:multiLevelType w:val="multilevel"/>
    <w:tmpl w:val="82601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4F4779"/>
    <w:multiLevelType w:val="multilevel"/>
    <w:tmpl w:val="65A26F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B352633"/>
    <w:multiLevelType w:val="multilevel"/>
    <w:tmpl w:val="533A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D7827"/>
    <w:multiLevelType w:val="multilevel"/>
    <w:tmpl w:val="699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15013"/>
    <w:multiLevelType w:val="multilevel"/>
    <w:tmpl w:val="5CE2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C4373"/>
    <w:multiLevelType w:val="multilevel"/>
    <w:tmpl w:val="BE0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E211BD"/>
    <w:multiLevelType w:val="multilevel"/>
    <w:tmpl w:val="4704C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E4E38EC"/>
    <w:multiLevelType w:val="multilevel"/>
    <w:tmpl w:val="F300EE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30367813">
    <w:abstractNumId w:val="14"/>
  </w:num>
  <w:num w:numId="2" w16cid:durableId="1524632078">
    <w:abstractNumId w:val="11"/>
  </w:num>
  <w:num w:numId="3" w16cid:durableId="1496677965">
    <w:abstractNumId w:val="2"/>
  </w:num>
  <w:num w:numId="4" w16cid:durableId="888803658">
    <w:abstractNumId w:val="16"/>
  </w:num>
  <w:num w:numId="5" w16cid:durableId="1165246151">
    <w:abstractNumId w:val="7"/>
  </w:num>
  <w:num w:numId="6" w16cid:durableId="57435748">
    <w:abstractNumId w:val="21"/>
  </w:num>
  <w:num w:numId="7" w16cid:durableId="649141669">
    <w:abstractNumId w:val="13"/>
  </w:num>
  <w:num w:numId="8" w16cid:durableId="160894750">
    <w:abstractNumId w:val="20"/>
  </w:num>
  <w:num w:numId="9" w16cid:durableId="107966229">
    <w:abstractNumId w:val="19"/>
  </w:num>
  <w:num w:numId="10" w16cid:durableId="1719549314">
    <w:abstractNumId w:val="1"/>
  </w:num>
  <w:num w:numId="11" w16cid:durableId="2126652087">
    <w:abstractNumId w:val="27"/>
  </w:num>
  <w:num w:numId="12" w16cid:durableId="602110899">
    <w:abstractNumId w:val="15"/>
  </w:num>
  <w:num w:numId="13" w16cid:durableId="1705518272">
    <w:abstractNumId w:val="8"/>
  </w:num>
  <w:num w:numId="14" w16cid:durableId="1812285227">
    <w:abstractNumId w:val="12"/>
  </w:num>
  <w:num w:numId="15" w16cid:durableId="74783822">
    <w:abstractNumId w:val="26"/>
  </w:num>
  <w:num w:numId="16" w16cid:durableId="607468669">
    <w:abstractNumId w:val="17"/>
  </w:num>
  <w:num w:numId="17" w16cid:durableId="52050521">
    <w:abstractNumId w:val="3"/>
  </w:num>
  <w:num w:numId="18" w16cid:durableId="1015036710">
    <w:abstractNumId w:val="6"/>
  </w:num>
  <w:num w:numId="19" w16cid:durableId="1994411324">
    <w:abstractNumId w:val="9"/>
  </w:num>
  <w:num w:numId="20" w16cid:durableId="1874418419">
    <w:abstractNumId w:val="22"/>
  </w:num>
  <w:num w:numId="21" w16cid:durableId="1048260525">
    <w:abstractNumId w:val="25"/>
  </w:num>
  <w:num w:numId="22" w16cid:durableId="692266562">
    <w:abstractNumId w:val="10"/>
  </w:num>
  <w:num w:numId="23" w16cid:durableId="211892804">
    <w:abstractNumId w:val="24"/>
  </w:num>
  <w:num w:numId="24" w16cid:durableId="328145683">
    <w:abstractNumId w:val="0"/>
  </w:num>
  <w:num w:numId="25" w16cid:durableId="350766381">
    <w:abstractNumId w:val="23"/>
  </w:num>
  <w:num w:numId="26" w16cid:durableId="1577474346">
    <w:abstractNumId w:val="4"/>
  </w:num>
  <w:num w:numId="27" w16cid:durableId="1706982779">
    <w:abstractNumId w:val="18"/>
  </w:num>
  <w:num w:numId="28" w16cid:durableId="708144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F24"/>
    <w:rsid w:val="00041732"/>
    <w:rsid w:val="001D47DD"/>
    <w:rsid w:val="00771F24"/>
    <w:rsid w:val="00E6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52F3"/>
  <w15:docId w15:val="{7AB6BB8D-8E91-D042-8937-23BB149B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4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HK"/>
    </w:rPr>
  </w:style>
  <w:style w:type="character" w:customStyle="1" w:styleId="citation-135">
    <w:name w:val="citation-135"/>
    <w:basedOn w:val="DefaultParagraphFont"/>
    <w:rsid w:val="00041732"/>
  </w:style>
  <w:style w:type="character" w:customStyle="1" w:styleId="citation-134">
    <w:name w:val="citation-134"/>
    <w:basedOn w:val="DefaultParagraphFont"/>
    <w:rsid w:val="00041732"/>
  </w:style>
  <w:style w:type="character" w:customStyle="1" w:styleId="citation-133">
    <w:name w:val="citation-133"/>
    <w:basedOn w:val="DefaultParagraphFont"/>
    <w:rsid w:val="00041732"/>
  </w:style>
  <w:style w:type="character" w:customStyle="1" w:styleId="citation-132">
    <w:name w:val="citation-132"/>
    <w:basedOn w:val="DefaultParagraphFont"/>
    <w:rsid w:val="00041732"/>
  </w:style>
  <w:style w:type="character" w:customStyle="1" w:styleId="citation-131">
    <w:name w:val="citation-131"/>
    <w:basedOn w:val="DefaultParagraphFont"/>
    <w:rsid w:val="00041732"/>
  </w:style>
  <w:style w:type="character" w:customStyle="1" w:styleId="citation-130">
    <w:name w:val="citation-130"/>
    <w:basedOn w:val="DefaultParagraphFont"/>
    <w:rsid w:val="00041732"/>
  </w:style>
  <w:style w:type="character" w:customStyle="1" w:styleId="citation-129">
    <w:name w:val="citation-129"/>
    <w:basedOn w:val="DefaultParagraphFont"/>
    <w:rsid w:val="00041732"/>
  </w:style>
  <w:style w:type="character" w:customStyle="1" w:styleId="citation-128">
    <w:name w:val="citation-128"/>
    <w:basedOn w:val="DefaultParagraphFont"/>
    <w:rsid w:val="00041732"/>
  </w:style>
  <w:style w:type="character" w:customStyle="1" w:styleId="citation-127">
    <w:name w:val="citation-127"/>
    <w:basedOn w:val="DefaultParagraphFont"/>
    <w:rsid w:val="00041732"/>
  </w:style>
  <w:style w:type="character" w:customStyle="1" w:styleId="citation-126">
    <w:name w:val="citation-126"/>
    <w:basedOn w:val="DefaultParagraphFont"/>
    <w:rsid w:val="00041732"/>
  </w:style>
  <w:style w:type="character" w:customStyle="1" w:styleId="citation-125">
    <w:name w:val="citation-125"/>
    <w:basedOn w:val="DefaultParagraphFont"/>
    <w:rsid w:val="00041732"/>
  </w:style>
  <w:style w:type="character" w:customStyle="1" w:styleId="citation-124">
    <w:name w:val="citation-124"/>
    <w:basedOn w:val="DefaultParagraphFont"/>
    <w:rsid w:val="00041732"/>
  </w:style>
  <w:style w:type="character" w:customStyle="1" w:styleId="citation-123">
    <w:name w:val="citation-123"/>
    <w:basedOn w:val="DefaultParagraphFont"/>
    <w:rsid w:val="00041732"/>
  </w:style>
  <w:style w:type="character" w:customStyle="1" w:styleId="citation-122">
    <w:name w:val="citation-122"/>
    <w:basedOn w:val="DefaultParagraphFont"/>
    <w:rsid w:val="00041732"/>
  </w:style>
  <w:style w:type="character" w:customStyle="1" w:styleId="citation-121">
    <w:name w:val="citation-121"/>
    <w:basedOn w:val="DefaultParagraphFont"/>
    <w:rsid w:val="00041732"/>
  </w:style>
  <w:style w:type="character" w:customStyle="1" w:styleId="citation-120">
    <w:name w:val="citation-120"/>
    <w:basedOn w:val="DefaultParagraphFont"/>
    <w:rsid w:val="00041732"/>
  </w:style>
  <w:style w:type="character" w:customStyle="1" w:styleId="citation-119">
    <w:name w:val="citation-119"/>
    <w:basedOn w:val="DefaultParagraphFont"/>
    <w:rsid w:val="00041732"/>
  </w:style>
  <w:style w:type="character" w:customStyle="1" w:styleId="citation-118">
    <w:name w:val="citation-118"/>
    <w:basedOn w:val="DefaultParagraphFont"/>
    <w:rsid w:val="00041732"/>
  </w:style>
  <w:style w:type="character" w:customStyle="1" w:styleId="citation-117">
    <w:name w:val="citation-117"/>
    <w:basedOn w:val="DefaultParagraphFont"/>
    <w:rsid w:val="00041732"/>
  </w:style>
  <w:style w:type="character" w:customStyle="1" w:styleId="citation-116">
    <w:name w:val="citation-116"/>
    <w:basedOn w:val="DefaultParagraphFont"/>
    <w:rsid w:val="00041732"/>
  </w:style>
  <w:style w:type="character" w:customStyle="1" w:styleId="citation-115">
    <w:name w:val="citation-115"/>
    <w:basedOn w:val="DefaultParagraphFont"/>
    <w:rsid w:val="00041732"/>
  </w:style>
  <w:style w:type="character" w:customStyle="1" w:styleId="citation-114">
    <w:name w:val="citation-114"/>
    <w:basedOn w:val="DefaultParagraphFont"/>
    <w:rsid w:val="00041732"/>
  </w:style>
  <w:style w:type="character" w:customStyle="1" w:styleId="citation-113">
    <w:name w:val="citation-113"/>
    <w:basedOn w:val="DefaultParagraphFont"/>
    <w:rsid w:val="00041732"/>
  </w:style>
  <w:style w:type="character" w:customStyle="1" w:styleId="citation-112">
    <w:name w:val="citation-112"/>
    <w:basedOn w:val="DefaultParagraphFont"/>
    <w:rsid w:val="00041732"/>
  </w:style>
  <w:style w:type="character" w:customStyle="1" w:styleId="citation-111">
    <w:name w:val="citation-111"/>
    <w:basedOn w:val="DefaultParagraphFont"/>
    <w:rsid w:val="00041732"/>
  </w:style>
  <w:style w:type="character" w:customStyle="1" w:styleId="citation-110">
    <w:name w:val="citation-110"/>
    <w:basedOn w:val="DefaultParagraphFont"/>
    <w:rsid w:val="00041732"/>
  </w:style>
  <w:style w:type="character" w:customStyle="1" w:styleId="citation-109">
    <w:name w:val="citation-109"/>
    <w:basedOn w:val="DefaultParagraphFont"/>
    <w:rsid w:val="00041732"/>
  </w:style>
  <w:style w:type="character" w:customStyle="1" w:styleId="citation-108">
    <w:name w:val="citation-108"/>
    <w:basedOn w:val="DefaultParagraphFont"/>
    <w:rsid w:val="00041732"/>
  </w:style>
  <w:style w:type="character" w:customStyle="1" w:styleId="citation-107">
    <w:name w:val="citation-107"/>
    <w:basedOn w:val="DefaultParagraphFont"/>
    <w:rsid w:val="00041732"/>
  </w:style>
  <w:style w:type="character" w:customStyle="1" w:styleId="citation-106">
    <w:name w:val="citation-106"/>
    <w:basedOn w:val="DefaultParagraphFont"/>
    <w:rsid w:val="00041732"/>
  </w:style>
  <w:style w:type="character" w:customStyle="1" w:styleId="citation-105">
    <w:name w:val="citation-105"/>
    <w:basedOn w:val="DefaultParagraphFont"/>
    <w:rsid w:val="00041732"/>
  </w:style>
  <w:style w:type="character" w:customStyle="1" w:styleId="citation-104">
    <w:name w:val="citation-104"/>
    <w:basedOn w:val="DefaultParagraphFont"/>
    <w:rsid w:val="00041732"/>
  </w:style>
  <w:style w:type="character" w:customStyle="1" w:styleId="citation-103">
    <w:name w:val="citation-103"/>
    <w:basedOn w:val="DefaultParagraphFont"/>
    <w:rsid w:val="00041732"/>
  </w:style>
  <w:style w:type="character" w:customStyle="1" w:styleId="citation-102">
    <w:name w:val="citation-102"/>
    <w:basedOn w:val="DefaultParagraphFont"/>
    <w:rsid w:val="00041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Bear NG</cp:lastModifiedBy>
  <cp:revision>2</cp:revision>
  <dcterms:created xsi:type="dcterms:W3CDTF">2026-01-20T06:52:00Z</dcterms:created>
  <dcterms:modified xsi:type="dcterms:W3CDTF">2026-01-20T06:52:00Z</dcterms:modified>
</cp:coreProperties>
</file>