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9x9ettlok7eb" w:id="0"/>
      <w:bookmarkEnd w:id="0"/>
      <w:r w:rsidDel="00000000" w:rsidR="00000000" w:rsidRPr="00000000">
        <w:rPr>
          <w:b w:val="1"/>
          <w:bCs w:val="1"/>
          <w:sz w:val="46"/>
          <w:szCs w:val="46"/>
          <w:rtl w:val="0"/>
        </w:rPr>
        <w:t xml:space="preserve">Business Proposal for SNACK+</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Prepared for Cyberport Application</w:t>
      </w:r>
    </w:p>
    <w:p w:rsidR="00000000" w:rsidDel="00000000" w:rsidP="00000000" w:rsidRDefault="00000000" w:rsidRPr="00000000" w14:paraId="0000000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0" w:firstLine="0"/>
        <w:rPr>
          <w:b w:val="1"/>
          <w:bCs w:val="1"/>
          <w:sz w:val="34"/>
          <w:szCs w:val="34"/>
        </w:rPr>
      </w:pPr>
      <w:bookmarkStart w:colFirst="0" w:colLast="0" w:name="_phey6nvi2r6c"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5">
      <w:pPr>
        <w:pStyle w:val="Heading3"/>
        <w:keepNext w:val="0"/>
        <w:keepLines w:val="0"/>
        <w:spacing w:before="280" w:lineRule="auto"/>
        <w:ind w:left="0" w:firstLine="0"/>
        <w:rPr>
          <w:b w:val="1"/>
          <w:bCs w:val="1"/>
          <w:color w:val="000000"/>
          <w:sz w:val="26"/>
          <w:szCs w:val="26"/>
        </w:rPr>
      </w:pPr>
      <w:bookmarkStart w:colFirst="0" w:colLast="0" w:name="_6t8plapty6ym" w:id="2"/>
      <w:bookmarkEnd w:id="2"/>
      <w:r w:rsidDel="00000000" w:rsidR="00000000" w:rsidRPr="00000000">
        <w:rPr>
          <w:b w:val="1"/>
          <w:bCs w:val="1"/>
          <w:color w:val="000000"/>
          <w:sz w:val="26"/>
          <w:szCs w:val="26"/>
          <w:rtl w:val="0"/>
        </w:rPr>
        <w:t xml:space="preserve">(a) The mission, vision, and positioning of the company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SNACK+ is a data-driven Health-tech platform revolutionizing the snacking ecosystem and how people engage with snacks by combining cultural appreciation, health awareness, and innovative technology. We aim to empower customers with transparent access to snack ingredients and nutritional data, while promoting healthier snack choices through curated recommendations and AI-driven analytics.</w:t>
      </w:r>
    </w:p>
    <w:p w:rsidR="00000000" w:rsidDel="00000000" w:rsidP="00000000" w:rsidRDefault="00000000" w:rsidRPr="00000000" w14:paraId="00000007">
      <w:pPr>
        <w:spacing w:after="240" w:before="240" w:lineRule="auto"/>
        <w:rPr/>
      </w:pPr>
      <w:r w:rsidDel="00000000" w:rsidR="00000000" w:rsidRPr="00000000">
        <w:rPr>
          <w:rtl w:val="0"/>
        </w:rPr>
        <w:t xml:space="preserve">Our vision is to become the go-to platform for snack solution discovery and pairing, combining snacks with global trends and health-conscious insights. By leveraging open data, AI analytics, and a community-focused ecosystem, SNACK+ bridges the gap between cultural exploration, health awareness, and sustainable snacking.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CN</w:t>
        <w:br w:type="textWrapping"/>
      </w:r>
      <w:r w:rsidDel="00000000" w:rsidR="00000000" w:rsidRPr="00000000">
        <w:rPr>
          <w:rFonts w:ascii="Arial Unicode MS" w:cs="Arial Unicode MS" w:eastAsia="Arial Unicode MS" w:hAnsi="Arial Unicode MS"/>
          <w:rtl w:val="0"/>
        </w:rPr>
        <w:t xml:space="preserve">SNACK+ 是一个数据驱动的健康科技平台，致力于通过融合文化欣赏、健康意识和创新技术，彻底改变零食生态系统以及人们与零食互动的方式。我们的目标是让消费者透明地了解零食成分和营养数据，并通过精心策划的推荐和人工智能驱动的分析，促进更健康的零食选择。</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我们的愿景是成为探索零食的首选平台，将零食与全球健康零食趋势相结合。通过开放数据、AI 分析以及社区互动，SNACK+ 构建了文化探索与健康意识之间的桥梁，推动更可持续的零食消费模式。</w:t>
      </w:r>
    </w:p>
    <w:p w:rsidR="00000000" w:rsidDel="00000000" w:rsidP="00000000" w:rsidRDefault="00000000" w:rsidRPr="00000000" w14:paraId="0000000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0" w:firstLine="0"/>
        <w:rPr>
          <w:b w:val="1"/>
          <w:bCs w:val="1"/>
          <w:sz w:val="34"/>
          <w:szCs w:val="34"/>
        </w:rPr>
      </w:pPr>
      <w:bookmarkStart w:colFirst="0" w:colLast="0" w:name="_e18hl9g37lob" w:id="3"/>
      <w:bookmarkEnd w:id="3"/>
      <w:r w:rsidDel="00000000" w:rsidR="00000000" w:rsidRPr="00000000">
        <w:rPr>
          <w:b w:val="1"/>
          <w:bCs w:val="1"/>
          <w:sz w:val="34"/>
          <w:szCs w:val="34"/>
          <w:rtl w:val="0"/>
        </w:rPr>
        <w:t xml:space="preserve">2. Objectives – the “why” of the company</w:t>
      </w:r>
    </w:p>
    <w:p w:rsidR="00000000" w:rsidDel="00000000" w:rsidP="00000000" w:rsidRDefault="00000000" w:rsidRPr="00000000" w14:paraId="0000000C">
      <w:pPr>
        <w:spacing w:after="240" w:before="240" w:lineRule="auto"/>
        <w:rPr/>
      </w:pPr>
      <w:r w:rsidDel="00000000" w:rsidR="00000000" w:rsidRPr="00000000">
        <w:rPr>
          <w:rtl w:val="0"/>
        </w:rPr>
        <w:t xml:space="preserve">SNACK+ addresses several pressing challenges in the snack industry and corporate market:</w:t>
      </w:r>
    </w:p>
    <w:p w:rsidR="00000000" w:rsidDel="00000000" w:rsidP="00000000" w:rsidRDefault="00000000" w:rsidRPr="00000000" w14:paraId="0000000D">
      <w:pPr>
        <w:numPr>
          <w:ilvl w:val="0"/>
          <w:numId w:val="19"/>
        </w:numPr>
        <w:spacing w:after="0" w:afterAutospacing="0" w:before="240" w:lineRule="auto"/>
        <w:ind w:left="720" w:hanging="360"/>
      </w:pPr>
      <w:r w:rsidDel="00000000" w:rsidR="00000000" w:rsidRPr="00000000">
        <w:rPr>
          <w:b w:val="1"/>
          <w:bCs w:val="1"/>
          <w:rtl w:val="0"/>
        </w:rPr>
        <w:t xml:space="preserve">Transparency Gap:</w:t>
      </w:r>
      <w:r w:rsidDel="00000000" w:rsidR="00000000" w:rsidRPr="00000000">
        <w:rPr>
          <w:rtl w:val="0"/>
        </w:rPr>
        <w:t xml:space="preserve"> Many customers lack easy access to reliable ingredient and nutritional data about snacks.</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b w:val="1"/>
          <w:bCs w:val="1"/>
          <w:rtl w:val="0"/>
        </w:rPr>
        <w:t xml:space="preserve">Health Awareness:</w:t>
      </w:r>
      <w:r w:rsidDel="00000000" w:rsidR="00000000" w:rsidRPr="00000000">
        <w:rPr>
          <w:rtl w:val="0"/>
        </w:rPr>
        <w:t xml:space="preserve"> Rising demand for healthier snack options is often unmet in traditional corporate, retail and e-commerce platforms.</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b w:val="1"/>
          <w:bCs w:val="1"/>
          <w:rtl w:val="0"/>
        </w:rPr>
        <w:t xml:space="preserve">Market Fragmentation:</w:t>
      </w:r>
      <w:r w:rsidDel="00000000" w:rsidR="00000000" w:rsidRPr="00000000">
        <w:rPr>
          <w:rtl w:val="0"/>
        </w:rPr>
        <w:t xml:space="preserve"> Snack brands struggle to connect with health-conscious consumers and showcase their nutritional value.</w:t>
      </w:r>
    </w:p>
    <w:p w:rsidR="00000000" w:rsidDel="00000000" w:rsidP="00000000" w:rsidRDefault="00000000" w:rsidRPr="00000000" w14:paraId="00000010">
      <w:pPr>
        <w:numPr>
          <w:ilvl w:val="0"/>
          <w:numId w:val="19"/>
        </w:numPr>
        <w:spacing w:after="240" w:before="0" w:beforeAutospacing="0" w:lineRule="auto"/>
        <w:ind w:left="720" w:hanging="360"/>
      </w:pPr>
      <w:r w:rsidDel="00000000" w:rsidR="00000000" w:rsidRPr="00000000">
        <w:rPr>
          <w:b w:val="1"/>
          <w:bCs w:val="1"/>
          <w:rtl w:val="0"/>
        </w:rPr>
        <w:t xml:space="preserve">Corporate Disconnect:</w:t>
      </w:r>
      <w:r w:rsidDel="00000000" w:rsidR="00000000" w:rsidRPr="00000000">
        <w:rPr>
          <w:rtl w:val="0"/>
        </w:rPr>
        <w:t xml:space="preserve"> The need for Snack analysis and recommendation from the corporate remains largely unexplored.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SNACK+ Solutions: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Open Data Analytics</w:t>
      </w:r>
      <w:r w:rsidDel="00000000" w:rsidR="00000000" w:rsidRPr="00000000">
        <w:rPr>
          <w:b w:val="1"/>
          <w:bCs w:val="1"/>
          <w:rtl w:val="0"/>
        </w:rPr>
        <w:t xml:space="preserve">:</w:t>
      </w:r>
      <w:r w:rsidDel="00000000" w:rsidR="00000000" w:rsidRPr="00000000">
        <w:rPr>
          <w:rtl w:val="0"/>
        </w:rPr>
        <w:t xml:space="preserve"> Collect via manufacturers and open data, provide users with detailed nutritional and ingredient insights for snacks, including allergen warnings and dietary compatibility (e.g., vegan, gluten-free).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Health-Centric Recommendations:</w:t>
      </w:r>
      <w:r w:rsidDel="00000000" w:rsidR="00000000" w:rsidRPr="00000000">
        <w:rPr>
          <w:rtl w:val="0"/>
        </w:rPr>
        <w:t xml:space="preserve"> Promote healthier snack options through AI-driven recommendations tailored to user preferences and health goals.</w:t>
      </w:r>
    </w:p>
    <w:p w:rsidR="00000000" w:rsidDel="00000000" w:rsidP="00000000" w:rsidRDefault="00000000" w:rsidRPr="00000000" w14:paraId="00000014">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Dynamic </w:t>
      </w:r>
      <w:r w:rsidDel="00000000" w:rsidR="00000000" w:rsidRPr="00000000">
        <w:rPr>
          <w:b w:val="1"/>
          <w:bCs w:val="1"/>
          <w:highlight w:val="yellow"/>
          <w:rtl w:val="0"/>
        </w:rPr>
        <w:t xml:space="preserve">Recommendations</w:t>
      </w:r>
      <w:r w:rsidDel="00000000" w:rsidR="00000000" w:rsidRPr="00000000">
        <w:rPr>
          <w:b w:val="1"/>
          <w:bCs w:val="1"/>
          <w:rtl w:val="0"/>
        </w:rPr>
        <w:t xml:space="preserve">: </w:t>
      </w:r>
      <w:r w:rsidDel="00000000" w:rsidR="00000000" w:rsidRPr="00000000">
        <w:rPr>
          <w:rtl w:val="0"/>
        </w:rPr>
        <w:t xml:space="preserve">Create customized</w:t>
      </w:r>
      <w:r w:rsidDel="00000000" w:rsidR="00000000" w:rsidRPr="00000000">
        <w:rPr>
          <w:highlight w:val="yellow"/>
          <w:rtl w:val="0"/>
        </w:rPr>
        <w:t xml:space="preserve"> recommendations</w:t>
      </w:r>
      <w:r w:rsidDel="00000000" w:rsidR="00000000" w:rsidRPr="00000000">
        <w:rPr>
          <w:rtl w:val="0"/>
        </w:rPr>
        <w:t xml:space="preserve"> for corporate / school / institutional customers based on user demographic / originate persona, so that everyone’s need in the organization is covered.</w:t>
      </w:r>
      <w:r w:rsidDel="00000000" w:rsidR="00000000" w:rsidRPr="00000000">
        <w:rPr>
          <w:rtl w:val="0"/>
        </w:rPr>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Business Ecosystem:</w:t>
      </w:r>
      <w:r w:rsidDel="00000000" w:rsidR="00000000" w:rsidRPr="00000000">
        <w:rPr>
          <w:rtl w:val="0"/>
        </w:rPr>
        <w:t xml:space="preserve"> Offer corporate packages for snack brands to advertise on our platform and connect with health-conscious and culturally curious consumers.</w:t>
      </w:r>
    </w:p>
    <w:p w:rsidR="00000000" w:rsidDel="00000000" w:rsidP="00000000" w:rsidRDefault="00000000" w:rsidRPr="00000000" w14:paraId="0000001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rPr>
          <w:b w:val="1"/>
          <w:bCs w:val="1"/>
          <w:sz w:val="34"/>
          <w:szCs w:val="34"/>
        </w:rPr>
      </w:pPr>
      <w:bookmarkStart w:colFirst="0" w:colLast="0" w:name="_z25ladt6k2zs" w:id="4"/>
      <w:bookmarkEnd w:id="4"/>
      <w:r w:rsidDel="00000000" w:rsidR="00000000" w:rsidRPr="00000000">
        <w:rPr>
          <w:b w:val="1"/>
          <w:bCs w:val="1"/>
          <w:sz w:val="34"/>
          <w:szCs w:val="34"/>
          <w:rtl w:val="0"/>
        </w:rPr>
        <w:t xml:space="preserve">3. Background</w:t>
      </w:r>
    </w:p>
    <w:p w:rsidR="00000000" w:rsidDel="00000000" w:rsidP="00000000" w:rsidRDefault="00000000" w:rsidRPr="00000000" w14:paraId="00000018">
      <w:pPr>
        <w:pStyle w:val="Heading3"/>
        <w:keepNext w:val="0"/>
        <w:keepLines w:val="0"/>
        <w:spacing w:before="280" w:lineRule="auto"/>
        <w:ind w:left="0" w:firstLine="0"/>
        <w:rPr>
          <w:b w:val="1"/>
          <w:bCs w:val="1"/>
          <w:color w:val="000000"/>
          <w:sz w:val="26"/>
          <w:szCs w:val="26"/>
        </w:rPr>
      </w:pPr>
      <w:bookmarkStart w:colFirst="0" w:colLast="0" w:name="_be7grjdswwfv" w:id="5"/>
      <w:bookmarkEnd w:id="5"/>
      <w:r w:rsidDel="00000000" w:rsidR="00000000" w:rsidRPr="00000000">
        <w:rPr>
          <w:b w:val="1"/>
          <w:bCs w:val="1"/>
          <w:color w:val="000000"/>
          <w:sz w:val="26"/>
          <w:szCs w:val="26"/>
          <w:rtl w:val="0"/>
        </w:rPr>
        <w:t xml:space="preserve">3.1 General Background, History, and Ownership of the Company</w:t>
      </w:r>
    </w:p>
    <w:p w:rsidR="00000000" w:rsidDel="00000000" w:rsidP="00000000" w:rsidRDefault="00000000" w:rsidRPr="00000000" w14:paraId="00000019">
      <w:pPr>
        <w:spacing w:after="240" w:before="240" w:lineRule="auto"/>
        <w:rPr/>
      </w:pPr>
      <w:r w:rsidDel="00000000" w:rsidR="00000000" w:rsidRPr="00000000">
        <w:rPr>
          <w:rtl w:val="0"/>
        </w:rPr>
        <w:t xml:space="preserve">SNACK+ was founded to bridge the gap between snack discovery, inclusiveness, and health awareness. By combining traditional snack purchasing processes with cutting-edge analytics, SNACK+ empowers users to make informed snack choices while enjoying curated pairings with beverages like wine, coffee, or tea.</w:t>
      </w:r>
    </w:p>
    <w:p w:rsidR="00000000" w:rsidDel="00000000" w:rsidP="00000000" w:rsidRDefault="00000000" w:rsidRPr="00000000" w14:paraId="0000001A">
      <w:pPr>
        <w:spacing w:after="240" w:before="240" w:lineRule="auto"/>
        <w:rPr/>
      </w:pPr>
      <w:r w:rsidDel="00000000" w:rsidR="00000000" w:rsidRPr="00000000">
        <w:rPr>
          <w:rtl w:val="0"/>
        </w:rPr>
        <w:t xml:space="preserve">The platform was co-founded by seasoned industry experts with a decade of experience in technology, e-commerce, logistics as well as corporate innovation. The team is also equipped with knowledge in food compliance, cross-border trade and applied AI.</w:t>
      </w:r>
    </w:p>
    <w:p w:rsidR="00000000" w:rsidDel="00000000" w:rsidP="00000000" w:rsidRDefault="00000000" w:rsidRPr="00000000" w14:paraId="0000001B">
      <w:pPr>
        <w:pStyle w:val="Heading3"/>
        <w:keepNext w:val="0"/>
        <w:keepLines w:val="0"/>
        <w:spacing w:before="280" w:lineRule="auto"/>
        <w:ind w:left="0" w:firstLine="0"/>
        <w:rPr>
          <w:b w:val="1"/>
          <w:bCs w:val="1"/>
          <w:color w:val="000000"/>
          <w:sz w:val="26"/>
          <w:szCs w:val="26"/>
        </w:rPr>
      </w:pPr>
      <w:bookmarkStart w:colFirst="0" w:colLast="0" w:name="_ykejrbtwchk5" w:id="6"/>
      <w:bookmarkEnd w:id="6"/>
      <w:r w:rsidDel="00000000" w:rsidR="00000000" w:rsidRPr="00000000">
        <w:rPr>
          <w:b w:val="1"/>
          <w:bCs w:val="1"/>
          <w:color w:val="000000"/>
          <w:sz w:val="26"/>
          <w:szCs w:val="26"/>
          <w:rtl w:val="0"/>
        </w:rPr>
        <w:t xml:space="preserve">3.2 Pilot Work</w:t>
      </w:r>
    </w:p>
    <w:p w:rsidR="00000000" w:rsidDel="00000000" w:rsidP="00000000" w:rsidRDefault="00000000" w:rsidRPr="00000000" w14:paraId="0000001C">
      <w:pPr>
        <w:numPr>
          <w:ilvl w:val="0"/>
          <w:numId w:val="6"/>
        </w:numPr>
        <w:spacing w:after="0" w:afterAutospacing="0" w:before="240" w:lineRule="auto"/>
        <w:ind w:left="720" w:hanging="360"/>
      </w:pPr>
      <w:commentRangeStart w:id="0"/>
      <w:r w:rsidDel="00000000" w:rsidR="00000000" w:rsidRPr="00000000">
        <w:rPr>
          <w:b w:val="1"/>
          <w:bCs w:val="1"/>
          <w:rtl w:val="0"/>
        </w:rPr>
        <w:t xml:space="preserve">Open Data Integration:</w:t>
      </w:r>
      <w:r w:rsidDel="00000000" w:rsidR="00000000" w:rsidRPr="00000000">
        <w:rPr>
          <w:rtl w:val="0"/>
        </w:rPr>
        <w:t xml:space="preserve"> Collaborated with global snack manufacturers to collect ingredient and nutritional data for over 200 snacks. Also collect data from open food data platforms for larger scale analytics needs.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numPr>
          <w:ilvl w:val="0"/>
          <w:numId w:val="6"/>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Beta Testing:</w:t>
      </w:r>
      <w:r w:rsidDel="00000000" w:rsidR="00000000" w:rsidRPr="00000000">
        <w:rPr>
          <w:highlight w:val="yellow"/>
          <w:rtl w:val="0"/>
        </w:rPr>
        <w:t xml:space="preserve"> Conducted a platform trial with 1,000 users in Hong Kong, offering nutritional insights and dynamic snack pairing recommendations.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b w:val="1"/>
          <w:bCs w:val="1"/>
          <w:rtl w:val="0"/>
        </w:rPr>
        <w:t xml:space="preserve">Corporate Engagement:</w:t>
      </w:r>
      <w:r w:rsidDel="00000000" w:rsidR="00000000" w:rsidRPr="00000000">
        <w:rPr>
          <w:rtl w:val="0"/>
        </w:rPr>
        <w:t xml:space="preserve"> Partnered with three regional snack brands to test advertising placements and corporate package services.</w:t>
      </w:r>
    </w:p>
    <w:p w:rsidR="00000000" w:rsidDel="00000000" w:rsidP="00000000" w:rsidRDefault="00000000" w:rsidRPr="00000000" w14:paraId="0000001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0" w:firstLine="0"/>
        <w:rPr>
          <w:b w:val="1"/>
          <w:bCs w:val="1"/>
          <w:sz w:val="34"/>
          <w:szCs w:val="34"/>
        </w:rPr>
      </w:pPr>
      <w:bookmarkStart w:colFirst="0" w:colLast="0" w:name="_2x09vs20xx6p" w:id="7"/>
      <w:bookmarkEnd w:id="7"/>
      <w:r w:rsidDel="00000000" w:rsidR="00000000" w:rsidRPr="00000000">
        <w:rPr>
          <w:b w:val="1"/>
          <w:bCs w:val="1"/>
          <w:sz w:val="34"/>
          <w:szCs w:val="34"/>
          <w:rtl w:val="0"/>
        </w:rPr>
        <w:t xml:space="preserve">4. Implementation</w:t>
      </w:r>
    </w:p>
    <w:p w:rsidR="00000000" w:rsidDel="00000000" w:rsidP="00000000" w:rsidRDefault="00000000" w:rsidRPr="00000000" w14:paraId="00000021">
      <w:pPr>
        <w:pStyle w:val="Heading3"/>
        <w:keepNext w:val="0"/>
        <w:keepLines w:val="0"/>
        <w:spacing w:before="280" w:lineRule="auto"/>
        <w:ind w:left="0" w:firstLine="0"/>
        <w:rPr>
          <w:b w:val="1"/>
          <w:bCs w:val="1"/>
          <w:color w:val="000000"/>
          <w:sz w:val="26"/>
          <w:szCs w:val="26"/>
        </w:rPr>
      </w:pPr>
      <w:bookmarkStart w:colFirst="0" w:colLast="0" w:name="_o0c09hmfqswr" w:id="8"/>
      <w:bookmarkEnd w:id="8"/>
      <w:r w:rsidDel="00000000" w:rsidR="00000000" w:rsidRPr="00000000">
        <w:rPr>
          <w:b w:val="1"/>
          <w:bCs w:val="1"/>
          <w:color w:val="000000"/>
          <w:sz w:val="26"/>
          <w:szCs w:val="26"/>
          <w:rtl w:val="0"/>
        </w:rPr>
        <w:t xml:space="preserve">4.1 Proposed Products/Services</w:t>
      </w:r>
    </w:p>
    <w:p w:rsidR="00000000" w:rsidDel="00000000" w:rsidP="00000000" w:rsidRDefault="00000000" w:rsidRPr="00000000" w14:paraId="00000022">
      <w:pPr>
        <w:spacing w:after="240" w:before="240" w:lineRule="auto"/>
        <w:rPr/>
      </w:pPr>
      <w:r w:rsidDel="00000000" w:rsidR="00000000" w:rsidRPr="00000000">
        <w:rPr>
          <w:rtl w:val="0"/>
        </w:rPr>
        <w:t xml:space="preserve">SNACK+ is an all-in-one snack discovery and analytics platform, providing: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b w:val="1"/>
          <w:bCs w:val="1"/>
          <w:rtl w:val="0"/>
        </w:rPr>
        <w:t xml:space="preserve">Snack Data Analytics:</w:t>
      </w:r>
    </w:p>
    <w:p w:rsidR="00000000" w:rsidDel="00000000" w:rsidP="00000000" w:rsidRDefault="00000000" w:rsidRPr="00000000" w14:paraId="00000025">
      <w:pPr>
        <w:numPr>
          <w:ilvl w:val="1"/>
          <w:numId w:val="15"/>
        </w:numPr>
        <w:spacing w:after="0" w:afterAutospacing="0" w:before="0" w:beforeAutospacing="0" w:lineRule="auto"/>
        <w:ind w:left="1440" w:hanging="360"/>
      </w:pPr>
      <w:r w:rsidDel="00000000" w:rsidR="00000000" w:rsidRPr="00000000">
        <w:rPr>
          <w:rtl w:val="0"/>
        </w:rPr>
        <w:t xml:space="preserve">Ingredient transparency, allergen warnings, and nutritional breakdowns for snacks.</w:t>
      </w:r>
    </w:p>
    <w:p w:rsidR="00000000" w:rsidDel="00000000" w:rsidP="00000000" w:rsidRDefault="00000000" w:rsidRPr="00000000" w14:paraId="00000026">
      <w:pPr>
        <w:numPr>
          <w:ilvl w:val="1"/>
          <w:numId w:val="15"/>
        </w:numPr>
        <w:spacing w:after="0" w:afterAutospacing="0" w:before="0" w:beforeAutospacing="0" w:lineRule="auto"/>
        <w:ind w:left="1440" w:hanging="360"/>
      </w:pPr>
      <w:r w:rsidDel="00000000" w:rsidR="00000000" w:rsidRPr="00000000">
        <w:rPr>
          <w:rtl w:val="0"/>
        </w:rPr>
        <w:t xml:space="preserve">AI-powered health scoring and personalized recommendations for healthier alternatives.</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rtl w:val="0"/>
        </w:rPr>
        <w:t xml:space="preserve">Certified nutritionists will analyse the snack data following AI processing.</w:t>
        <w:br w:type="textWrapping"/>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b w:val="1"/>
          <w:bCs w:val="1"/>
          <w:rtl w:val="0"/>
        </w:rPr>
        <w:t xml:space="preserve">Dynamic </w:t>
      </w:r>
      <w:r w:rsidDel="00000000" w:rsidR="00000000" w:rsidRPr="00000000">
        <w:rPr>
          <w:b w:val="1"/>
          <w:bCs w:val="1"/>
          <w:highlight w:val="yellow"/>
          <w:rtl w:val="0"/>
        </w:rPr>
        <w:t xml:space="preserve">Recommendation</w:t>
      </w:r>
      <w:r w:rsidDel="00000000" w:rsidR="00000000" w:rsidRPr="00000000">
        <w:rPr>
          <w:b w:val="1"/>
          <w:bCs w:val="1"/>
          <w:rtl w:val="0"/>
        </w:rPr>
        <w:t xml:space="preserve">:</w:t>
      </w:r>
    </w:p>
    <w:p w:rsidR="00000000" w:rsidDel="00000000" w:rsidP="00000000" w:rsidRDefault="00000000" w:rsidRPr="00000000" w14:paraId="00000029">
      <w:pPr>
        <w:numPr>
          <w:ilvl w:val="1"/>
          <w:numId w:val="15"/>
        </w:numPr>
        <w:spacing w:after="0" w:afterAutospacing="0" w:before="0" w:beforeAutospacing="0" w:lineRule="auto"/>
        <w:ind w:left="1440" w:hanging="360"/>
      </w:pPr>
      <w:r w:rsidDel="00000000" w:rsidR="00000000" w:rsidRPr="00000000">
        <w:rPr>
          <w:rtl w:val="0"/>
        </w:rPr>
        <w:t xml:space="preserve">AI-powered </w:t>
      </w:r>
      <w:r w:rsidDel="00000000" w:rsidR="00000000" w:rsidRPr="00000000">
        <w:rPr>
          <w:highlight w:val="yellow"/>
          <w:rtl w:val="0"/>
        </w:rPr>
        <w:t xml:space="preserve">recommendations </w:t>
      </w:r>
      <w:r w:rsidDel="00000000" w:rsidR="00000000" w:rsidRPr="00000000">
        <w:rPr>
          <w:rtl w:val="0"/>
        </w:rPr>
        <w:t xml:space="preserve">for different scenarios, such as monthly office snack review and dynamic rotation made for office snack purchase.</w:t>
      </w:r>
    </w:p>
    <w:p w:rsidR="00000000" w:rsidDel="00000000" w:rsidP="00000000" w:rsidRDefault="00000000" w:rsidRPr="00000000" w14:paraId="0000002A">
      <w:pPr>
        <w:numPr>
          <w:ilvl w:val="1"/>
          <w:numId w:val="15"/>
        </w:numPr>
        <w:spacing w:after="0" w:afterAutospacing="0" w:before="0" w:beforeAutospacing="0" w:lineRule="auto"/>
        <w:ind w:left="1440" w:hanging="360"/>
        <w:rPr/>
      </w:pPr>
      <w:r w:rsidDel="00000000" w:rsidR="00000000" w:rsidRPr="00000000">
        <w:rPr>
          <w:rtl w:val="0"/>
        </w:rPr>
        <w:t xml:space="preserve">Based on available relevant data, originate different personas or user groups, try to diversify the categories, increase inclusiveness and improve satisfaction from different groups.</w:t>
        <w:br w:type="textWrapping"/>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Corporate Advertising Services:</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rtl w:val="0"/>
        </w:rPr>
        <w:t xml:space="preserve">Advertisement placements for snack brands targeting health-conscious consumers.</w:t>
      </w:r>
    </w:p>
    <w:p w:rsidR="00000000" w:rsidDel="00000000" w:rsidP="00000000" w:rsidRDefault="00000000" w:rsidRPr="00000000" w14:paraId="0000002D">
      <w:pPr>
        <w:numPr>
          <w:ilvl w:val="1"/>
          <w:numId w:val="15"/>
        </w:numPr>
        <w:spacing w:after="0" w:afterAutospacing="0" w:before="0" w:beforeAutospacing="0" w:lineRule="auto"/>
        <w:ind w:left="1440" w:hanging="360"/>
      </w:pPr>
      <w:r w:rsidDel="00000000" w:rsidR="00000000" w:rsidRPr="00000000">
        <w:rPr>
          <w:rtl w:val="0"/>
        </w:rPr>
        <w:t xml:space="preserve">Custom analytics dashboards for brands to track user engagement and preferences.</w:t>
        <w:br w:type="textWrapping"/>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bCs w:val="1"/>
          <w:rtl w:val="0"/>
        </w:rPr>
        <w:t xml:space="preserve">Corporate Gift Packages:</w:t>
      </w:r>
    </w:p>
    <w:p w:rsidR="00000000" w:rsidDel="00000000" w:rsidP="00000000" w:rsidRDefault="00000000" w:rsidRPr="00000000" w14:paraId="0000002F">
      <w:pPr>
        <w:numPr>
          <w:ilvl w:val="1"/>
          <w:numId w:val="15"/>
        </w:numPr>
        <w:spacing w:after="240" w:before="0" w:beforeAutospacing="0" w:lineRule="auto"/>
        <w:ind w:left="1440" w:hanging="360"/>
      </w:pPr>
      <w:r w:rsidDel="00000000" w:rsidR="00000000" w:rsidRPr="00000000">
        <w:rPr>
          <w:rtl w:val="0"/>
        </w:rPr>
        <w:t xml:space="preserve">Curated snack boxes tailored to corporate clients for events, holiday gifting, or employee perks. Customization is available to suit customer preferences.</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Technologies Employed:</w:t>
      </w:r>
    </w:p>
    <w:p w:rsidR="00000000" w:rsidDel="00000000" w:rsidP="00000000" w:rsidRDefault="00000000" w:rsidRPr="00000000" w14:paraId="00000031">
      <w:pPr>
        <w:numPr>
          <w:ilvl w:val="0"/>
          <w:numId w:val="5"/>
        </w:numPr>
        <w:spacing w:after="0" w:afterAutospacing="0" w:before="240" w:lineRule="auto"/>
        <w:ind w:left="720" w:hanging="360"/>
        <w:rPr>
          <w:highlight w:val="yellow"/>
        </w:rPr>
      </w:pPr>
      <w:commentRangeStart w:id="1"/>
      <w:r w:rsidDel="00000000" w:rsidR="00000000" w:rsidRPr="00000000">
        <w:rPr>
          <w:b w:val="1"/>
          <w:bCs w:val="1"/>
          <w:highlight w:val="yellow"/>
          <w:rtl w:val="0"/>
        </w:rPr>
        <w:t xml:space="preserve">Open Data Integration:</w:t>
      </w:r>
      <w:r w:rsidDel="00000000" w:rsidR="00000000" w:rsidRPr="00000000">
        <w:rPr>
          <w:highlight w:val="yellow"/>
          <w:rtl w:val="0"/>
        </w:rPr>
        <w:t xml:space="preserve"> Nutritional and ingredient data sourced through APIs and blockchain for transparency.</w:t>
      </w:r>
    </w:p>
    <w:p w:rsidR="00000000" w:rsidDel="00000000" w:rsidP="00000000" w:rsidRDefault="00000000" w:rsidRPr="00000000" w14:paraId="00000032">
      <w:pPr>
        <w:numPr>
          <w:ilvl w:val="0"/>
          <w:numId w:val="5"/>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AI-Powered Analytics:</w:t>
      </w:r>
      <w:r w:rsidDel="00000000" w:rsidR="00000000" w:rsidRPr="00000000">
        <w:rPr>
          <w:highlight w:val="yellow"/>
          <w:rtl w:val="0"/>
        </w:rPr>
        <w:t xml:space="preserve"> Recommendation engines for dynamic need, scenario based analytics such as health-conscious snacks for office.</w:t>
      </w:r>
    </w:p>
    <w:p w:rsidR="00000000" w:rsidDel="00000000" w:rsidP="00000000" w:rsidRDefault="00000000" w:rsidRPr="00000000" w14:paraId="00000033">
      <w:pPr>
        <w:numPr>
          <w:ilvl w:val="0"/>
          <w:numId w:val="5"/>
        </w:numPr>
        <w:spacing w:after="240" w:before="0" w:beforeAutospacing="0" w:lineRule="auto"/>
        <w:ind w:left="720" w:hanging="360"/>
        <w:rPr>
          <w:highlight w:val="yellow"/>
        </w:rPr>
      </w:pPr>
      <w:r w:rsidDel="00000000" w:rsidR="00000000" w:rsidRPr="00000000">
        <w:rPr>
          <w:b w:val="1"/>
          <w:bCs w:val="1"/>
          <w:highlight w:val="yellow"/>
          <w:rtl w:val="0"/>
        </w:rPr>
        <w:t xml:space="preserve">Blockchain-Backed Traceability:</w:t>
      </w:r>
      <w:r w:rsidDel="00000000" w:rsidR="00000000" w:rsidRPr="00000000">
        <w:rPr>
          <w:highlight w:val="yellow"/>
          <w:rtl w:val="0"/>
        </w:rPr>
        <w:t xml:space="preserve"> QR codes for snacks, linking users to sourcing, origin stories, and production processes.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0"/>
        <w:rPr>
          <w:b w:val="1"/>
          <w:bCs w:val="1"/>
          <w:color w:val="000000"/>
          <w:sz w:val="26"/>
          <w:szCs w:val="26"/>
        </w:rPr>
      </w:pPr>
      <w:bookmarkStart w:colFirst="0" w:colLast="0" w:name="_3tf1d091zpbs" w:id="9"/>
      <w:bookmarkEnd w:id="9"/>
      <w:r w:rsidDel="00000000" w:rsidR="00000000" w:rsidRPr="00000000">
        <w:rPr>
          <w:b w:val="1"/>
          <w:bCs w:val="1"/>
          <w:color w:val="000000"/>
          <w:sz w:val="26"/>
          <w:szCs w:val="26"/>
          <w:rtl w:val="0"/>
        </w:rPr>
        <w:t xml:space="preserve">4.2 Target Market/Clients and Market Potential</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Target Market:</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Large corporate: </w:t>
      </w:r>
      <w:r w:rsidDel="00000000" w:rsidR="00000000" w:rsidRPr="00000000">
        <w:rPr>
          <w:rtl w:val="0"/>
        </w:rPr>
        <w:t xml:space="preserve">The Human Resources/Employee Benefits department looking for custom snack packages advice as well as consumption analysis, or integrate with employee wellness programs.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Institutional consumers</w:t>
      </w:r>
      <w:r w:rsidDel="00000000" w:rsidR="00000000" w:rsidRPr="00000000">
        <w:rPr>
          <w:rtl w:val="0"/>
        </w:rPr>
        <w:t xml:space="preserve">: Hotels, co-working spaces, schools, training centres that consume snacks and drinks looking for convenient snack service.</w:t>
      </w:r>
      <w:r w:rsidDel="00000000" w:rsidR="00000000" w:rsidRPr="00000000">
        <w:rPr>
          <w:rtl w:val="0"/>
        </w:rPr>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b w:val="1"/>
          <w:bCs w:val="1"/>
          <w:rtl w:val="0"/>
        </w:rPr>
        <w:t xml:space="preserve">Snack Brands:</w:t>
      </w:r>
      <w:r w:rsidDel="00000000" w:rsidR="00000000" w:rsidRPr="00000000">
        <w:rPr>
          <w:rtl w:val="0"/>
        </w:rPr>
        <w:t xml:space="preserve"> Brands aiming to advertise their products to a niche audience of health-conscious and culturally curious consumers.</w:t>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b w:val="1"/>
          <w:bCs w:val="1"/>
          <w:rtl w:val="0"/>
        </w:rPr>
        <w:t xml:space="preserve">Health-Conscious Consumers:</w:t>
      </w:r>
      <w:r w:rsidDel="00000000" w:rsidR="00000000" w:rsidRPr="00000000">
        <w:rPr>
          <w:rtl w:val="0"/>
        </w:rPr>
        <w:t xml:space="preserve"> Individuals seeking healthier snack options and ingredient transparency.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Market Potential:</w:t>
        <w:br w:type="textWrapping"/>
      </w:r>
      <w:r w:rsidDel="00000000" w:rsidR="00000000" w:rsidRPr="00000000">
        <w:rPr>
          <w:rtl w:val="0"/>
        </w:rPr>
        <w:t xml:space="preserve">The global snack market is valued at </w:t>
      </w:r>
      <w:r w:rsidDel="00000000" w:rsidR="00000000" w:rsidRPr="00000000">
        <w:rPr>
          <w:b w:val="1"/>
          <w:bCs w:val="1"/>
          <w:rtl w:val="0"/>
        </w:rPr>
        <w:t xml:space="preserve">USD $500 billion</w:t>
      </w:r>
      <w:r w:rsidDel="00000000" w:rsidR="00000000" w:rsidRPr="00000000">
        <w:rPr>
          <w:rtl w:val="0"/>
        </w:rPr>
        <w:t xml:space="preserve">, with the health-conscious segment growing at a </w:t>
      </w:r>
      <w:r w:rsidDel="00000000" w:rsidR="00000000" w:rsidRPr="00000000">
        <w:rPr>
          <w:b w:val="1"/>
          <w:bCs w:val="1"/>
          <w:rtl w:val="0"/>
        </w:rPr>
        <w:t xml:space="preserve">CAGR of 6.6%</w:t>
      </w:r>
      <w:r w:rsidDel="00000000" w:rsidR="00000000" w:rsidRPr="00000000">
        <w:rPr>
          <w:rtl w:val="0"/>
        </w:rPr>
        <w:t xml:space="preserve">. SNACK+ aims to capture:</w:t>
      </w:r>
      <w:r w:rsidDel="00000000" w:rsidR="00000000" w:rsidRPr="00000000">
        <w:rPr>
          <w:rtl w:val="0"/>
        </w:rPr>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b w:val="1"/>
          <w:bCs w:val="1"/>
          <w:rtl w:val="0"/>
        </w:rPr>
        <w:t xml:space="preserve">5% of the healthy snack market</w:t>
      </w:r>
      <w:r w:rsidDel="00000000" w:rsidR="00000000" w:rsidRPr="00000000">
        <w:rPr>
          <w:rtl w:val="0"/>
        </w:rPr>
        <w:t xml:space="preserve"> within five years, equating to </w:t>
      </w:r>
      <w:r w:rsidDel="00000000" w:rsidR="00000000" w:rsidRPr="00000000">
        <w:rPr>
          <w:b w:val="1"/>
          <w:bCs w:val="1"/>
          <w:rtl w:val="0"/>
        </w:rPr>
        <w:t xml:space="preserve">USD $1.5 billion annually</w:t>
      </w:r>
      <w:r w:rsidDel="00000000" w:rsidR="00000000" w:rsidRPr="00000000">
        <w:rPr>
          <w:rtl w:val="0"/>
        </w:rPr>
        <w:t xml:space="preserve">.</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b w:val="1"/>
          <w:bCs w:val="1"/>
          <w:rtl w:val="0"/>
        </w:rPr>
        <w:t xml:space="preserve">10% of the corporate gifting market</w:t>
      </w:r>
      <w:r w:rsidDel="00000000" w:rsidR="00000000" w:rsidRPr="00000000">
        <w:rPr>
          <w:rtl w:val="0"/>
        </w:rPr>
        <w:t xml:space="preserve"> in the snack industry.</w:t>
      </w:r>
    </w:p>
    <w:p w:rsidR="00000000" w:rsidDel="00000000" w:rsidP="00000000" w:rsidRDefault="00000000" w:rsidRPr="00000000" w14:paraId="0000003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left="0" w:firstLine="0"/>
        <w:rPr>
          <w:b w:val="1"/>
          <w:bCs w:val="1"/>
          <w:color w:val="000000"/>
          <w:sz w:val="26"/>
          <w:szCs w:val="26"/>
          <w:highlight w:val="yellow"/>
        </w:rPr>
      </w:pPr>
      <w:bookmarkStart w:colFirst="0" w:colLast="0" w:name="_i8sdehwx03t" w:id="10"/>
      <w:bookmarkEnd w:id="10"/>
      <w:r w:rsidDel="00000000" w:rsidR="00000000" w:rsidRPr="00000000">
        <w:rPr>
          <w:b w:val="1"/>
          <w:bCs w:val="1"/>
          <w:color w:val="000000"/>
          <w:sz w:val="26"/>
          <w:szCs w:val="26"/>
          <w:highlight w:val="yellow"/>
          <w:rtl w:val="0"/>
        </w:rPr>
        <w:t xml:space="preserve">4.3 Competition Analysis</w:t>
      </w:r>
    </w:p>
    <w:p w:rsidR="00000000" w:rsidDel="00000000" w:rsidP="00000000" w:rsidRDefault="00000000" w:rsidRPr="00000000" w14:paraId="00000040">
      <w:pPr>
        <w:rPr/>
      </w:pPr>
      <w:r w:rsidDel="00000000" w:rsidR="00000000" w:rsidRPr="00000000">
        <w:rPr/>
        <w:drawing>
          <wp:inline distB="114300" distT="114300" distL="114300" distR="114300">
            <wp:extent cx="5731200" cy="157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SNACK+ Differentiation:</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Only platform combining </w:t>
      </w:r>
      <w:r w:rsidDel="00000000" w:rsidR="00000000" w:rsidRPr="00000000">
        <w:rPr>
          <w:b w:val="1"/>
          <w:bCs w:val="1"/>
          <w:rtl w:val="0"/>
        </w:rPr>
        <w:t xml:space="preserve">open data analytics</w:t>
      </w:r>
      <w:r w:rsidDel="00000000" w:rsidR="00000000" w:rsidRPr="00000000">
        <w:rPr>
          <w:rtl w:val="0"/>
        </w:rPr>
        <w:t xml:space="preserve">, </w:t>
      </w:r>
      <w:r w:rsidDel="00000000" w:rsidR="00000000" w:rsidRPr="00000000">
        <w:rPr>
          <w:b w:val="1"/>
          <w:bCs w:val="1"/>
          <w:rtl w:val="0"/>
        </w:rPr>
        <w:t xml:space="preserve">health recommendations</w:t>
      </w:r>
      <w:r w:rsidDel="00000000" w:rsidR="00000000" w:rsidRPr="00000000">
        <w:rPr>
          <w:rtl w:val="0"/>
        </w:rPr>
        <w:t xml:space="preserve">, and </w:t>
      </w:r>
      <w:r w:rsidDel="00000000" w:rsidR="00000000" w:rsidRPr="00000000">
        <w:rPr>
          <w:b w:val="1"/>
          <w:bCs w:val="1"/>
          <w:rtl w:val="0"/>
        </w:rPr>
        <w:t xml:space="preserve">cultural pairings</w:t>
      </w:r>
      <w:r w:rsidDel="00000000" w:rsidR="00000000" w:rsidRPr="00000000">
        <w:rPr>
          <w:rtl w:val="0"/>
        </w:rPr>
        <w:t xml:space="preserve">.</w:t>
      </w:r>
    </w:p>
    <w:p w:rsidR="00000000" w:rsidDel="00000000" w:rsidP="00000000" w:rsidRDefault="00000000" w:rsidRPr="00000000" w14:paraId="00000043">
      <w:pPr>
        <w:numPr>
          <w:ilvl w:val="0"/>
          <w:numId w:val="2"/>
        </w:numPr>
        <w:spacing w:after="0" w:afterAutospacing="0" w:before="0" w:beforeAutospacing="0" w:lineRule="auto"/>
        <w:ind w:left="720" w:hanging="360"/>
        <w:rPr>
          <w:u w:val="none"/>
        </w:rPr>
      </w:pPr>
      <w:r w:rsidDel="00000000" w:rsidR="00000000" w:rsidRPr="00000000">
        <w:rPr>
          <w:rtl w:val="0"/>
        </w:rPr>
        <w:t xml:space="preserve">Generate </w:t>
      </w:r>
      <w:r w:rsidDel="00000000" w:rsidR="00000000" w:rsidRPr="00000000">
        <w:rPr>
          <w:b w:val="1"/>
          <w:bCs w:val="1"/>
          <w:rtl w:val="0"/>
        </w:rPr>
        <w:t xml:space="preserve">regular recommendations and reports</w:t>
      </w:r>
      <w:r w:rsidDel="00000000" w:rsidR="00000000" w:rsidRPr="00000000">
        <w:rPr>
          <w:rtl w:val="0"/>
        </w:rPr>
        <w:t xml:space="preserve"> for corporate customers which focus on ESG (employee wellness).</w:t>
      </w:r>
      <w:r w:rsidDel="00000000" w:rsidR="00000000" w:rsidRPr="00000000">
        <w:rPr>
          <w:rtl w:val="0"/>
        </w:rPr>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Based on the processed data, reverse offering </w:t>
      </w:r>
      <w:r w:rsidDel="00000000" w:rsidR="00000000" w:rsidRPr="00000000">
        <w:rPr>
          <w:b w:val="1"/>
          <w:bCs w:val="1"/>
          <w:rtl w:val="0"/>
        </w:rPr>
        <w:t xml:space="preserve">corporate gifting solutions</w:t>
      </w:r>
      <w:r w:rsidDel="00000000" w:rsidR="00000000" w:rsidRPr="00000000">
        <w:rPr>
          <w:rtl w:val="0"/>
        </w:rPr>
        <w:t xml:space="preserve"> and </w:t>
      </w:r>
      <w:r w:rsidDel="00000000" w:rsidR="00000000" w:rsidRPr="00000000">
        <w:rPr>
          <w:b w:val="1"/>
          <w:bCs w:val="1"/>
          <w:rtl w:val="0"/>
        </w:rPr>
        <w:t xml:space="preserve">brand advertising services</w:t>
      </w:r>
      <w:r w:rsidDel="00000000" w:rsidR="00000000" w:rsidRPr="00000000">
        <w:rPr>
          <w:rtl w:val="0"/>
        </w:rPr>
        <w:t xml:space="preserve"> for snack companies (suppliers or vendors).</w:t>
      </w:r>
    </w:p>
    <w:p w:rsidR="00000000" w:rsidDel="00000000" w:rsidP="00000000" w:rsidRDefault="00000000" w:rsidRPr="00000000" w14:paraId="0000004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0" w:firstLine="0"/>
        <w:rPr>
          <w:b w:val="1"/>
          <w:bCs w:val="1"/>
          <w:color w:val="000000"/>
          <w:sz w:val="26"/>
          <w:szCs w:val="26"/>
        </w:rPr>
      </w:pPr>
      <w:bookmarkStart w:colFirst="0" w:colLast="0" w:name="_vk9w2t4d846c" w:id="11"/>
      <w:bookmarkEnd w:id="11"/>
      <w:r w:rsidDel="00000000" w:rsidR="00000000" w:rsidRPr="00000000">
        <w:rPr>
          <w:b w:val="1"/>
          <w:bCs w:val="1"/>
          <w:color w:val="000000"/>
          <w:sz w:val="26"/>
          <w:szCs w:val="26"/>
          <w:rtl w:val="0"/>
        </w:rPr>
        <w:t xml:space="preserve">4.4 Revenue Model and Roadmap</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Revenue Streams:</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b w:val="1"/>
          <w:bCs w:val="1"/>
          <w:rtl w:val="0"/>
        </w:rPr>
        <w:t xml:space="preserve">Transaction-based commission:</w:t>
      </w:r>
      <w:r w:rsidDel="00000000" w:rsidR="00000000" w:rsidRPr="00000000">
        <w:rPr>
          <w:rtl w:val="0"/>
        </w:rPr>
        <w:t xml:space="preserve"> Monthly Corporate snacks ordering via the recommendation and rotation engine (wholesale spread).</w:t>
      </w:r>
      <w:r w:rsidDel="00000000" w:rsidR="00000000" w:rsidRPr="00000000">
        <w:rPr>
          <w:rtl w:val="0"/>
        </w:rPr>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b w:val="1"/>
          <w:bCs w:val="1"/>
          <w:rtl w:val="0"/>
        </w:rPr>
        <w:t xml:space="preserve">Corporate Packages:</w:t>
      </w:r>
      <w:r w:rsidDel="00000000" w:rsidR="00000000" w:rsidRPr="00000000">
        <w:rPr>
          <w:rtl w:val="0"/>
        </w:rPr>
        <w:t xml:space="preserve"> Custom snack boxes for corporate gifting and events (starting at HKD $800/package fully customized).</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b w:val="1"/>
          <w:bCs w:val="1"/>
          <w:rtl w:val="0"/>
        </w:rPr>
        <w:t xml:space="preserve">Advertising Revenue:</w:t>
      </w:r>
      <w:r w:rsidDel="00000000" w:rsidR="00000000" w:rsidRPr="00000000">
        <w:rPr>
          <w:rtl w:val="0"/>
        </w:rPr>
        <w:t xml:space="preserve"> Advertisement placements for snack brands on the platform (HKD $10,000–50,000/month).</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b w:val="1"/>
          <w:bCs w:val="1"/>
          <w:rtl w:val="0"/>
        </w:rPr>
        <w:t xml:space="preserve">Subscription Revenue:</w:t>
      </w:r>
      <w:r w:rsidDel="00000000" w:rsidR="00000000" w:rsidRPr="00000000">
        <w:rPr>
          <w:rtl w:val="0"/>
        </w:rPr>
        <w:t xml:space="preserve"> Personalized health-conscious snack pairing boxes (HKD $388/month).</w:t>
      </w:r>
    </w:p>
    <w:p w:rsidR="00000000" w:rsidDel="00000000" w:rsidP="00000000" w:rsidRDefault="00000000" w:rsidRPr="00000000" w14:paraId="0000004C">
      <w:pPr>
        <w:numPr>
          <w:ilvl w:val="0"/>
          <w:numId w:val="17"/>
        </w:numPr>
        <w:spacing w:after="240" w:before="0" w:beforeAutospacing="0" w:lineRule="auto"/>
        <w:ind w:left="720" w:hanging="360"/>
      </w:pPr>
      <w:r w:rsidDel="00000000" w:rsidR="00000000" w:rsidRPr="00000000">
        <w:rPr>
          <w:b w:val="1"/>
          <w:bCs w:val="1"/>
          <w:rtl w:val="0"/>
        </w:rPr>
        <w:t xml:space="preserve">Data Licensing:</w:t>
      </w:r>
      <w:r w:rsidDel="00000000" w:rsidR="00000000" w:rsidRPr="00000000">
        <w:rPr>
          <w:rtl w:val="0"/>
        </w:rPr>
        <w:t xml:space="preserve"> Licensing anonymized user preference data to snack brands for product development insights.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Roadmap:</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0" w:firstLine="0"/>
        <w:rPr>
          <w:b w:val="1"/>
          <w:bCs w:val="1"/>
          <w:color w:val="000000"/>
          <w:sz w:val="26"/>
          <w:szCs w:val="26"/>
        </w:rPr>
      </w:pPr>
      <w:bookmarkStart w:colFirst="0" w:colLast="0" w:name="_pm0gfzgxri40" w:id="12"/>
      <w:bookmarkEnd w:id="12"/>
      <w:r w:rsidDel="00000000" w:rsidR="00000000" w:rsidRPr="00000000">
        <w:rPr>
          <w:b w:val="1"/>
          <w:bCs w:val="1"/>
          <w:color w:val="000000"/>
          <w:sz w:val="26"/>
          <w:szCs w:val="26"/>
          <w:rtl w:val="0"/>
        </w:rPr>
        <w:t xml:space="preserve">4.5 Business Milestones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First 6 Months:</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Launch open data analytics for 200+ snacks.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Secure 3 corporate clients for custom snack subscription.</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Target: 1,000 active users.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Second 6 Months:</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rtl w:val="0"/>
        </w:rPr>
        <w:t xml:space="preserve">Introducing</w:t>
      </w:r>
      <w:r w:rsidDel="00000000" w:rsidR="00000000" w:rsidRPr="00000000">
        <w:rPr>
          <w:rtl w:val="0"/>
        </w:rPr>
        <w:t xml:space="preserve"> advertising services for snack brands.</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Expand the snack database to 1000+ items.</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Target: 5 corporate clients, 5,000 active users.</w:t>
      </w:r>
    </w:p>
    <w:p w:rsidR="00000000" w:rsidDel="00000000" w:rsidP="00000000" w:rsidRDefault="00000000" w:rsidRPr="00000000" w14:paraId="00000059">
      <w:pPr>
        <w:numPr>
          <w:ilvl w:val="0"/>
          <w:numId w:val="16"/>
        </w:numPr>
        <w:spacing w:after="240" w:before="0" w:beforeAutospacing="0" w:lineRule="auto"/>
        <w:ind w:left="720" w:hanging="360"/>
      </w:pPr>
      <w:r w:rsidDel="00000000" w:rsidR="00000000" w:rsidRPr="00000000">
        <w:rPr>
          <w:rtl w:val="0"/>
        </w:rPr>
        <w:t xml:space="preserve">Develop food dashboards for corporate clients.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Third 6 Months: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Launch global subscription box service.</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Partner with 10 snack brands for advertising.</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Target: 10 corporate clients, 10,000 active users.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Fourth 6 Months:</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Develop AI-driven dashboards for corporate clients.</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Host marketing campaigns with influencers.</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Target: 20 corporate clients, 20,000 active users.</w:t>
      </w:r>
    </w:p>
    <w:p w:rsidR="00000000" w:rsidDel="00000000" w:rsidP="00000000" w:rsidRDefault="00000000" w:rsidRPr="00000000" w14:paraId="0000006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ind w:left="0" w:firstLine="0"/>
        <w:rPr>
          <w:b w:val="1"/>
          <w:bCs w:val="1"/>
          <w:sz w:val="34"/>
          <w:szCs w:val="34"/>
        </w:rPr>
      </w:pPr>
      <w:bookmarkStart w:colFirst="0" w:colLast="0" w:name="_hjccg7kgs071" w:id="13"/>
      <w:bookmarkEnd w:id="13"/>
      <w:r w:rsidDel="00000000" w:rsidR="00000000" w:rsidRPr="00000000">
        <w:rPr>
          <w:b w:val="1"/>
          <w:bCs w:val="1"/>
          <w:sz w:val="34"/>
          <w:szCs w:val="34"/>
          <w:rtl w:val="0"/>
        </w:rPr>
        <w:t xml:space="preserve">5. Core Team Members</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David Wong</w:t>
      </w:r>
      <w:r w:rsidDel="00000000" w:rsidR="00000000" w:rsidRPr="00000000">
        <w:rPr>
          <w:rtl w:val="0"/>
        </w:rPr>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Co-founder</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b w:val="1"/>
          <w:bCs w:val="1"/>
          <w:rtl w:val="0"/>
        </w:rPr>
        <w:t xml:space="preserve">Expertise:</w:t>
      </w:r>
      <w:r w:rsidDel="00000000" w:rsidR="00000000" w:rsidRPr="00000000">
        <w:rPr>
          <w:rtl w:val="0"/>
        </w:rPr>
        <w:t xml:space="preserve"> Overall business direction. AI and data analytics specialist with experience in recommendation systems.</w:t>
      </w:r>
    </w:p>
    <w:p w:rsidR="00000000" w:rsidDel="00000000" w:rsidP="00000000" w:rsidRDefault="00000000" w:rsidRPr="00000000" w14:paraId="00000067">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Experience: </w:t>
      </w:r>
      <w:r w:rsidDel="00000000" w:rsidR="00000000" w:rsidRPr="00000000">
        <w:rPr>
          <w:rtl w:val="0"/>
        </w:rPr>
        <w:t xml:space="preserve">3 years as eBay Inc strategic account manager, 8 years in Amazon Web Services Senior Manager leading Hong Kong and Taiwan outbound team, 2 years in Google Cloud Enterprise Account Director.</w:t>
      </w:r>
    </w:p>
    <w:p w:rsidR="00000000" w:rsidDel="00000000" w:rsidP="00000000" w:rsidRDefault="00000000" w:rsidRPr="00000000" w14:paraId="00000068">
      <w:pPr>
        <w:spacing w:after="240" w:before="240" w:lineRule="auto"/>
        <w:ind w:left="0" w:firstLine="0"/>
        <w:rPr>
          <w:b w:val="1"/>
          <w:bCs w:val="1"/>
        </w:rPr>
      </w:pPr>
      <w:r w:rsidDel="00000000" w:rsidR="00000000" w:rsidRPr="00000000">
        <w:rPr>
          <w:b w:val="1"/>
          <w:bCs w:val="1"/>
          <w:rtl w:val="0"/>
        </w:rPr>
        <w:t xml:space="preserve">Ken Wong</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CRO</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Expertise:</w:t>
      </w:r>
      <w:r w:rsidDel="00000000" w:rsidR="00000000" w:rsidRPr="00000000">
        <w:rPr>
          <w:rtl w:val="0"/>
        </w:rPr>
        <w:t xml:space="preserve"> sales and marketing, logistic, e-commerce operations</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b w:val="1"/>
          <w:bCs w:val="1"/>
          <w:rtl w:val="0"/>
        </w:rPr>
        <w:t xml:space="preserve">Simon Li:</w:t>
      </w:r>
      <w:r w:rsidDel="00000000" w:rsidR="00000000" w:rsidRPr="00000000">
        <w:rPr>
          <w:rtl w:val="0"/>
        </w:rPr>
      </w:r>
    </w:p>
    <w:p w:rsidR="00000000" w:rsidDel="00000000" w:rsidP="00000000" w:rsidRDefault="00000000" w:rsidRPr="00000000" w14:paraId="0000006D">
      <w:pPr>
        <w:numPr>
          <w:ilvl w:val="0"/>
          <w:numId w:val="10"/>
        </w:numPr>
        <w:spacing w:after="0" w:afterAutospacing="0" w:before="240" w:lineRule="auto"/>
        <w:ind w:left="720" w:hanging="360"/>
        <w:rPr>
          <w:u w:val="none"/>
        </w:rPr>
      </w:pPr>
      <w:r w:rsidDel="00000000" w:rsidR="00000000" w:rsidRPr="00000000">
        <w:rPr>
          <w:b w:val="1"/>
          <w:bCs w:val="1"/>
          <w:rtl w:val="0"/>
        </w:rPr>
        <w:t xml:space="preserve">Position</w:t>
      </w:r>
      <w:r w:rsidDel="00000000" w:rsidR="00000000" w:rsidRPr="00000000">
        <w:rPr>
          <w:rtl w:val="0"/>
        </w:rPr>
        <w:t xml:space="preserve">: </w:t>
      </w:r>
      <w:r w:rsidDel="00000000" w:rsidR="00000000" w:rsidRPr="00000000">
        <w:rPr>
          <w:rtl w:val="0"/>
        </w:rPr>
        <w:t xml:space="preserve">COO</w:t>
      </w:r>
    </w:p>
    <w:p w:rsidR="00000000" w:rsidDel="00000000" w:rsidP="00000000" w:rsidRDefault="00000000" w:rsidRPr="00000000" w14:paraId="0000006E">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Expertise</w:t>
      </w:r>
      <w:r w:rsidDel="00000000" w:rsidR="00000000" w:rsidRPr="00000000">
        <w:rPr>
          <w:rtl w:val="0"/>
        </w:rPr>
        <w:t xml:space="preserve">: Food compliance, cross-border trade and applied AI.</w:t>
      </w:r>
    </w:p>
    <w:p w:rsidR="00000000" w:rsidDel="00000000" w:rsidP="00000000" w:rsidRDefault="00000000" w:rsidRPr="00000000" w14:paraId="0000006F">
      <w:pPr>
        <w:numPr>
          <w:ilvl w:val="0"/>
          <w:numId w:val="10"/>
        </w:numPr>
        <w:spacing w:after="240" w:before="0" w:beforeAutospacing="0" w:lineRule="auto"/>
        <w:ind w:left="720" w:hanging="360"/>
      </w:pPr>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ind w:left="0" w:firstLine="0"/>
        <w:rPr>
          <w:b w:val="1"/>
          <w:bCs w:val="1"/>
          <w:sz w:val="34"/>
          <w:szCs w:val="34"/>
        </w:rPr>
      </w:pPr>
      <w:bookmarkStart w:colFirst="0" w:colLast="0" w:name="_mtda90r9smnw" w:id="14"/>
      <w:bookmarkEnd w:id="14"/>
      <w:r w:rsidDel="00000000" w:rsidR="00000000" w:rsidRPr="00000000">
        <w:rPr>
          <w:b w:val="1"/>
          <w:bCs w:val="1"/>
          <w:sz w:val="34"/>
          <w:szCs w:val="34"/>
          <w:rtl w:val="0"/>
        </w:rPr>
        <w:t xml:space="preserve">6. Expenditure Distribution and Forecast Income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Manpower Distribution:</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b w:val="1"/>
          <w:bCs w:val="1"/>
          <w:rtl w:val="0"/>
        </w:rPr>
        <w:t xml:space="preserve">Technical Team (50%):</w:t>
      </w:r>
      <w:r w:rsidDel="00000000" w:rsidR="00000000" w:rsidRPr="00000000">
        <w:rPr>
          <w:rtl w:val="0"/>
        </w:rPr>
        <w:t xml:space="preserve"> AI developers, blockchain engineers, and data scientists.</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b w:val="1"/>
          <w:bCs w:val="1"/>
          <w:rtl w:val="0"/>
        </w:rPr>
        <w:t xml:space="preserve">Marketing Team (40%):</w:t>
      </w:r>
      <w:r w:rsidDel="00000000" w:rsidR="00000000" w:rsidRPr="00000000">
        <w:rPr>
          <w:rtl w:val="0"/>
        </w:rPr>
        <w:t xml:space="preserve"> Brand management, corporate partnerships, and campaigns.</w:t>
      </w:r>
    </w:p>
    <w:p w:rsidR="00000000" w:rsidDel="00000000" w:rsidP="00000000" w:rsidRDefault="00000000" w:rsidRPr="00000000" w14:paraId="00000076">
      <w:pPr>
        <w:numPr>
          <w:ilvl w:val="0"/>
          <w:numId w:val="12"/>
        </w:numPr>
        <w:spacing w:after="240" w:before="0" w:beforeAutospacing="0" w:lineRule="auto"/>
        <w:ind w:left="720" w:hanging="360"/>
      </w:pPr>
      <w:r w:rsidDel="00000000" w:rsidR="00000000" w:rsidRPr="00000000">
        <w:rPr>
          <w:b w:val="1"/>
          <w:bCs w:val="1"/>
          <w:rtl w:val="0"/>
        </w:rPr>
        <w:t xml:space="preserve">Administrative Team (10%):</w:t>
      </w:r>
      <w:r w:rsidDel="00000000" w:rsidR="00000000" w:rsidRPr="00000000">
        <w:rPr>
          <w:rtl w:val="0"/>
        </w:rPr>
        <w:t xml:space="preserve"> Operations, finance, and customer support.</w:t>
      </w:r>
    </w:p>
    <w:p w:rsidR="00000000" w:rsidDel="00000000" w:rsidP="00000000" w:rsidRDefault="00000000" w:rsidRPr="00000000" w14:paraId="00000077">
      <w:pPr>
        <w:spacing w:after="240" w:before="240" w:lineRule="auto"/>
        <w:rPr>
          <w:b w:val="1"/>
          <w:bCs w:val="1"/>
          <w:highlight w:val="yellow"/>
        </w:rPr>
      </w:pPr>
      <w:r w:rsidDel="00000000" w:rsidR="00000000" w:rsidRPr="00000000">
        <w:rPr>
          <w:b w:val="1"/>
          <w:bCs w:val="1"/>
          <w:highlight w:val="yellow"/>
          <w:rtl w:val="0"/>
        </w:rPr>
        <w:t xml:space="preserve">Forecast Income:</w:t>
      </w:r>
    </w:p>
    <w:p w:rsidR="00000000" w:rsidDel="00000000" w:rsidP="00000000" w:rsidRDefault="00000000" w:rsidRPr="00000000" w14:paraId="00000078">
      <w:pPr>
        <w:numPr>
          <w:ilvl w:val="0"/>
          <w:numId w:val="18"/>
        </w:numPr>
        <w:spacing w:after="0" w:afterAutospacing="0" w:before="240" w:lineRule="auto"/>
        <w:ind w:left="720" w:hanging="360"/>
        <w:rPr>
          <w:highlight w:val="yellow"/>
        </w:rPr>
      </w:pPr>
      <w:r w:rsidDel="00000000" w:rsidR="00000000" w:rsidRPr="00000000">
        <w:rPr>
          <w:b w:val="1"/>
          <w:bCs w:val="1"/>
          <w:highlight w:val="yellow"/>
          <w:rtl w:val="0"/>
        </w:rPr>
        <w:t xml:space="preserve">Year 1:</w:t>
      </w:r>
      <w:r w:rsidDel="00000000" w:rsidR="00000000" w:rsidRPr="00000000">
        <w:rPr>
          <w:highlight w:val="yellow"/>
          <w:rtl w:val="0"/>
        </w:rPr>
        <w:t xml:space="preserve"> HKD $1,000,000 (subscriptions, corporate packages, and advertising).</w:t>
      </w:r>
    </w:p>
    <w:p w:rsidR="00000000" w:rsidDel="00000000" w:rsidP="00000000" w:rsidRDefault="00000000" w:rsidRPr="00000000" w14:paraId="00000079">
      <w:pPr>
        <w:numPr>
          <w:ilvl w:val="0"/>
          <w:numId w:val="18"/>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Year 2:</w:t>
      </w:r>
      <w:r w:rsidDel="00000000" w:rsidR="00000000" w:rsidRPr="00000000">
        <w:rPr>
          <w:highlight w:val="yellow"/>
          <w:rtl w:val="0"/>
        </w:rPr>
        <w:t xml:space="preserve"> HKD $3,000,000.</w:t>
      </w:r>
    </w:p>
    <w:p w:rsidR="00000000" w:rsidDel="00000000" w:rsidP="00000000" w:rsidRDefault="00000000" w:rsidRPr="00000000" w14:paraId="0000007A">
      <w:pPr>
        <w:numPr>
          <w:ilvl w:val="0"/>
          <w:numId w:val="18"/>
        </w:numPr>
        <w:spacing w:after="240" w:before="0" w:beforeAutospacing="0" w:lineRule="auto"/>
        <w:ind w:left="720" w:hanging="360"/>
        <w:rPr>
          <w:highlight w:val="yellow"/>
        </w:rPr>
      </w:pPr>
      <w:r w:rsidDel="00000000" w:rsidR="00000000" w:rsidRPr="00000000">
        <w:rPr>
          <w:b w:val="1"/>
          <w:bCs w:val="1"/>
          <w:highlight w:val="yellow"/>
          <w:rtl w:val="0"/>
        </w:rPr>
        <w:t xml:space="preserve">Year 3:</w:t>
      </w:r>
      <w:r w:rsidDel="00000000" w:rsidR="00000000" w:rsidRPr="00000000">
        <w:rPr>
          <w:highlight w:val="yellow"/>
          <w:rtl w:val="0"/>
        </w:rPr>
        <w:t xml:space="preserve"> HKD $6,000,000.</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zdz66tgsu9s1" w:id="15"/>
      <w:bookmarkEnd w:id="15"/>
      <w:r w:rsidDel="00000000" w:rsidR="00000000" w:rsidRPr="00000000">
        <w:rPr>
          <w:b w:val="1"/>
          <w:bCs w:val="1"/>
          <w:sz w:val="34"/>
          <w:szCs w:val="34"/>
          <w:rtl w:val="0"/>
        </w:rPr>
        <w:t xml:space="preserve">7. Incubation Programme Added Value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gvs10ms2ff84" w:id="16"/>
      <w:bookmarkEnd w:id="16"/>
      <w:r w:rsidDel="00000000" w:rsidR="00000000" w:rsidRPr="00000000">
        <w:rPr>
          <w:b w:val="1"/>
          <w:bCs w:val="1"/>
          <w:color w:val="000000"/>
          <w:sz w:val="26"/>
          <w:szCs w:val="26"/>
          <w:rtl w:val="0"/>
        </w:rPr>
        <w:t xml:space="preserve">(a) Which service(s) of Cyberport Incubation Programme will help your company grow and why?</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b w:val="1"/>
          <w:bCs w:val="1"/>
          <w:rtl w:val="0"/>
        </w:rPr>
        <w:t xml:space="preserve">Funding Support:</w:t>
      </w:r>
      <w:r w:rsidDel="00000000" w:rsidR="00000000" w:rsidRPr="00000000">
        <w:rPr>
          <w:rtl w:val="0"/>
        </w:rPr>
        <w:t xml:space="preserve"> To enhance platform development and scale marketing initiatives.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Leverage Cyberport’s ecosystem to connect with global distributors and cultural partners.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bCs w:val="1"/>
          <w:rtl w:val="0"/>
        </w:rPr>
        <w:t xml:space="preserve">Expertise:</w:t>
      </w:r>
      <w:r w:rsidDel="00000000" w:rsidR="00000000" w:rsidRPr="00000000">
        <w:rPr>
          <w:rtl w:val="0"/>
        </w:rPr>
        <w:t xml:space="preserve"> Access to mentorship for scaling and regional localization.</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b w:val="1"/>
          <w:bCs w:val="1"/>
          <w:rtl w:val="0"/>
        </w:rPr>
        <w:t xml:space="preserve">Market Access:</w:t>
      </w:r>
      <w:r w:rsidDel="00000000" w:rsidR="00000000" w:rsidRPr="00000000">
        <w:rPr>
          <w:rtl w:val="0"/>
        </w:rPr>
        <w:t xml:space="preserve"> Utilize Cyberport to expand into Europe, North America, and East Asia.</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08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ar Ng" w:id="0" w:date="2026-01-14T05:29:52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can add academic source of data will be better</w:t>
      </w:r>
    </w:p>
  </w:comment>
  <w:comment w:author="Bear Ng" w:id="1" w:date="2026-01-14T05:44:40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@bear@neologism.cc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bear@neologism.cc_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