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441AE">
      <w:pPr>
        <w:pStyle w:val="2"/>
        <w:keepNext w:val="0"/>
        <w:keepLines w:val="0"/>
        <w:widowControl/>
        <w:suppressLineNumbers w:val="0"/>
      </w:pPr>
      <w:r>
        <w:t>通信与电子板块个股交易策略分析</w:t>
      </w:r>
    </w:p>
    <w:p w14:paraId="443465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：通信设备、光模块、PCB及消费电子等板块个股技术面分析与操作建议</w:t>
      </w:r>
    </w:p>
    <w:p w14:paraId="2F6AB0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：说话人1</w:t>
      </w:r>
    </w:p>
    <w:p w14:paraId="1A3F2D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：通信设备整体呈阶梯式上涨，以看涨为主；针对具体个股设定明确的支撑位、止损位及目标价，采取低吸、突破买入或持有观望等不同策略。</w:t>
      </w:r>
    </w:p>
    <w:p w14:paraId="28FCA0AE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通信设备及电子板块个股走势，指出行业整体呈阶梯式上涨趋势。针对新易盛、中际旭创、工业富联等重点个股，结合技术形态制定具体交易计划，明确低吸点位、止损保护位及阶段性目标价，建议投资者根据关键支撑位的得失灵活调整仓位，重点关注突破确认后的跟进机会。</w:t>
      </w:r>
    </w:p>
    <w:p w14:paraId="287CDB51">
      <w:pPr>
        <w:pStyle w:val="3"/>
        <w:keepNext w:val="0"/>
        <w:keepLines w:val="0"/>
        <w:widowControl/>
        <w:suppressLineNumbers w:val="0"/>
      </w:pPr>
      <w:r>
        <w:t>通信设备与光模块板块</w:t>
      </w:r>
    </w:p>
    <w:p w14:paraId="1D8F288B">
      <w:pPr>
        <w:pStyle w:val="4"/>
        <w:keepNext w:val="0"/>
        <w:keepLines w:val="0"/>
        <w:widowControl/>
        <w:suppressLineNumbers w:val="0"/>
      </w:pPr>
      <w:r>
        <w:t>该板块整体呈现阶梯式上涨态势，短期问题不大，主基调为看涨 。</w:t>
      </w:r>
    </w:p>
    <w:p w14:paraId="700772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新易盛</w:t>
      </w:r>
      <w:r>
        <w:t>：目前在上周四阳线范围内波动，长上影线显示短期压力。若未来三天守住550元，可买进并看涨至600元 。</w:t>
      </w:r>
    </w:p>
    <w:p w14:paraId="7A1BD2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中际旭创（唐飞光纤）</w:t>
      </w:r>
      <w:r>
        <w:t>：冲高回落，需警惕600元关口压力，预计会有调整。止盈/止损位设在今日低点553元 。</w:t>
      </w:r>
    </w:p>
    <w:p w14:paraId="02FEE1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天孚通信</w:t>
      </w:r>
      <w:r>
        <w:t>：处于300~350元区间震荡，建议在300元附近试仓，观察后续能否进一步上行 。</w:t>
      </w:r>
    </w:p>
    <w:p w14:paraId="111B0C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亨通光电</w:t>
      </w:r>
      <w:r>
        <w:t>：行情明朗，保护性止盈位设为周一低点，不破则继续持有看涨 。</w:t>
      </w:r>
    </w:p>
    <w:p w14:paraId="7A0A59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光迅科技</w:t>
      </w:r>
      <w:r>
        <w:t>：保护性止盈位设为周一低点。若未来三天守住260元，可买进看涨至300元；若失守则退回240元附近低吸 。</w:t>
      </w:r>
    </w:p>
    <w:p w14:paraId="66C173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中兴通讯</w:t>
      </w:r>
      <w:r>
        <w:t>：在35~40元区间震荡，建议在35元附近低吸，或等待突破40元停顿后买入 。</w:t>
      </w:r>
    </w:p>
    <w:p w14:paraId="1E379C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中天科技</w:t>
      </w:r>
      <w:r>
        <w:t>：保护性止盈位设为昨日低点。若维持三五天，可在59元附近买入，看涨至70元 。</w:t>
      </w:r>
    </w:p>
    <w:p w14:paraId="2870CF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烽火通信</w:t>
      </w:r>
      <w:r>
        <w:t>：在77.22元以上震荡，止盈位设在此处。若未来两周守住该位置，可买进看涨至100元 。</w:t>
      </w:r>
    </w:p>
    <w:p w14:paraId="138E523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光库科技</w:t>
      </w:r>
      <w:r>
        <w:t>：停顿形态良好，预期继续上行。建议在378~380元附近买入，目标看至450元 。</w:t>
      </w:r>
    </w:p>
    <w:p w14:paraId="7B46A7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长盈精密（长兴博创）</w:t>
      </w:r>
      <w:r>
        <w:t>：顶着300元震荡，建议调整至260元附近低吸，上方无巨大爆量，仍有上涨空间 。</w:t>
      </w:r>
    </w:p>
    <w:p w14:paraId="2A15FD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永鼎股份</w:t>
      </w:r>
      <w:r>
        <w:t>：持续攀升，保护性止盈位调整为今日阳线实体中点65元 。</w:t>
      </w:r>
    </w:p>
    <w:p w14:paraId="738079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仕佳光子（世嘉光子）</w:t>
      </w:r>
      <w:r>
        <w:t>：200元关口略微调整，若明后天守住191元，可买进看涨至250元 。</w:t>
      </w:r>
    </w:p>
    <w:p w14:paraId="603972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剑桥科技</w:t>
      </w:r>
      <w:r>
        <w:t>：持续攀升，保护性止盈位设为今日低点与中点250元，不破则持有，有望看至300元 。</w:t>
      </w:r>
    </w:p>
    <w:p w14:paraId="18A446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太辰光</w:t>
      </w:r>
      <w:r>
        <w:t>：保护性止盈位下调至昨日低点。若未来一周守住257元，可买进看涨至300元 。</w:t>
      </w:r>
    </w:p>
    <w:p w14:paraId="763ED4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长江通信</w:t>
      </w:r>
      <w:r>
        <w:t>：保护性止盈位设为昨日低点70元。若未来一周守住，可买进，有望冲击100元 。</w:t>
      </w:r>
    </w:p>
    <w:p w14:paraId="4D9B06DB">
      <w:pPr>
        <w:pStyle w:val="3"/>
        <w:keepNext w:val="0"/>
        <w:keepLines w:val="0"/>
        <w:widowControl/>
        <w:suppressLineNumbers w:val="0"/>
      </w:pPr>
      <w:r>
        <w:t>PCB、元件及半导体板块</w:t>
      </w:r>
    </w:p>
    <w:p w14:paraId="0BE266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东山精密</w:t>
      </w:r>
      <w:r>
        <w:t>：守住上周四低点但反弹偏弱。若明后天守住254元，可买进看涨至300元 。</w:t>
      </w:r>
    </w:p>
    <w:p w14:paraId="068900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生益科技</w:t>
      </w:r>
      <w:r>
        <w:t>：回到176元以上，若明后天能守住可买入，看涨至200元 。</w:t>
      </w:r>
    </w:p>
    <w:p w14:paraId="3AE2E7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胜宏科技</w:t>
      </w:r>
      <w:bookmarkStart w:id="0" w:name="_GoBack"/>
      <w:bookmarkEnd w:id="0"/>
      <w:r>
        <w:t>：围绕350元震荡，信号不明，需耐心等待坐稳350元后再考虑加仓 。</w:t>
      </w:r>
    </w:p>
    <w:p w14:paraId="0A0F4F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三环集团</w:t>
      </w:r>
      <w:r>
        <w:t>：在143元出现弱反弹，暂不构成买点，建议继续等待 。</w:t>
      </w:r>
    </w:p>
    <w:p w14:paraId="1C31AF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深南电路</w:t>
      </w:r>
      <w:r>
        <w:t>：在431元受阻，需等待未来三天站上并坐稳该位置后再考虑买入 。</w:t>
      </w:r>
    </w:p>
    <w:p w14:paraId="2EBD378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沪电股份</w:t>
      </w:r>
      <w:r>
        <w:t>：以上周三低点为分界线，未破则向好。若未来一周在137~150元之间震荡，可在137元买进，看涨至200元 。</w:t>
      </w:r>
    </w:p>
    <w:p w14:paraId="56E7B9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鹏鼎控股</w:t>
      </w:r>
      <w:r>
        <w:t>：建议在100元左右买进，短线目标110元，小波段目标120元 。</w:t>
      </w:r>
    </w:p>
    <w:p w14:paraId="09C24B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生益电子</w:t>
      </w:r>
      <w:r>
        <w:t>：收大阳线，建议在120元低吸或等待站稳136元后买入 。</w:t>
      </w:r>
    </w:p>
    <w:p w14:paraId="67962F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广合科技（广核科技）</w:t>
      </w:r>
      <w:r>
        <w:t>：暂无好转迹象，建议多等待 。</w:t>
      </w:r>
    </w:p>
    <w:p w14:paraId="2B855A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景旺电子</w:t>
      </w:r>
      <w:r>
        <w:t>：建议在70元左右做短线，目标77元 。</w:t>
      </w:r>
    </w:p>
    <w:p w14:paraId="3B8197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江海股份</w:t>
      </w:r>
      <w:r>
        <w:t>：100元关键位未坐稳，建议继续等待 。</w:t>
      </w:r>
    </w:p>
    <w:p w14:paraId="6A55D1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兴森科技</w:t>
      </w:r>
      <w:r>
        <w:t>：调整至45.5元左右，观察45.5~55元区间，反弹信号不明显，建议在45.5元附近再观察 。</w:t>
      </w:r>
    </w:p>
    <w:p w14:paraId="380AD3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方正科技</w:t>
      </w:r>
      <w:r>
        <w:t>：在13.3~15元之间震荡，若接下来一周守住13.3元，可买进博取至20元 。</w:t>
      </w:r>
    </w:p>
    <w:p w14:paraId="488F6A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世运电路</w:t>
      </w:r>
      <w:r>
        <w:t>：50元支撑位可做清仓，短线止损49元，短线目标55元 。</w:t>
      </w:r>
    </w:p>
    <w:p w14:paraId="0A8FB2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法拉电子</w:t>
      </w:r>
      <w:r>
        <w:t>：此前预期突破173元未果，昨日阴线洗盘后今日涨停。若未来三天回踩不破173元，可买入博取至200元 。</w:t>
      </w:r>
    </w:p>
    <w:p w14:paraId="26C098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华正新材</w:t>
      </w:r>
      <w:r>
        <w:t>：以周一低点为底线，未破则继续看涨 。</w:t>
      </w:r>
    </w:p>
    <w:p w14:paraId="29436B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通达股份（通达技术）</w:t>
      </w:r>
      <w:r>
        <w:t>：暂时未到位，建议观望 。</w:t>
      </w:r>
    </w:p>
    <w:p w14:paraId="23F697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奥士康</w:t>
      </w:r>
      <w:r>
        <w:t>：在上周三低点之上波动，若接下来一周在64.7~70元之间震荡，可考虑买进博突破 。</w:t>
      </w:r>
    </w:p>
    <w:p w14:paraId="1EED5B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博敏电子</w:t>
      </w:r>
      <w:r>
        <w:t>：30元为强压力，若未来一周在26.2~30元之间震荡，可考虑买进博突破 。</w:t>
      </w:r>
    </w:p>
    <w:p w14:paraId="3AFC2464">
      <w:pPr>
        <w:pStyle w:val="3"/>
        <w:keepNext w:val="0"/>
        <w:keepLines w:val="0"/>
        <w:widowControl/>
        <w:suppressLineNumbers w:val="0"/>
      </w:pPr>
      <w:r>
        <w:t>光学光电子、消费电子及其他</w:t>
      </w:r>
    </w:p>
    <w:p w14:paraId="5D2B66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光学光电子指数</w:t>
      </w:r>
      <w:r>
        <w:t>：震荡上行，形成上升三法，继续看涨，有望至2000点 。</w:t>
      </w:r>
    </w:p>
    <w:p w14:paraId="220060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京东方A</w:t>
      </w:r>
      <w:r>
        <w:t>：在6.7元以上健康震荡，但成交量过大，暂不买入。以持有为主，趋势目标9元，待形成中继形态再考虑加仓 。</w:t>
      </w:r>
    </w:p>
    <w:p w14:paraId="542B4B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TCL科技</w:t>
      </w:r>
      <w:r>
        <w:t>：在5元区域震荡，未给出理想中继形态，暂时无法买入 。</w:t>
      </w:r>
    </w:p>
    <w:p w14:paraId="2DBF0B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三安光电</w:t>
      </w:r>
      <w:r>
        <w:t>：继续涨停并突破波段目标，维持看涨。目标30元，后期若调整至20元附近可低吸，逐步看至22、25、30元 。</w:t>
      </w:r>
    </w:p>
    <w:p w14:paraId="789130E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彩虹股份</w:t>
      </w:r>
      <w:r>
        <w:t>：14元遇阻，问题不大。后期若调整至12.6元附近可低吸 。</w:t>
      </w:r>
    </w:p>
    <w:p w14:paraId="2A126B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沃格光电</w:t>
      </w:r>
      <w:r>
        <w:t>：建议在150元左右低吸，止损145元，目标看至165元附近 。</w:t>
      </w:r>
    </w:p>
    <w:p w14:paraId="052ED5A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光智科技</w:t>
      </w:r>
      <w:r>
        <w:t>：大涨但无理想买点，建议回调至今日低点231元左右低吸，目标300元左右 。</w:t>
      </w:r>
    </w:p>
    <w:p w14:paraId="51F321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苏大维格</w:t>
      </w:r>
      <w:r>
        <w:t>：回到66元，若明后天回踩守住，可博弈新一波上涨，看涨至80元 。</w:t>
      </w:r>
    </w:p>
    <w:p w14:paraId="4B628E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莱宝高科</w:t>
      </w:r>
      <w:r>
        <w:t>：在14~15元之间震荡，建议在14元附近轻仓试错，震荡两周后博突破，目标20元 。</w:t>
      </w:r>
    </w:p>
    <w:p w14:paraId="63DF25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鸿合科技</w:t>
      </w:r>
      <w:r>
        <w:t>：面临35元压力，若接下来一周维持在上周四低点之上震荡，可考虑买进并进一步看涨 。</w:t>
      </w:r>
    </w:p>
    <w:p w14:paraId="11C1B7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福光科技</w:t>
      </w:r>
      <w:r>
        <w:t>：在43.4~47.7元之间震荡，暂无进场点，建议等待 。</w:t>
      </w:r>
    </w:p>
    <w:p w14:paraId="43C6C28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工业富联</w:t>
      </w:r>
      <w:r>
        <w:t>：关注74.1元位置的反弹，震荡一周后在74.1元附近买入。若突破80元后回踩确认，可加仓博取至100元 。</w:t>
      </w:r>
    </w:p>
    <w:p w14:paraId="0E9D307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立讯精密</w:t>
      </w:r>
      <w:r>
        <w:t>：归纳为65~80元区间，对应大级别主升浪，目标100元左右。建议在70元左右低吸，或顶着80元停顿时低吸。若未来5天回踩守住70元，可买进博取至80元 。</w:t>
      </w:r>
    </w:p>
    <w:p w14:paraId="3B3C67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蓝思科技</w:t>
      </w:r>
      <w:r>
        <w:t>：关注50元支撑或上周四阳线跟踪，震荡一周后可博取进一步上行 。</w:t>
      </w:r>
    </w:p>
    <w:p w14:paraId="13B706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领益智造（行情技术）</w:t>
      </w:r>
      <w:r>
        <w:t>：在74.25~80元之间震荡，暂无启动信号，建议多等待 。</w:t>
      </w:r>
    </w:p>
    <w:p w14:paraId="5E5996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歌尔股份（01制造）</w:t>
      </w:r>
      <w:r>
        <w:t>：在16元位置反弹，看至18.2元。若有回落停顿，可继续买进，目标20元 。</w:t>
      </w:r>
    </w:p>
    <w:p w14:paraId="2748C9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信维通信（讯飞通信）</w:t>
      </w:r>
      <w:r>
        <w:t>：回到100元以上，按双顶加旗形看待。若接下来3~5天回踩守住100元，可尝试买入，观察是否形成大中继 。</w:t>
      </w:r>
    </w:p>
    <w:p w14:paraId="1A5832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深科技</w:t>
      </w:r>
      <w:r>
        <w:t>：突破前高，维持看涨。建议调整至47元附近低吸，进一步看涨至60元 。</w:t>
      </w:r>
    </w:p>
    <w:p w14:paraId="6F3B69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龙阳电子</w:t>
      </w:r>
      <w:r>
        <w:t>：100元关口会有回落，建议调整退回至90元左右 。</w:t>
      </w:r>
    </w:p>
    <w:p w14:paraId="76BEE7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飞荣达</w:t>
      </w:r>
      <w:r>
        <w:t>：卡在50元关口，若未来三天回踩不破47元可考虑买进。支撑位调整至45.6元，若在46元左右可低吸，看涨至55元 。</w:t>
      </w:r>
    </w:p>
    <w:p w14:paraId="4380BF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电连技术</w:t>
      </w:r>
      <w:r>
        <w:t>：在66~74元之间震荡，若接下来两周在此区间震荡，可考虑买进，后期有上涨空间 。</w:t>
      </w:r>
    </w:p>
    <w:p w14:paraId="59CDA9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奥海科技</w:t>
      </w:r>
      <w:r>
        <w:t>：建议在60元左右低吸，按60~72元区间低吸高抛，后期有望走出新主升浪 。</w:t>
      </w:r>
    </w:p>
    <w:p w14:paraId="657810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达瑞电子</w:t>
      </w:r>
      <w:r>
        <w:t>：在100元关口处预计有大调整，暂时观望。关键位调整至85元，震荡后再做判断 。</w:t>
      </w:r>
    </w:p>
    <w:p w14:paraId="66AD99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胜利精密</w:t>
      </w:r>
      <w:r>
        <w:t>：建议在4元买入，预计明天出短线，后期进一步看涨至5元 。</w:t>
      </w:r>
    </w:p>
    <w:p w14:paraId="539DEC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01AE3CC">
      <w:pPr>
        <w:pStyle w:val="2"/>
        <w:keepNext w:val="0"/>
        <w:keepLines w:val="0"/>
        <w:widowControl/>
        <w:suppressLineNumbers w:val="0"/>
      </w:pPr>
    </w:p>
    <w:p w14:paraId="47122E01">
      <w:pPr>
        <w:pStyle w:val="2"/>
        <w:keepNext w:val="0"/>
        <w:keepLines w:val="0"/>
        <w:widowControl/>
        <w:suppressLineNumbers w:val="0"/>
      </w:pPr>
    </w:p>
    <w:p w14:paraId="25B0FDB6">
      <w:pPr>
        <w:pStyle w:val="2"/>
        <w:keepNext w:val="0"/>
        <w:keepLines w:val="0"/>
        <w:widowControl/>
        <w:suppressLineNumbers w:val="0"/>
      </w:pPr>
      <w:r>
        <w:t>光伏、锂电及小金属板块个股技术面分析与交易策略</w:t>
      </w:r>
    </w:p>
    <w:p w14:paraId="1F502C6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：新能源及有色金属板块重点个股技术走势分析与操作建议</w:t>
      </w:r>
    </w:p>
    <w:p w14:paraId="759922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主要内容</w:t>
      </w:r>
      <w:r>
        <w:t>：光伏设备、锂电池产业链、小金属板块关键点位研判</w:t>
      </w:r>
    </w:p>
    <w:p w14:paraId="515EB0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：多数标的处于震荡整理期，需关注关键支撑位得失及突破信号，采取低吸高抛或等待右侧确认策略</w:t>
      </w:r>
    </w:p>
    <w:p w14:paraId="5091666D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光伏、锂电及小金属板块重点个股的技术走势。指出光伏设备方向未明，需观察破位风险；锂电板块多数个股处于区间震荡，建议在支撑位低吸并设定止损；小金属板块分化明显，部分个股守住支撑可逢低介入，部分需等待突破确认。整体策略强调耐心等待关键点位信号，严控风险。</w:t>
      </w:r>
    </w:p>
    <w:p w14:paraId="39CE1F54">
      <w:pPr>
        <w:pStyle w:val="3"/>
        <w:keepNext w:val="0"/>
        <w:keepLines w:val="0"/>
        <w:widowControl/>
        <w:suppressLineNumbers w:val="0"/>
      </w:pPr>
      <w:r>
        <w:t>光伏设备板块分析</w:t>
      </w:r>
    </w:p>
    <w:p w14:paraId="42A581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整体态势</w:t>
      </w:r>
      <w:r>
        <w:t>：光伏设备指数在550附近徘徊，方向未定，需观察是否会跌破今日低点，若跌破则可能下探至500 。当前反弹偏弱，未收复昨日阴线实体中点，存在破位风险，短期形势不乐观 。</w:t>
      </w:r>
    </w:p>
    <w:p w14:paraId="7796D2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个股策略</w:t>
      </w:r>
      <w:r>
        <w:t>：</w:t>
      </w:r>
    </w:p>
    <w:p w14:paraId="317254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阳光电源</w:t>
      </w:r>
      <w:r>
        <w:t>：在150位置反复纠结，需等待行情给出进一步方向信号 。</w:t>
      </w:r>
    </w:p>
    <w:p w14:paraId="6921E4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德业股份</w:t>
      </w:r>
      <w:r>
        <w:t>：维持100-110区间低吸高抛，支撑位100，止损位97 。</w:t>
      </w:r>
    </w:p>
    <w:p w14:paraId="30478D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隆基绿能</w:t>
      </w:r>
      <w:r>
        <w:t>：仍处于下跌趋势中 。</w:t>
      </w:r>
    </w:p>
    <w:p w14:paraId="25E2AE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迈为股份</w:t>
      </w:r>
      <w:r>
        <w:t>：在200-235区间震荡 。</w:t>
      </w:r>
    </w:p>
    <w:p w14:paraId="0B9EE1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晶盛机电</w:t>
      </w:r>
      <w:r>
        <w:t>：回踩53.15确认支撑，后续看53.15-60区间震荡，若重回53.15可介入，突破60后看至65-70 。</w:t>
      </w:r>
    </w:p>
    <w:p w14:paraId="1E9990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通威股份</w:t>
      </w:r>
      <w:r>
        <w:t>：保持下跌态势 。</w:t>
      </w:r>
    </w:p>
    <w:p w14:paraId="7487A7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福斯特</w:t>
      </w:r>
      <w:r>
        <w:t>：16为支撑，反弹偏弱，先看16-16.8区间震荡，暂无方向信号 。</w:t>
      </w:r>
    </w:p>
    <w:p w14:paraId="63AD1B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帝尔激光</w:t>
      </w:r>
      <w:r>
        <w:t>：守住165关键位，若未来三天持续守住，可买入博取突破 。</w:t>
      </w:r>
    </w:p>
    <w:p w14:paraId="45B159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eastAsia"/>
          <w:lang w:val="en-US" w:eastAsia="zh-CN"/>
        </w:rPr>
        <w:t>锦浪</w:t>
      </w:r>
      <w:r>
        <w:rPr>
          <w:rStyle w:val="7"/>
        </w:rPr>
        <w:t>科技</w:t>
      </w:r>
      <w:r>
        <w:t>：退回80位置 。</w:t>
      </w:r>
    </w:p>
    <w:p w14:paraId="7E748A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TCL中环</w:t>
      </w:r>
      <w:r>
        <w:t>：跌破止损位但卡在9.5，若站稳10可考虑买入，9块位置可做短线 。</w:t>
      </w:r>
    </w:p>
    <w:p w14:paraId="2A14BA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横店东磁</w:t>
      </w:r>
      <w:r>
        <w:t>：关注27位置，若未来三天守住，可在27买入，短线目标30 。</w:t>
      </w:r>
    </w:p>
    <w:p w14:paraId="3722D4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固德威</w:t>
      </w:r>
      <w:r>
        <w:t>：退回100附近，适合低吸 。</w:t>
      </w:r>
    </w:p>
    <w:p w14:paraId="365B01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联泓新科</w:t>
      </w:r>
      <w:r>
        <w:t>：在上周二大阳线范围内震荡，若维持一周，可在26.7附近买入，目标33 。</w:t>
      </w:r>
    </w:p>
    <w:p w14:paraId="0BE729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三孚技术</w:t>
      </w:r>
      <w:r>
        <w:t>：12位置有支撑，预计反弹至13.2左右，但反转向上希望不大 。</w:t>
      </w:r>
    </w:p>
    <w:p w14:paraId="306C4A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欧晶科技</w:t>
      </w:r>
      <w:r>
        <w:t>：22.4支撑微破，预计反复震荡，若跌至20可做反弹 。</w:t>
      </w:r>
    </w:p>
    <w:p w14:paraId="4599D324">
      <w:pPr>
        <w:pStyle w:val="3"/>
        <w:keepNext w:val="0"/>
        <w:keepLines w:val="0"/>
        <w:widowControl/>
        <w:suppressLineNumbers w:val="0"/>
      </w:pPr>
      <w:r>
        <w:t>锂电池产业链分析</w:t>
      </w:r>
    </w:p>
    <w:p w14:paraId="46CF8D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电池指数</w:t>
      </w:r>
      <w:r>
        <w:t>：在950-1000之间震荡，突破征兆不足，需再观察一周 。</w:t>
      </w:r>
    </w:p>
    <w:p w14:paraId="6C41FD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个股策略</w:t>
      </w:r>
      <w:r>
        <w:t>：</w:t>
      </w:r>
    </w:p>
    <w:p w14:paraId="3A556A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宁德时代</w:t>
      </w:r>
      <w:r>
        <w:t>：400为分水岭，需站稳后才考虑操作 。</w:t>
      </w:r>
    </w:p>
    <w:p w14:paraId="05BBEC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亿纬锂能</w:t>
      </w:r>
      <w:r>
        <w:t>：区间64.64-71.0，震荡一周后可博突破，目标看至80 。</w:t>
      </w:r>
    </w:p>
    <w:p w14:paraId="0AC7DE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天赐材料</w:t>
      </w:r>
      <w:r>
        <w:t>：回踩周一实体中点，53.4附近可买入，目标60 。</w:t>
      </w:r>
    </w:p>
    <w:p w14:paraId="22A1B9A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天华新能</w:t>
      </w:r>
      <w:r>
        <w:t>：低点抬高，100为强压力位，若未来3-5天在100附近停顿可买入，突破回踩加仓，后期有望突破120 。</w:t>
      </w:r>
    </w:p>
    <w:p w14:paraId="30042B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湖南裕能</w:t>
      </w:r>
      <w:r>
        <w:t>：80为支撑，看80-90区间震荡，回踩80可买入 。</w:t>
      </w:r>
    </w:p>
    <w:p w14:paraId="646683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恩捷股份</w:t>
      </w:r>
      <w:r>
        <w:t>：66.4-72.2区间震荡，66.4附近可持续买入，目标80 。</w:t>
      </w:r>
    </w:p>
    <w:p w14:paraId="3461DC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普泰来</w:t>
      </w:r>
      <w:r>
        <w:t>：在周一阳线范围内震荡，时间尚短，需多震荡一周后再看涨 。</w:t>
      </w:r>
    </w:p>
    <w:p w14:paraId="689031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中伟新材</w:t>
      </w:r>
      <w:r>
        <w:t>：47.5-51.7区间震荡，需维持两周后再看涨 。</w:t>
      </w:r>
    </w:p>
    <w:p w14:paraId="1639E8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新宙邦</w:t>
      </w:r>
      <w:r>
        <w:t>：未探到周一低点，不建议追涨，在82.5左右等待，目标100 。</w:t>
      </w:r>
    </w:p>
    <w:p w14:paraId="2D4D3C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鹏辉能源</w:t>
      </w:r>
      <w:r>
        <w:t>：80位置已给买点，现价买入，目标92，后期有望看至100 。</w:t>
      </w:r>
    </w:p>
    <w:p w14:paraId="2B26E0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未来锂业</w:t>
      </w:r>
      <w:r>
        <w:t>（注：原文“未来李欣”推测为未来锂业或类似标的，依原文保留语境）：20附近低吸，短线目标22 。</w:t>
      </w:r>
    </w:p>
    <w:p w14:paraId="6BE4EC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容百科技</w:t>
      </w:r>
      <w:r>
        <w:t>：卡在35位置，无明显突破，若明后天在35停顿可考虑操作 。</w:t>
      </w:r>
    </w:p>
    <w:p w14:paraId="0B9676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星源材质</w:t>
      </w:r>
      <w:r>
        <w:t>：18-20区间低吸高抛 。</w:t>
      </w:r>
    </w:p>
    <w:p w14:paraId="5835369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龙蟠科技</w:t>
      </w:r>
      <w:r>
        <w:t>：26.33附近精准低吸，目标30，此处有压力，待调整后再决定加仓 。</w:t>
      </w:r>
    </w:p>
    <w:p w14:paraId="0C7488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杭可科技</w:t>
      </w:r>
      <w:r>
        <w:t>：36.2-40区间震荡，36.2附近可买入，顶着40停顿可买突破，回踩40加仓，目标50 。</w:t>
      </w:r>
    </w:p>
    <w:p w14:paraId="7BFA29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德方纳米</w:t>
      </w:r>
      <w:r>
        <w:t>：70支撑位可买入，目标80 。</w:t>
      </w:r>
    </w:p>
    <w:p w14:paraId="7830C7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诺德股份</w:t>
      </w:r>
      <w:r>
        <w:t>：15位置做短线，目标16.5 。</w:t>
      </w:r>
    </w:p>
    <w:p w14:paraId="6D3663F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一石通</w:t>
      </w:r>
      <w:r>
        <w:t>（注：原文可能指易事通或其他，依原文音译）：40-38.4区域，激进者40买，保守者38.4买，各有得失 。</w:t>
      </w:r>
    </w:p>
    <w:p w14:paraId="43B2FCC2">
      <w:pPr>
        <w:pStyle w:val="3"/>
        <w:keepNext w:val="0"/>
        <w:keepLines w:val="0"/>
        <w:widowControl/>
        <w:suppressLineNumbers w:val="0"/>
      </w:pPr>
      <w:r>
        <w:t>小金属及有色板块分析</w:t>
      </w:r>
    </w:p>
    <w:p w14:paraId="227814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整体态势</w:t>
      </w:r>
      <w:r>
        <w:t>：小金属指数回踩守住8000，但未过昨日阴线实体中点，大概率继续震荡，短期直接上涨可能性不大 。</w:t>
      </w:r>
    </w:p>
    <w:p w14:paraId="7C8872C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个股策略</w:t>
      </w:r>
      <w:r>
        <w:t>：</w:t>
      </w:r>
    </w:p>
    <w:p w14:paraId="2F3FB5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中钨高新</w:t>
      </w:r>
      <w:r>
        <w:t>：100支撑有效，止损97，目标110 。</w:t>
      </w:r>
    </w:p>
    <w:p w14:paraId="70DC0F0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北方稀土</w:t>
      </w:r>
      <w:r>
        <w:t>：守住48.6支撑，若站稳50可买入并看涨 。</w:t>
      </w:r>
    </w:p>
    <w:p w14:paraId="765EDA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厦门钨业</w:t>
      </w:r>
      <w:r>
        <w:t>：80支撑反弹，趋势仓位止损78，短线目标88 。</w:t>
      </w:r>
    </w:p>
    <w:p w14:paraId="27B0180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金牧股份</w:t>
      </w:r>
      <w:r>
        <w:t>（注：可能为金钼股份等，依原文）：26.8支撑试仓，短线目标30 。</w:t>
      </w:r>
    </w:p>
    <w:p w14:paraId="60F095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锡业股份</w:t>
      </w:r>
      <w:r>
        <w:t>：40未到，接下来看48能否顶着停顿，若可则买入博突破，目标50 。</w:t>
      </w:r>
    </w:p>
    <w:p w14:paraId="2213A8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云南锗业</w:t>
      </w:r>
      <w:r>
        <w:t>：涨停，目标150，若调整至115附近可低吸 。</w:t>
      </w:r>
    </w:p>
    <w:p w14:paraId="1DF6E0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中国稀土</w:t>
      </w:r>
      <w:r>
        <w:t>：58.4区域徘徊，若未来三天回到60之上并站稳，可买入博突破65 。</w:t>
      </w:r>
    </w:p>
    <w:p w14:paraId="28ADC0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中西有色</w:t>
      </w:r>
      <w:r>
        <w:t>（注：可能为中金岭南或其他，依原文）：100位置低吸，短线目标110 。</w:t>
      </w:r>
    </w:p>
    <w:p w14:paraId="678B8D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贵研博业</w:t>
      </w:r>
      <w:r>
        <w:t>：25买入，止损24.5，短线27.5，波段30 。</w:t>
      </w:r>
    </w:p>
    <w:p w14:paraId="608CD2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翔鹭钨业</w:t>
      </w:r>
      <w:r>
        <w:t>：45支撑低吸，短线50，波段有望60 。</w:t>
      </w:r>
    </w:p>
    <w:p w14:paraId="2C9971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东方锆业</w:t>
      </w:r>
      <w:r>
        <w:t>：20关口报天量，大幅减仓，若一周内守住20可再买入，仍有上涨空间 。</w:t>
      </w:r>
    </w:p>
    <w:p w14:paraId="789142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紫金矿业</w:t>
      </w:r>
      <w:r>
        <w:t>：30分水岭无底部，后期看跌 。</w:t>
      </w:r>
    </w:p>
    <w:p w14:paraId="114538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洛阳钼业</w:t>
      </w:r>
      <w:r>
        <w:t>：跌破20及19.5，形态呈喇叭口，需站稳20后再操作 。</w:t>
      </w:r>
    </w:p>
    <w:p w14:paraId="3366CB4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江西铜业</w:t>
      </w:r>
      <w:r>
        <w:t>：喇叭口形态，以48.8为分水岭，站稳后操作 。</w:t>
      </w:r>
    </w:p>
    <w:p w14:paraId="46811C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铜陵有色</w:t>
      </w:r>
      <w:r>
        <w:t>：守住6.82，以7.2为分水岭，站上7.25恢复看涨 。</w:t>
      </w:r>
    </w:p>
    <w:p w14:paraId="310175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中金岭南</w:t>
      </w:r>
      <w:r>
        <w:t>：8块支撑，未来三天守住可买入，目标10 。</w:t>
      </w:r>
    </w:p>
    <w:p w14:paraId="46C298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楚江新材</w:t>
      </w:r>
      <w:r>
        <w:t>：15为短期分水岭，站稳后操作 。</w:t>
      </w:r>
    </w:p>
    <w:p w14:paraId="1FA9A0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新疆众和</w:t>
      </w:r>
      <w:r>
        <w:t>：13.44守住，目标15，调整后低吸 。</w:t>
      </w:r>
    </w:p>
    <w:p w14:paraId="0C713F3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赣锋锂业</w:t>
      </w:r>
      <w:r>
        <w:t>：66.66-72.8区间震荡，若维持一周可大举进攻，目标80-100 。</w:t>
      </w:r>
    </w:p>
    <w:p w14:paraId="199BB8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天齐锂业</w:t>
      </w:r>
      <w:r>
        <w:t>：60-66区间，顶着66.6停顿可买入，突破前高82.5希望大 。</w:t>
      </w:r>
    </w:p>
    <w:p w14:paraId="60C58B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华友钴业</w:t>
      </w:r>
      <w:r>
        <w:t>：50-55.5区间，50试仓，止损49，上方55-60为强压 。</w:t>
      </w:r>
    </w:p>
    <w:p w14:paraId="051C32E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盛新锂能（注：可能为盛新锂能等，依原文）：42-53区间，无明显入场点，等待 。</w:t>
      </w:r>
    </w:p>
    <w:p w14:paraId="7A180D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eastAsia"/>
          <w:lang w:val="en-US" w:eastAsia="zh-CN"/>
        </w:rPr>
        <w:t>融</w:t>
      </w:r>
      <w:r>
        <w:rPr>
          <w:rStyle w:val="7"/>
        </w:rPr>
        <w:t>捷股份</w:t>
      </w:r>
      <w:r>
        <w:t>：82.6-92区间看涨，回踩不破91.9可买入，目标100，后期有望115-120 。</w:t>
      </w:r>
    </w:p>
    <w:p w14:paraId="5B08DE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西藏矿业</w:t>
      </w:r>
      <w:r>
        <w:t>：28以上震荡，时间尚短，等待进场机会 。</w:t>
      </w:r>
    </w:p>
    <w:p w14:paraId="0DCDB0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永</w:t>
      </w:r>
      <w:r>
        <w:rPr>
          <w:rStyle w:val="7"/>
          <w:rFonts w:hint="eastAsia"/>
          <w:lang w:val="en-US" w:eastAsia="zh-CN"/>
        </w:rPr>
        <w:t>杉</w:t>
      </w:r>
      <w:r>
        <w:rPr>
          <w:rStyle w:val="7"/>
        </w:rPr>
        <w:t>锂业</w:t>
      </w:r>
      <w:r>
        <w:t>（注：可能为永兴材料等，依原文）：20支撑反弹至23，待调整后继续买入，目标30 。</w:t>
      </w:r>
    </w:p>
    <w:p w14:paraId="456436E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5AF38F8"/>
    <w:p w14:paraId="0353EEA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3F9EF"/>
    <w:multiLevelType w:val="multilevel"/>
    <w:tmpl w:val="B1B3F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3649C4A"/>
    <w:multiLevelType w:val="multilevel"/>
    <w:tmpl w:val="E3649C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140E920"/>
    <w:multiLevelType w:val="multilevel"/>
    <w:tmpl w:val="0140E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0886F9B"/>
    <w:multiLevelType w:val="multilevel"/>
    <w:tmpl w:val="50886F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56FC425"/>
    <w:multiLevelType w:val="multilevel"/>
    <w:tmpl w:val="556FC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16656A8"/>
    <w:multiLevelType w:val="multilevel"/>
    <w:tmpl w:val="61665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B916D37"/>
    <w:multiLevelType w:val="multilevel"/>
    <w:tmpl w:val="6B916D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3724DD3"/>
    <w:multiLevelType w:val="multilevel"/>
    <w:tmpl w:val="73724D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DA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2026-06-24T14:19:52Z</dcterms:created>
  <dc:creator>11</dc:creator>
  <cp:lastModifiedBy>赵振宇</cp:lastModifiedBy>
  <dcterms:modified xsi:type="dcterms:W3CDTF">2026-06-24T14:22:57Z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04DEBA8C17FF4C46B39BAE5C6B5196D5_12</vt:lpwstr>
  </property>
</Properties>
</file>