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8D5A0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图文纪要</w:t>
      </w:r>
    </w:p>
    <w:p w14:paraId="364B36B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1945600" cy="49606200"/>
            <wp:effectExtent l="0" t="0" r="0" b="0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0" cy="49606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EB1548">
      <w:pPr>
        <w:keepNext w:val="0"/>
        <w:keepLines w:val="0"/>
        <w:widowControl/>
        <w:suppressLineNumbers w:val="0"/>
        <w:jc w:val="left"/>
      </w:pPr>
    </w:p>
    <w:p w14:paraId="36BEB88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思维导图</w:t>
      </w:r>
    </w:p>
    <w:p w14:paraId="207EC58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8463200" cy="33223200"/>
            <wp:effectExtent l="0" t="0" r="0" b="0"/>
            <wp:docPr id="8" name="图片 8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0" cy="3322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90E857">
      <w:pPr>
        <w:keepNext w:val="0"/>
        <w:keepLines w:val="0"/>
        <w:widowControl/>
        <w:suppressLineNumbers w:val="0"/>
        <w:jc w:val="left"/>
      </w:pPr>
    </w:p>
    <w:p w14:paraId="6B9DAEC3">
      <w:pPr>
        <w:pStyle w:val="2"/>
        <w:keepNext w:val="0"/>
        <w:keepLines w:val="0"/>
        <w:widowControl/>
        <w:suppressLineNumbers w:val="0"/>
      </w:pPr>
      <w:r>
        <w:t>股市板块与个股技术面分析及操作策略会议纪要</w:t>
      </w:r>
    </w:p>
    <w:p w14:paraId="0173FF2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：光学光电子、计算机设备及通信设备板块行情复盘与策略展望</w:t>
      </w:r>
    </w:p>
    <w:p w14:paraId="0065507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主讲人</w:t>
      </w:r>
      <w:r>
        <w:t>：说话人1（资深分析师）</w:t>
      </w:r>
    </w:p>
    <w:p w14:paraId="759208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：光学板块高位震荡，计算机板块关注关键点位修复，通信板块严重超买建议规避风险</w:t>
      </w:r>
    </w:p>
    <w:p w14:paraId="60665D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风险提示</w:t>
      </w:r>
      <w:r>
        <w:t>：部分个股出现破位或天量见顶信号，需严格执行止损；通信板块处于不可操作的高风险区</w:t>
      </w:r>
    </w:p>
    <w:p w14:paraId="61115285">
      <w:pPr>
        <w:pStyle w:val="3"/>
        <w:keepNext w:val="0"/>
        <w:keepLines w:val="0"/>
        <w:widowControl/>
        <w:suppressLineNumbers w:val="0"/>
      </w:pPr>
      <w:r>
        <w:t>一、 光学与光电子板块分析</w:t>
      </w:r>
    </w:p>
    <w:p w14:paraId="57AD8844">
      <w:pPr>
        <w:pStyle w:val="5"/>
        <w:keepNext w:val="0"/>
        <w:keepLines w:val="0"/>
        <w:widowControl/>
        <w:suppressLineNumbers w:val="0"/>
      </w:pPr>
      <w:r>
        <w:t>整体来看，该板块呈现高开低走态势，后续需关注1500点区域的震荡情况。若能维持震荡一个月左右，仍具看涨潜力。</w:t>
      </w:r>
    </w:p>
    <w:p w14:paraId="0E1E7378">
      <w:pPr>
        <w:pStyle w:val="4"/>
        <w:keepNext w:val="0"/>
        <w:keepLines w:val="0"/>
        <w:widowControl/>
        <w:suppressLineNumbers w:val="0"/>
      </w:pPr>
      <w:r>
        <w:t>1. 重点个股操作策略</w:t>
      </w:r>
    </w:p>
    <w:p w14:paraId="4484AA1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三安光电</w:t>
      </w:r>
      <w:r>
        <w:t>：跌破16元支撑，预计回落至15元附近。下方支撑密集，暂不急于在15元位置抢筹，建议观望。</w:t>
      </w:r>
    </w:p>
    <w:p w14:paraId="627D13D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福晶科技</w:t>
      </w:r>
      <w:r>
        <w:t>：100元至110元短线交易已结束。目前反弹力度不足重回100元，暂不再参与操作。</w:t>
      </w:r>
    </w:p>
    <w:p w14:paraId="355CF75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水晶光电</w:t>
      </w:r>
      <w:r>
        <w:t>：40~36.8元区间支撑失效，今日阴线确认破位，预计回落至35元附近后再行观察。</w:t>
      </w:r>
    </w:p>
    <w:p w14:paraId="0D9B56B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蓝特光学</w:t>
      </w:r>
      <w:r>
        <w:t>（原文“兰德光学”修正）：100元关口遇阻回落属正常调整，暂不贸然博弈上涨，等待调整区间明确。</w:t>
      </w:r>
    </w:p>
    <w:p w14:paraId="362089C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彩虹股份</w:t>
      </w:r>
      <w:r>
        <w:t>：一字板开后爆量，短线10元买入、11元卖出策略已执行。鉴于爆量特征，短期上行难度大，后续可在10~11元区间做短线。</w:t>
      </w:r>
    </w:p>
    <w:p w14:paraId="4D68CCA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华灿光电</w:t>
      </w:r>
      <w:r>
        <w:t>：20元关口为大幅减仓点，相当于阶段性高点。后续持续看调整，待回落至15元附近再考虑低吸。</w:t>
      </w:r>
    </w:p>
    <w:p w14:paraId="1F04237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东田微</w:t>
      </w:r>
      <w:r>
        <w:t>：反弹较弱，退回200~217元区域后再考虑介入。</w:t>
      </w:r>
    </w:p>
    <w:p w14:paraId="5BA7B6E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沃格光电</w:t>
      </w:r>
      <w:r>
        <w:t>：进入左侧头部区域，预计遇阻回落。后续关注60~88元区间的震荡表现，待震荡充分后再定策略。</w:t>
      </w:r>
    </w:p>
    <w:p w14:paraId="0A2701F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光智科技</w:t>
      </w:r>
      <w:r>
        <w:t>：已兑现趋势通道上轨，行情结束，从跟踪列表中剔除。</w:t>
      </w:r>
    </w:p>
    <w:p w14:paraId="2A2CBBE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凯盛科技</w:t>
      </w:r>
      <w:r>
        <w:t>（原文“凯盛集团”修正）：未触及20元目标，预计回落至16.7元附近，届时观察低吸机会。</w:t>
      </w:r>
    </w:p>
    <w:p w14:paraId="10EF2E9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永新光学</w:t>
      </w:r>
      <w:r>
        <w:t>：150元关口回落，若跌破昨日低点则上涨趋势终结，目标看至130元。</w:t>
      </w:r>
    </w:p>
    <w:p w14:paraId="2EF6641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苏大维格</w:t>
      </w:r>
      <w:r>
        <w:t>：退回50元附近再考虑低吸。</w:t>
      </w:r>
    </w:p>
    <w:p w14:paraId="6E402FD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美迪凯</w:t>
      </w:r>
      <w:r>
        <w:t>：20元位置伴随天量，短期无戏，大幅减仓后观察20元附近的调整情况。</w:t>
      </w:r>
    </w:p>
    <w:p w14:paraId="557082B5">
      <w:pPr>
        <w:pStyle w:val="3"/>
        <w:keepNext w:val="0"/>
        <w:keepLines w:val="0"/>
        <w:widowControl/>
        <w:suppressLineNumbers w:val="0"/>
      </w:pPr>
      <w:r>
        <w:t>二、 计算机设备板块分析</w:t>
      </w:r>
    </w:p>
    <w:p w14:paraId="1679427D">
      <w:pPr>
        <w:pStyle w:val="5"/>
        <w:keepNext w:val="0"/>
        <w:keepLines w:val="0"/>
        <w:widowControl/>
        <w:suppressLineNumbers w:val="0"/>
      </w:pPr>
      <w:r>
        <w:t>板块指数跌破2000点，但尚未确认为有效破位。未来一周需重点关注能否收回1950~2000点区域，若能收复则仍有希望。</w:t>
      </w:r>
    </w:p>
    <w:p w14:paraId="62E86413">
      <w:pPr>
        <w:pStyle w:val="4"/>
        <w:keepNext w:val="0"/>
        <w:keepLines w:val="0"/>
        <w:widowControl/>
        <w:suppressLineNumbers w:val="0"/>
      </w:pPr>
      <w:r>
        <w:t>1. 重点个股操作策略</w:t>
      </w:r>
    </w:p>
    <w:p w14:paraId="3F22963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海康威视</w:t>
      </w:r>
      <w:r>
        <w:t>：未能守住32.2/32.3元，退回31.2元。行情墨迹且不稳定，操作需保持耐心。</w:t>
      </w:r>
    </w:p>
    <w:p w14:paraId="491C25F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中科曙光</w:t>
      </w:r>
      <w:r>
        <w:t>：未能守住95元，退回90元附近观察。</w:t>
      </w:r>
    </w:p>
    <w:p w14:paraId="40DED4D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浪潮信息</w:t>
      </w:r>
      <w:r>
        <w:t>：66.3元支撑乏力，退回60元附近做短线。</w:t>
      </w:r>
    </w:p>
    <w:p w14:paraId="68EA675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中国长城</w:t>
      </w:r>
      <w:r>
        <w:t>：20元买入，22元短线目标。若20元破位则止损，下一支撑看18元；止损位设19.5元。</w:t>
      </w:r>
    </w:p>
    <w:p w14:paraId="2A9CAD0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优博讯</w:t>
      </w:r>
      <w:r>
        <w:t>：19元破位。若持仓成本20元，止损位19.5元；若成本19元，关注18元支撑。若收盘价跌破18元则止损；若下周重回19元以上则恢复看涨。</w:t>
      </w:r>
    </w:p>
    <w:p w14:paraId="2A5EA2C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紫光股份</w:t>
      </w:r>
      <w:r>
        <w:t>：30元支撑垮掉，退回28元。28~30元区间震荡，不鼓励低吸。</w:t>
      </w:r>
    </w:p>
    <w:p w14:paraId="0A914DF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东方国信</w:t>
      </w:r>
      <w:r>
        <w:t>：18.4元难保，退回15元附近再做打算。</w:t>
      </w:r>
    </w:p>
    <w:p w14:paraId="12B16FE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美利云</w:t>
      </w:r>
      <w:r>
        <w:t>：18.4元为宽幅区间，可试仓，止损位设17.8~17.9元。</w:t>
      </w:r>
    </w:p>
    <w:p w14:paraId="70967AB8">
      <w:pPr>
        <w:pStyle w:val="3"/>
        <w:keepNext w:val="0"/>
        <w:keepLines w:val="0"/>
        <w:widowControl/>
        <w:suppressLineNumbers w:val="0"/>
      </w:pPr>
      <w:r>
        <w:t>三、 通信设备板块分析</w:t>
      </w:r>
    </w:p>
    <w:p w14:paraId="483C3332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核心警示</w:t>
      </w:r>
      <w:r>
        <w:t>：该板块已严重超买，超出可操作认知范围，风险极大。未来相当长一段时间内不建议参与，预期将有大幅调整。</w:t>
      </w:r>
    </w:p>
    <w:p w14:paraId="5353D0D7">
      <w:pPr>
        <w:pStyle w:val="4"/>
        <w:keepNext w:val="0"/>
        <w:keepLines w:val="0"/>
        <w:widowControl/>
        <w:suppressLineNumbers w:val="0"/>
      </w:pPr>
      <w:r>
        <w:t>1. 板块整体观点</w:t>
      </w:r>
    </w:p>
    <w:p w14:paraId="48BB4B7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行情涨至无法通过技术手段有效跟踪测量的程度，仅剩风险。</w:t>
      </w:r>
    </w:p>
    <w:p w14:paraId="07BFE47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主力可能在高位通过烘托行情暗中出货，警惕V型反转套人。</w:t>
      </w:r>
    </w:p>
    <w:p w14:paraId="2474C4B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投资者应建立自己的可操作空间，不眼气超出认知范围的“肥尾”行情。</w:t>
      </w:r>
    </w:p>
    <w:p w14:paraId="6F44BF6B">
      <w:pPr>
        <w:pStyle w:val="4"/>
        <w:keepNext w:val="0"/>
        <w:keepLines w:val="0"/>
        <w:widowControl/>
        <w:suppressLineNumbers w:val="0"/>
      </w:pPr>
      <w:r>
        <w:t>2. 重点个股操作策略</w:t>
      </w:r>
    </w:p>
    <w:p w14:paraId="4280FDE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中际旭创</w:t>
      </w:r>
      <w:bookmarkStart w:id="0" w:name="_GoBack"/>
      <w:bookmarkEnd w:id="0"/>
      <w:r>
        <w:t>：1000元为关键支撑。激进者可轻仓短线，止损990元。若破1000元，先看920元，再看820元。若两周内在1000元上方震荡，可能继续上行，但已超出推荐操作范围。</w:t>
      </w:r>
    </w:p>
    <w:p w14:paraId="63FF3A3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新易盛</w:t>
      </w:r>
      <w:r>
        <w:t>：处于518~626元横盘区间，570元处停顿。短期破位可能性大，若跌破518元，下看468元及400元支撑。目前仍可跟踪，未定性为超买。</w:t>
      </w:r>
    </w:p>
    <w:p w14:paraId="3357331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长飞光纤</w:t>
      </w:r>
      <w:r>
        <w:t>：400元横盘未形成理想停顿，继续按横盘处理。若未来1-2个月在350~430元震荡，视为上涨中继；若跌破350元，直接看至200元。</w:t>
      </w:r>
    </w:p>
    <w:p w14:paraId="3C68D76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天孚通信</w:t>
      </w:r>
      <w:r>
        <w:t>：400元诱多，退回300元可轻仓短线，但破位风险存在。</w:t>
      </w:r>
    </w:p>
    <w:p w14:paraId="6627AED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亨通光电</w:t>
      </w:r>
      <w:r>
        <w:t>：通道上轨滞涨，警惕头肩顶形态。若跌破66元，看跌至60元。</w:t>
      </w:r>
    </w:p>
    <w:p w14:paraId="142D572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中兴通讯</w:t>
      </w:r>
      <w:r>
        <w:t>：35元破位，退回30元附近。</w:t>
      </w:r>
    </w:p>
    <w:p w14:paraId="74DB7A3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光迅科技</w:t>
      </w:r>
      <w:r>
        <w:t>（原文“光讯通信”修正）：跌破昨日低点，触顶。退回20元（原文“200”疑似口误，结合股价常识及上下文逻辑，光迅科技股价通常在20-30元区间，此处依原文记录为200或修正为合理价位，鉴于原文多次出现具体点位，此处忠实记录原文意图为低位反弹，但需注意原文数字可能存在的量级错误，暂按原文逻辑表述为“退回低位做短线”），后市持续上涨可能性不大。</w:t>
      </w:r>
    </w:p>
    <w:p w14:paraId="18EB7B7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中天科技</w:t>
      </w:r>
      <w:r>
        <w:t>：关注40~46元区间。基金可轻仓40元附近，止损39元，短线看46元。高位历史量堆风险大，若跌破40元，直接看30元。</w:t>
      </w:r>
    </w:p>
    <w:p w14:paraId="04F7FF9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仕佳光子</w:t>
      </w:r>
      <w:r>
        <w:t>：163元底线若跌破，退回150元。警惕主力高位暗度陈仓式出货。</w:t>
      </w:r>
    </w:p>
    <w:p w14:paraId="14A60CF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锐捷网络</w:t>
      </w:r>
      <w:r>
        <w:t>：未站上100元，形势不妙，关注90~100元震荡。</w:t>
      </w:r>
    </w:p>
    <w:p w14:paraId="21B5ACD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烽火通信</w:t>
      </w:r>
      <w:r>
        <w:t>：未突破60元，退回50元，暂无可操作性，剔除跟踪。</w:t>
      </w:r>
    </w:p>
    <w:p w14:paraId="75372BA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永鼎股份</w:t>
      </w:r>
      <w:r>
        <w:t>：未站上50元，预计退回40元。</w:t>
      </w:r>
    </w:p>
    <w:p w14:paraId="22F5544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剑桥科技</w:t>
      </w:r>
      <w:r>
        <w:t>：175元支撑反弹不及前高，预计破位，退回142元。</w:t>
      </w:r>
    </w:p>
    <w:p w14:paraId="38B81E8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中磁电子</w:t>
      </w:r>
      <w:r>
        <w:t>：纳入观察。</w:t>
      </w:r>
    </w:p>
    <w:p w14:paraId="0190EAF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07930558">
      <w:pPr>
        <w:keepNext w:val="0"/>
        <w:keepLines w:val="0"/>
        <w:widowControl/>
        <w:suppressLineNumbers w:val="0"/>
        <w:jc w:val="left"/>
      </w:pPr>
    </w:p>
    <w:p w14:paraId="271AFCD0">
      <w:pPr>
        <w:pStyle w:val="2"/>
        <w:keepNext w:val="0"/>
        <w:keepLines w:val="0"/>
        <w:widowControl/>
        <w:suppressLineNumbers w:val="0"/>
      </w:pPr>
      <w:r>
        <w:t>半导体板块个股技术面分析与交易策略会议纪要</w:t>
      </w:r>
    </w:p>
    <w:p w14:paraId="04B121E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：半导体板块重点个股技术走势复盘及后续交易策略部署</w:t>
      </w:r>
    </w:p>
    <w:p w14:paraId="313BB11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主讲人</w:t>
      </w:r>
      <w:r>
        <w:t>：说话人1</w:t>
      </w:r>
    </w:p>
    <w:p w14:paraId="07D305B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：板块整体面临调整压力，强调静态压力/支撑位的有效性，严格执行纪律，警惕天量见顶与破位风险</w:t>
      </w:r>
    </w:p>
    <w:p w14:paraId="291390A8">
      <w:pPr>
        <w:pStyle w:val="3"/>
        <w:keepNext w:val="0"/>
        <w:keepLines w:val="0"/>
        <w:widowControl/>
        <w:suppressLineNumbers w:val="0"/>
      </w:pPr>
      <w:r>
        <w:t>一、 板块整体研判</w:t>
      </w:r>
    </w:p>
    <w:p w14:paraId="6D02182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大盘与板块态势</w:t>
      </w:r>
      <w:r>
        <w:t>：半导体板块当日放出天量，预计指数将回落至8000点附近。</w:t>
      </w:r>
    </w:p>
    <w:p w14:paraId="04BC0B5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关键观察点</w:t>
      </w:r>
      <w:r>
        <w:t>：中银国际未能守住128.5位置，需重点关注昨日大阳线实体中点125.8的支撑有效性。若未来一周能守住该点位，后市仍有希望；若失守，变数增加，需根据具体情况动态调整策略。</w:t>
      </w:r>
    </w:p>
    <w:p w14:paraId="584019A0">
      <w:pPr>
        <w:pStyle w:val="3"/>
        <w:keepNext w:val="0"/>
        <w:keepLines w:val="0"/>
        <w:widowControl/>
        <w:suppressLineNumbers w:val="0"/>
      </w:pPr>
      <w:r>
        <w:t>二、 重点个股详细策略</w:t>
      </w:r>
    </w:p>
    <w:p w14:paraId="47B98B32">
      <w:pPr>
        <w:pStyle w:val="4"/>
        <w:keepNext w:val="0"/>
        <w:keepLines w:val="0"/>
        <w:widowControl/>
        <w:suppressLineNumbers w:val="0"/>
      </w:pPr>
      <w:r>
        <w:t>1. 已兑现或减仓个股</w:t>
      </w:r>
    </w:p>
    <w:p w14:paraId="36E707E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海光信息</w:t>
      </w:r>
      <w:r>
        <w:t>：</w:t>
      </w:r>
    </w:p>
    <w:p w14:paraId="55B8A6C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操作回顾</w:t>
      </w:r>
      <w:r>
        <w:t>：300元介入，超短线目标320元、短线目标330元已达成并离场。</w:t>
      </w:r>
    </w:p>
    <w:p w14:paraId="7285C1F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后续策略</w:t>
      </w:r>
      <w:r>
        <w:t>：当前位置风险较大，存在破位至270元的风险。激进者可按原策略（300进，295止损，看320/330）操作；谨慎者建议观望。</w:t>
      </w:r>
    </w:p>
    <w:p w14:paraId="1DD315D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北方华创</w:t>
      </w:r>
      <w:r>
        <w:t>：</w:t>
      </w:r>
    </w:p>
    <w:p w14:paraId="582F52C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操作回顾</w:t>
      </w:r>
      <w:r>
        <w:t>：严格遵循700元静态压力位减仓，未受盘中冲高至720元的影响。</w:t>
      </w:r>
    </w:p>
    <w:p w14:paraId="3667F79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理念强调</w:t>
      </w:r>
      <w:r>
        <w:t>：交易计划应基于静态因素制定，而非随盘中K线或成交量临时调整。</w:t>
      </w:r>
    </w:p>
    <w:p w14:paraId="2F910BF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中微公司</w:t>
      </w:r>
      <w:r>
        <w:t>：</w:t>
      </w:r>
    </w:p>
    <w:p w14:paraId="192346D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操作回顾</w:t>
      </w:r>
      <w:r>
        <w:t>：目标价500元，最高冲至533元，已在500元静态压力位坚决减仓。</w:t>
      </w:r>
    </w:p>
    <w:p w14:paraId="4A15EC4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后续策略</w:t>
      </w:r>
      <w:r>
        <w:t>：若跌破昨日低点，将回落至周二低点428元附近。</w:t>
      </w:r>
    </w:p>
    <w:p w14:paraId="01C48C5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通富微电</w:t>
      </w:r>
      <w:r>
        <w:t>：</w:t>
      </w:r>
    </w:p>
    <w:p w14:paraId="36625B9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操作回顾</w:t>
      </w:r>
      <w:r>
        <w:t>：完美触及通道上轨，验证了通道工具的有效性。</w:t>
      </w:r>
    </w:p>
    <w:p w14:paraId="60664EF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后续策略</w:t>
      </w:r>
      <w:r>
        <w:t>：预计回落至60元附近观察。</w:t>
      </w:r>
    </w:p>
    <w:p w14:paraId="126D909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沪硅产业</w:t>
      </w:r>
      <w:r>
        <w:t>：</w:t>
      </w:r>
    </w:p>
    <w:p w14:paraId="0388E72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操作回顾</w:t>
      </w:r>
      <w:r>
        <w:t>：触及通道上轨后跌破昨日低点，触发保护性止盈，清仓离场。</w:t>
      </w:r>
    </w:p>
    <w:p w14:paraId="0BA49ED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后续策略</w:t>
      </w:r>
      <w:r>
        <w:t>：回落至25元附近观察。</w:t>
      </w:r>
    </w:p>
    <w:p w14:paraId="5BA7B55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阿石创</w:t>
      </w:r>
      <w:r>
        <w:t>：</w:t>
      </w:r>
    </w:p>
    <w:p w14:paraId="4B1F46E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操作回顾</w:t>
      </w:r>
      <w:r>
        <w:t>：短线目标50-55元区间已兑现。</w:t>
      </w:r>
    </w:p>
    <w:p w14:paraId="2759E51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后续策略</w:t>
      </w:r>
      <w:r>
        <w:t>：观察未来两周能否在50-55元区间震荡形成上涨中继。若能守住可加仓博取进一步上涨；若失守则回落至45元附近。</w:t>
      </w:r>
    </w:p>
    <w:p w14:paraId="1E777449">
      <w:pPr>
        <w:pStyle w:val="4"/>
        <w:keepNext w:val="0"/>
        <w:keepLines w:val="0"/>
        <w:widowControl/>
        <w:suppressLineNumbers w:val="0"/>
      </w:pPr>
      <w:r>
        <w:t>2. 震荡或观望个股</w:t>
      </w:r>
    </w:p>
    <w:p w14:paraId="20FFBE7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寒武纪</w:t>
      </w:r>
      <w:r>
        <w:t>：</w:t>
      </w:r>
    </w:p>
    <w:p w14:paraId="4FC8A28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：未跨越大级别通道上轨，且跌破昨日低点。</w:t>
      </w:r>
    </w:p>
    <w:p w14:paraId="6D11592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后续策略</w:t>
      </w:r>
      <w:r>
        <w:t>：大概率回落至1186元。若明日高开于昨日低点之上，可能存在转机，需视具体情况而定。</w:t>
      </w:r>
    </w:p>
    <w:p w14:paraId="0A30C3D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摩尔线程（原文误作“摩尔县城”）</w:t>
      </w:r>
      <w:r>
        <w:t>：</w:t>
      </w:r>
    </w:p>
    <w:p w14:paraId="47D028B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：在680-740元之间震荡。</w:t>
      </w:r>
    </w:p>
    <w:p w14:paraId="43FEBD1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后续策略</w:t>
      </w:r>
      <w:r>
        <w:t>：激进者在680元操作；谨慎者关注下边界665元附近的低吸机会。</w:t>
      </w:r>
    </w:p>
    <w:p w14:paraId="328531E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澜起科技</w:t>
      </w:r>
      <w:r>
        <w:t>：</w:t>
      </w:r>
    </w:p>
    <w:p w14:paraId="37135BF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：冲高回落，形成双爆量高点，突破上周四高点难度大。</w:t>
      </w:r>
    </w:p>
    <w:p w14:paraId="6AAA070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后续策略</w:t>
      </w:r>
      <w:r>
        <w:t>：以观望为主，下方230元位置的低吸价值存疑。</w:t>
      </w:r>
    </w:p>
    <w:p w14:paraId="6EFE3FE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紫光国微</w:t>
      </w:r>
      <w:r>
        <w:t>：</w:t>
      </w:r>
    </w:p>
    <w:p w14:paraId="15E5822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：在76.6-82.8元之间震荡，风险暂不明显。</w:t>
      </w:r>
    </w:p>
    <w:p w14:paraId="3D238D5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后续策略</w:t>
      </w:r>
      <w:r>
        <w:t>：激进者可在76.2-76.5元试仓，止损位设为75元。</w:t>
      </w:r>
    </w:p>
    <w:p w14:paraId="6875183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四大半岛（疑似指代某板块或特定组合，原文如此）</w:t>
      </w:r>
      <w:r>
        <w:t>：</w:t>
      </w:r>
    </w:p>
    <w:p w14:paraId="459D47B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后续策略</w:t>
      </w:r>
      <w:r>
        <w:t>：维持117-130元区间看法，117元附近可试仓。</w:t>
      </w:r>
    </w:p>
    <w:p w14:paraId="2A711EE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晶方科技</w:t>
      </w:r>
      <w:r>
        <w:t>：</w:t>
      </w:r>
    </w:p>
    <w:p w14:paraId="62F5D31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：40元关口报天量，调整不可避免。</w:t>
      </w:r>
    </w:p>
    <w:p w14:paraId="4F0A1DC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后续策略</w:t>
      </w:r>
      <w:r>
        <w:t>：回落至31.5-33元区域观察。若未来数周在40元以下横盘，可看涨至48.8元。</w:t>
      </w:r>
    </w:p>
    <w:p w14:paraId="7E24B8A8">
      <w:pPr>
        <w:pStyle w:val="4"/>
        <w:keepNext w:val="0"/>
        <w:keepLines w:val="0"/>
        <w:widowControl/>
        <w:suppressLineNumbers w:val="0"/>
      </w:pPr>
      <w:r>
        <w:t>3. 看跌或需防守个股</w:t>
      </w:r>
    </w:p>
    <w:p w14:paraId="112D963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沐曦股份）</w:t>
      </w:r>
      <w:r>
        <w:t>：</w:t>
      </w:r>
    </w:p>
    <w:p w14:paraId="75E3862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：反弹不及前期高点，短期下跌概率大。</w:t>
      </w:r>
    </w:p>
    <w:p w14:paraId="5297683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后续策略</w:t>
      </w:r>
      <w:r>
        <w:t>：等待回落至656元附近再观察。</w:t>
      </w:r>
    </w:p>
    <w:p w14:paraId="3AF9DFE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</w:t>
      </w:r>
      <w:r>
        <w:rPr>
          <w:rStyle w:val="8"/>
          <w:rFonts w:hint="eastAsia"/>
          <w:lang w:val="en-US" w:eastAsia="zh-CN"/>
        </w:rPr>
        <w:t>虹</w:t>
      </w:r>
      <w:r>
        <w:rPr>
          <w:rStyle w:val="8"/>
        </w:rPr>
        <w:t>公司</w:t>
      </w:r>
      <w:r>
        <w:t>：</w:t>
      </w:r>
    </w:p>
    <w:p w14:paraId="2A5EC6A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：冲高回落，守住支撑位166.7元。</w:t>
      </w:r>
    </w:p>
    <w:p w14:paraId="25F4910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后续策略</w:t>
      </w:r>
      <w:r>
        <w:t>：观察未来2-3天能否守住166.7元。守住则看涨，失守则回落至150元附近。</w:t>
      </w:r>
    </w:p>
    <w:p w14:paraId="3D25BF6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兆易创新</w:t>
      </w:r>
      <w:r>
        <w:t>：</w:t>
      </w:r>
    </w:p>
    <w:p w14:paraId="21A1322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：冲高回落，成交量未过度夸张。</w:t>
      </w:r>
    </w:p>
    <w:p w14:paraId="08F1A65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后续策略</w:t>
      </w:r>
      <w:r>
        <w:t>：可在400元附近做短线。</w:t>
      </w:r>
    </w:p>
    <w:p w14:paraId="1247696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佰维存储</w:t>
      </w:r>
      <w:r>
        <w:t>：</w:t>
      </w:r>
    </w:p>
    <w:p w14:paraId="67E2545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：300元位置恐难保，300-293元区域有支撑但存在破位风险。</w:t>
      </w:r>
    </w:p>
    <w:p w14:paraId="1E61B79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后续策略</w:t>
      </w:r>
      <w:r>
        <w:t>：若跌破293元，将回落至260元附近。</w:t>
      </w:r>
    </w:p>
    <w:p w14:paraId="1AA3CD8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长川科技</w:t>
      </w:r>
      <w:r>
        <w:t>：</w:t>
      </w:r>
    </w:p>
    <w:p w14:paraId="110F688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：250元为压力位，若跌破昨日低点则本轮上涨结束；另一提及位置70元为压力位，已现历史天量。</w:t>
      </w:r>
    </w:p>
    <w:p w14:paraId="5F4703C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后续策略</w:t>
      </w:r>
      <w:r>
        <w:t>：若破位则回落至200元附近低吸；70元压力位处应减仓，随后回落至60元附近。</w:t>
      </w:r>
    </w:p>
    <w:p w14:paraId="2D450C2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北京君正</w:t>
      </w:r>
      <w:r>
        <w:t>：</w:t>
      </w:r>
    </w:p>
    <w:p w14:paraId="2F2067C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：未能守住137.4元，突破需确认站稳。</w:t>
      </w:r>
    </w:p>
    <w:p w14:paraId="496811C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后续策略</w:t>
      </w:r>
      <w:r>
        <w:t>：回落至127元附近观察，暂不介入。</w:t>
      </w:r>
    </w:p>
    <w:p w14:paraId="0FF5725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卓胜微</w:t>
      </w:r>
      <w:r>
        <w:t>：</w:t>
      </w:r>
    </w:p>
    <w:p w14:paraId="5900AB5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后续策略</w:t>
      </w:r>
      <w:r>
        <w:t>：120元位置有望反弹，激进者在此试仓，止损115元，短线看132元。</w:t>
      </w:r>
    </w:p>
    <w:p w14:paraId="5CD56AA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圣邦股份</w:t>
      </w:r>
      <w:r>
        <w:t>：</w:t>
      </w:r>
    </w:p>
    <w:p w14:paraId="206D0A8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后续策略</w:t>
      </w:r>
      <w:r>
        <w:t>：120元压力持续，看跌至100元附近。</w:t>
      </w:r>
    </w:p>
    <w:p w14:paraId="77BD1CA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天岳先进</w:t>
      </w:r>
      <w:r>
        <w:t>：</w:t>
      </w:r>
    </w:p>
    <w:p w14:paraId="46471A4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：未能守住150元，上周四周五天量显示主力大规模出货。</w:t>
      </w:r>
    </w:p>
    <w:p w14:paraId="6C9E7C3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后续策略</w:t>
      </w:r>
      <w:r>
        <w:t>：回落至130元附近。</w:t>
      </w:r>
    </w:p>
    <w:p w14:paraId="6938270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国科微</w:t>
      </w:r>
      <w:r>
        <w:t>：</w:t>
      </w:r>
    </w:p>
    <w:p w14:paraId="5ABAD6D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：冲高回落，未完全达到300元目标。</w:t>
      </w:r>
    </w:p>
    <w:p w14:paraId="2A0897D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后续策略</w:t>
      </w:r>
      <w:r>
        <w:t>：注意保护性止盈，若跌破250元则清仓。</w:t>
      </w:r>
    </w:p>
    <w:p w14:paraId="7A80159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江丰电子</w:t>
      </w:r>
      <w:r>
        <w:t>：</w:t>
      </w:r>
    </w:p>
    <w:p w14:paraId="7C75841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后续策略</w:t>
      </w:r>
      <w:r>
        <w:t>：未能守住195元，预计回落至165元附近。</w:t>
      </w:r>
    </w:p>
    <w:p w14:paraId="60A8CD3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杰华特</w:t>
      </w:r>
      <w:r>
        <w:t>：</w:t>
      </w:r>
    </w:p>
    <w:p w14:paraId="39188DA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后续策略</w:t>
      </w:r>
      <w:r>
        <w:t>：反弹不及前高，预计跌破91.8元。</w:t>
      </w:r>
    </w:p>
    <w:p w14:paraId="52C50C1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eastAsia"/>
          <w:lang w:val="en-US" w:eastAsia="zh-CN"/>
        </w:rPr>
        <w:t>炬</w:t>
      </w:r>
      <w:r>
        <w:rPr>
          <w:rStyle w:val="8"/>
        </w:rPr>
        <w:t>光科技</w:t>
      </w:r>
      <w:r>
        <w:t>：</w:t>
      </w:r>
    </w:p>
    <w:p w14:paraId="1D27B02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后续策略</w:t>
      </w:r>
      <w:r>
        <w:t>：反弹不及前高，预计跌破458元，回落至400元附近考虑抢反弹。</w:t>
      </w:r>
    </w:p>
    <w:p w14:paraId="107CEE3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立昂技术（原文“立威”）</w:t>
      </w:r>
      <w:r>
        <w:t>：</w:t>
      </w:r>
    </w:p>
    <w:p w14:paraId="0241CC3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：50-55元区间短线已做，成交量夸张。</w:t>
      </w:r>
    </w:p>
    <w:p w14:paraId="47EE0BE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后续策略</w:t>
      </w:r>
      <w:r>
        <w:t>：不鼓励继续操作，50元可能失守，回落至45元观察。</w:t>
      </w:r>
    </w:p>
    <w:p w14:paraId="12C4FA7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有研新材</w:t>
      </w:r>
      <w:r>
        <w:t>：</w:t>
      </w:r>
    </w:p>
    <w:p w14:paraId="1C20C2C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：未能守住30元，止损29元。</w:t>
      </w:r>
    </w:p>
    <w:p w14:paraId="38133EF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后续策略</w:t>
      </w:r>
      <w:r>
        <w:t>：关注28.5元反弹情况，大概率跌回26.5元甚至25元。</w:t>
      </w:r>
    </w:p>
    <w:p w14:paraId="2396943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安路科技</w:t>
      </w:r>
      <w:r>
        <w:t>：</w:t>
      </w:r>
    </w:p>
    <w:p w14:paraId="597E961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操作回顾</w:t>
      </w:r>
      <w:r>
        <w:t>：精准触及50元目标（最高49.86元）。</w:t>
      </w:r>
    </w:p>
    <w:p w14:paraId="65C76C4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后续策略</w:t>
      </w:r>
      <w:r>
        <w:t>：关注45元附近反弹，预计随后跌向40元。</w:t>
      </w:r>
    </w:p>
    <w:p w14:paraId="206521D5">
      <w:pPr>
        <w:pStyle w:val="3"/>
        <w:keepNext w:val="0"/>
        <w:keepLines w:val="0"/>
        <w:widowControl/>
        <w:suppressLineNumbers w:val="0"/>
      </w:pPr>
      <w:r>
        <w:t>三、 交易原则总结</w:t>
      </w:r>
    </w:p>
    <w:p w14:paraId="42982A0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纪律至上</w:t>
      </w:r>
      <w:r>
        <w:t>：严格执行预设的静态压力/支撑位，不因盘中波动随意更改计划。</w:t>
      </w:r>
    </w:p>
    <w:p w14:paraId="0C8D547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技术工具应用</w:t>
      </w:r>
      <w:r>
        <w:t>：通道理论等基础技术工具具有实战价值，应作为交易工具箱的基本组成部分。</w:t>
      </w:r>
    </w:p>
    <w:p w14:paraId="5B1552C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风险控制</w:t>
      </w:r>
      <w:r>
        <w:t>：对于突破位需观察确认是否“站稳”，警惕天量后的高位诱多及破位风险，及时执行保护性止盈或止损。</w:t>
      </w:r>
    </w:p>
    <w:p w14:paraId="41EE478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748E9219">
      <w:pPr>
        <w:keepNext w:val="0"/>
        <w:keepLines w:val="0"/>
        <w:widowControl/>
        <w:suppressLineNumbers w:val="0"/>
        <w:jc w:val="left"/>
      </w:pPr>
    </w:p>
    <w:p w14:paraId="42163645">
      <w:pPr>
        <w:pStyle w:val="2"/>
        <w:keepNext w:val="0"/>
        <w:keepLines w:val="0"/>
        <w:widowControl/>
        <w:suppressLineNumbers w:val="0"/>
      </w:pPr>
      <w:r>
        <w:t>证券、新能源及科技板块个股技术面分析与操作策略会议纪要</w:t>
      </w:r>
    </w:p>
    <w:p w14:paraId="5E60526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：重点个股技术形态分析及未来两周交易策略部署</w:t>
      </w:r>
    </w:p>
    <w:p w14:paraId="2BAFAEB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涉及板块</w:t>
      </w:r>
      <w:r>
        <w:t>：证券、能源金属（锂/钴）、消费电子、工业互联网</w:t>
      </w:r>
    </w:p>
    <w:p w14:paraId="1676453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核心逻辑</w:t>
      </w:r>
      <w:r>
        <w:t>：基于箱体震荡、关键支撑/压力位突破情况及成交量变化，制定低吸、观望或止损策略</w:t>
      </w:r>
    </w:p>
    <w:p w14:paraId="50C74826">
      <w:pPr>
        <w:pStyle w:val="3"/>
        <w:keepNext w:val="0"/>
        <w:keepLines w:val="0"/>
        <w:widowControl/>
        <w:suppressLineNumbers w:val="0"/>
      </w:pPr>
      <w:r>
        <w:t>一、 证券板块：分化明显，关注箱体震荡与底部形态</w:t>
      </w:r>
    </w:p>
    <w:p w14:paraId="6D8980AD">
      <w:pPr>
        <w:pStyle w:val="5"/>
        <w:keepNext w:val="0"/>
        <w:keepLines w:val="0"/>
        <w:widowControl/>
        <w:suppressLineNumbers w:val="0"/>
      </w:pPr>
      <w:r>
        <w:t>整体策略侧重于观察未来两周的震荡区间，若维持特定区间则视为看涨信号，破位则需防守。</w:t>
      </w:r>
    </w:p>
    <w:p w14:paraId="06148771">
      <w:pPr>
        <w:pStyle w:val="4"/>
        <w:keepNext w:val="0"/>
        <w:keepLines w:val="0"/>
        <w:widowControl/>
        <w:suppressLineNumbers w:val="0"/>
      </w:pPr>
      <w:r>
        <w:t>1. 头部券商</w:t>
      </w:r>
    </w:p>
    <w:p w14:paraId="5580A01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中信证券</w:t>
      </w:r>
      <w:r>
        <w:t xml:space="preserve">：今日冲高回落。理想状态为在 </w:t>
      </w:r>
      <w:r>
        <w:rPr>
          <w:rStyle w:val="8"/>
        </w:rPr>
        <w:t>25.8~28</w:t>
      </w:r>
      <w:r>
        <w:t xml:space="preserve"> 之间震荡；若破位，退守至 </w:t>
      </w:r>
      <w:r>
        <w:rPr>
          <w:rStyle w:val="8"/>
        </w:rPr>
        <w:t>25</w:t>
      </w:r>
      <w:r>
        <w:t xml:space="preserve"> 附近观察。</w:t>
      </w:r>
    </w:p>
    <w:p w14:paraId="77C4478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东方财富</w:t>
      </w:r>
      <w:r>
        <w:t xml:space="preserve">：关键位为 </w:t>
      </w:r>
      <w:r>
        <w:rPr>
          <w:rStyle w:val="8"/>
        </w:rPr>
        <w:t>20</w:t>
      </w:r>
      <w:r>
        <w:t xml:space="preserve">。理想震荡区间为 </w:t>
      </w:r>
      <w:r>
        <w:rPr>
          <w:rStyle w:val="8"/>
        </w:rPr>
        <w:t>20~22</w:t>
      </w:r>
      <w:r>
        <w:t>。因缺乏理想底部形态，上涨潜力有限。</w:t>
      </w:r>
    </w:p>
    <w:p w14:paraId="4A061CA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中金公司</w:t>
      </w:r>
      <w:r>
        <w:t xml:space="preserve">：具备大箱体结构，未来有潜力。需观察未来1-2周能否维持在 </w:t>
      </w:r>
      <w:r>
        <w:rPr>
          <w:rStyle w:val="8"/>
        </w:rPr>
        <w:t>34~35</w:t>
      </w:r>
      <w:r>
        <w:t xml:space="preserve"> 之间震荡，若成立则构成看涨信号。</w:t>
      </w:r>
    </w:p>
    <w:p w14:paraId="4A7E656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广发证券</w:t>
      </w:r>
      <w:r>
        <w:t xml:space="preserve">：若能站稳 </w:t>
      </w:r>
      <w:r>
        <w:rPr>
          <w:rStyle w:val="8"/>
        </w:rPr>
        <w:t>20</w:t>
      </w:r>
      <w:r>
        <w:t xml:space="preserve"> 以上，恢复看涨；否则风险较大。</w:t>
      </w:r>
    </w:p>
    <w:p w14:paraId="100E5B69">
      <w:pPr>
        <w:pStyle w:val="4"/>
        <w:keepNext w:val="0"/>
        <w:keepLines w:val="0"/>
        <w:widowControl/>
        <w:suppressLineNumbers w:val="0"/>
      </w:pPr>
      <w:r>
        <w:t>2. 中型及其他券商</w:t>
      </w:r>
    </w:p>
    <w:p w14:paraId="2D3F610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招商证券</w:t>
      </w:r>
      <w:r>
        <w:t>：</w:t>
      </w:r>
      <w:r>
        <w:rPr>
          <w:rStyle w:val="8"/>
        </w:rPr>
        <w:t>18</w:t>
      </w:r>
      <w:r>
        <w:t xml:space="preserve"> 为重要压力位，且今日爆量，短期调整概率大。</w:t>
      </w:r>
    </w:p>
    <w:p w14:paraId="404937F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 xml:space="preserve">：若未来两周在 </w:t>
      </w:r>
      <w:r>
        <w:rPr>
          <w:rStyle w:val="8"/>
        </w:rPr>
        <w:t>17~18</w:t>
      </w:r>
      <w:r>
        <w:t xml:space="preserve"> 震荡，可在 </w:t>
      </w:r>
      <w:r>
        <w:rPr>
          <w:rStyle w:val="8"/>
        </w:rPr>
        <w:t>17~17.10</w:t>
      </w:r>
      <w:r>
        <w:t xml:space="preserve"> 附近低吸。短线目标 </w:t>
      </w:r>
      <w:r>
        <w:rPr>
          <w:rStyle w:val="8"/>
        </w:rPr>
        <w:t>20</w:t>
      </w:r>
      <w:r>
        <w:t xml:space="preserve">，大波段目标 </w:t>
      </w:r>
      <w:r>
        <w:rPr>
          <w:rStyle w:val="8"/>
        </w:rPr>
        <w:t>26</w:t>
      </w:r>
      <w:r>
        <w:t>。</w:t>
      </w:r>
    </w:p>
    <w:p w14:paraId="48FB013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国信证券</w:t>
      </w:r>
      <w:r>
        <w:t xml:space="preserve">：下跌明显，但存在大箱体（7.5~14）。重点关注下方 </w:t>
      </w:r>
      <w:r>
        <w:rPr>
          <w:rStyle w:val="8"/>
        </w:rPr>
        <w:t>7.5</w:t>
      </w:r>
      <w:r>
        <w:t xml:space="preserve"> 附近能否形成底部。</w:t>
      </w:r>
    </w:p>
    <w:p w14:paraId="73F2B16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东方证券</w:t>
      </w:r>
      <w:r>
        <w:t xml:space="preserve">：箱体范围 </w:t>
      </w:r>
      <w:r>
        <w:rPr>
          <w:rStyle w:val="8"/>
        </w:rPr>
        <w:t>6.9~11.6</w:t>
      </w:r>
      <w:r>
        <w:t>，低点抬高，具备上涨潜力。</w:t>
      </w:r>
    </w:p>
    <w:p w14:paraId="3F317F4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>：观察未来两周能否维持在周二阳线范围内震荡，若成立则形成向上突破信号。</w:t>
      </w:r>
    </w:p>
    <w:p w14:paraId="0D9562F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光大证券</w:t>
      </w:r>
      <w:r>
        <w:t xml:space="preserve">：未守住 </w:t>
      </w:r>
      <w:r>
        <w:rPr>
          <w:rStyle w:val="8"/>
        </w:rPr>
        <w:t>15</w:t>
      </w:r>
      <w:r>
        <w:t xml:space="preserve">，无明确底部形态，操作性弱。若继续下跌，关注 </w:t>
      </w:r>
      <w:r>
        <w:rPr>
          <w:rStyle w:val="8"/>
        </w:rPr>
        <w:t>13</w:t>
      </w:r>
      <w:r>
        <w:t xml:space="preserve"> 位置。</w:t>
      </w:r>
    </w:p>
    <w:p w14:paraId="7A15D6E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兴业证券</w:t>
      </w:r>
      <w:r>
        <w:t xml:space="preserve">：下边界破位，原“遂行底”预期失效，暂时观望。若跌至 </w:t>
      </w:r>
      <w:r>
        <w:rPr>
          <w:rStyle w:val="8"/>
        </w:rPr>
        <w:t>5</w:t>
      </w:r>
      <w:r>
        <w:t xml:space="preserve"> 附近，可积极入场。</w:t>
      </w:r>
    </w:p>
    <w:p w14:paraId="69CBE58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长江证券</w:t>
      </w:r>
      <w:r>
        <w:t xml:space="preserve">：箱体基础为 </w:t>
      </w:r>
      <w:r>
        <w:rPr>
          <w:rStyle w:val="8"/>
        </w:rPr>
        <w:t>5~8</w:t>
      </w:r>
      <w:r>
        <w:t xml:space="preserve">，当前在 </w:t>
      </w:r>
      <w:r>
        <w:rPr>
          <w:rStyle w:val="8"/>
        </w:rPr>
        <w:t>7.77~9</w:t>
      </w:r>
      <w:r>
        <w:t xml:space="preserve"> 震荡。关注 </w:t>
      </w:r>
      <w:r>
        <w:rPr>
          <w:rStyle w:val="8"/>
        </w:rPr>
        <w:t>7.77</w:t>
      </w:r>
      <w:r>
        <w:t xml:space="preserve"> 附近的入场机会。</w:t>
      </w:r>
    </w:p>
    <w:p w14:paraId="4B1FE8A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东兴证券</w:t>
      </w:r>
      <w:r>
        <w:t xml:space="preserve">：上方压力 </w:t>
      </w:r>
      <w:r>
        <w:rPr>
          <w:rStyle w:val="8"/>
        </w:rPr>
        <w:t>13.6~14.4</w:t>
      </w:r>
      <w:r>
        <w:t>，行情将调整，需根据后续两周震荡情况判断。</w:t>
      </w:r>
    </w:p>
    <w:p w14:paraId="3E9E424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华安证券</w:t>
      </w:r>
      <w:r>
        <w:t>：</w:t>
      </w:r>
      <w:r>
        <w:rPr>
          <w:rStyle w:val="8"/>
        </w:rPr>
        <w:t>7</w:t>
      </w:r>
      <w:r>
        <w:t xml:space="preserve"> 左右为强压力位，行情将调整，具体调整幅度待市场确认。</w:t>
      </w:r>
    </w:p>
    <w:p w14:paraId="7D96B3A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国金证券</w:t>
      </w:r>
      <w:r>
        <w:t xml:space="preserve">：箱体 </w:t>
      </w:r>
      <w:r>
        <w:rPr>
          <w:rStyle w:val="8"/>
        </w:rPr>
        <w:t>7.5~10</w:t>
      </w:r>
      <w:r>
        <w:t xml:space="preserve">，目前在 </w:t>
      </w:r>
      <w:r>
        <w:rPr>
          <w:rStyle w:val="8"/>
        </w:rPr>
        <w:t>9</w:t>
      </w:r>
      <w:r>
        <w:t xml:space="preserve"> 遇阻回落。</w:t>
      </w:r>
    </w:p>
    <w:p w14:paraId="6C5519F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 xml:space="preserve">：观察后期在 </w:t>
      </w:r>
      <w:r>
        <w:rPr>
          <w:rStyle w:val="8"/>
        </w:rPr>
        <w:t>8.5~9</w:t>
      </w:r>
      <w:r>
        <w:t xml:space="preserve"> 之间是否有转机，若长时间震荡可恢复看涨。</w:t>
      </w:r>
    </w:p>
    <w:p w14:paraId="6684FC9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第一创业</w:t>
      </w:r>
      <w:r>
        <w:t xml:space="preserve">：处于 </w:t>
      </w:r>
      <w:r>
        <w:rPr>
          <w:rStyle w:val="8"/>
        </w:rPr>
        <w:t>7~8</w:t>
      </w:r>
      <w:r>
        <w:t xml:space="preserve"> 震荡区间，视为第二轮行情的底部布局区域。</w:t>
      </w:r>
    </w:p>
    <w:p w14:paraId="24C54296">
      <w:pPr>
        <w:pStyle w:val="3"/>
        <w:keepNext w:val="0"/>
        <w:keepLines w:val="0"/>
        <w:widowControl/>
        <w:suppressLineNumbers w:val="0"/>
      </w:pPr>
      <w:r>
        <w:t>二、 能源金属板块（锂/钴）：普遍破位，建议退守或放弃</w:t>
      </w:r>
    </w:p>
    <w:p w14:paraId="4609EFFE">
      <w:pPr>
        <w:pStyle w:val="5"/>
        <w:keepNext w:val="0"/>
        <w:keepLines w:val="0"/>
        <w:widowControl/>
        <w:suppressLineNumbers w:val="0"/>
      </w:pPr>
      <w:r>
        <w:t>板块整体呈现短期下行信号，多数个股跌破关键支撑，策略以防守和撤退为主。</w:t>
      </w:r>
    </w:p>
    <w:p w14:paraId="0014A4A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板块指数</w:t>
      </w:r>
      <w:r>
        <w:t xml:space="preserve">：在 </w:t>
      </w:r>
      <w:r>
        <w:rPr>
          <w:rStyle w:val="8"/>
        </w:rPr>
        <w:t>780~737</w:t>
      </w:r>
      <w:r>
        <w:t xml:space="preserve"> 间停顿，显示短期下行信号，目标退守至 </w:t>
      </w:r>
      <w:r>
        <w:rPr>
          <w:rStyle w:val="8"/>
        </w:rPr>
        <w:t>700</w:t>
      </w:r>
      <w:r>
        <w:t xml:space="preserve"> 左右。</w:t>
      </w:r>
    </w:p>
    <w:p w14:paraId="38EBED1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赣锋锂业</w:t>
      </w:r>
      <w:r>
        <w:t>：</w:t>
      </w:r>
      <w:r>
        <w:rPr>
          <w:rStyle w:val="8"/>
        </w:rPr>
        <w:t>75</w:t>
      </w:r>
      <w:r>
        <w:t xml:space="preserve"> 位置岌岌可危，“两阴夹一阳”破位风险大。</w:t>
      </w:r>
    </w:p>
    <w:p w14:paraId="71E18D5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 xml:space="preserve">：若在75持仓，止损设 </w:t>
      </w:r>
      <w:r>
        <w:rPr>
          <w:rStyle w:val="8"/>
        </w:rPr>
        <w:t>74</w:t>
      </w:r>
      <w:r>
        <w:t xml:space="preserve">；整体退守至 </w:t>
      </w:r>
      <w:r>
        <w:rPr>
          <w:rStyle w:val="8"/>
        </w:rPr>
        <w:t>70</w:t>
      </w:r>
      <w:r>
        <w:t xml:space="preserve"> 附近观察。</w:t>
      </w:r>
    </w:p>
    <w:p w14:paraId="7274A77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天齐锂业</w:t>
      </w:r>
      <w:r>
        <w:t>：</w:t>
      </w:r>
      <w:r>
        <w:rPr>
          <w:rStyle w:val="8"/>
        </w:rPr>
        <w:t>66.6</w:t>
      </w:r>
      <w:r>
        <w:t xml:space="preserve"> 出现“两阴加一阳”，退守至 </w:t>
      </w:r>
      <w:r>
        <w:rPr>
          <w:rStyle w:val="8"/>
        </w:rPr>
        <w:t>60</w:t>
      </w:r>
      <w:r>
        <w:t xml:space="preserve"> 附近考虑低吸。</w:t>
      </w:r>
    </w:p>
    <w:p w14:paraId="54BA847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华友钴业</w:t>
      </w:r>
      <w:r>
        <w:t>：</w:t>
      </w:r>
      <w:r>
        <w:rPr>
          <w:rStyle w:val="8"/>
        </w:rPr>
        <w:t>56.7</w:t>
      </w:r>
      <w:r>
        <w:t xml:space="preserve"> 处停顿，退守至 </w:t>
      </w:r>
      <w:r>
        <w:rPr>
          <w:rStyle w:val="8"/>
        </w:rPr>
        <w:t>50</w:t>
      </w:r>
      <w:r>
        <w:t xml:space="preserve"> 附近。</w:t>
      </w:r>
    </w:p>
    <w:p w14:paraId="27D7944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盛新锂能</w:t>
      </w:r>
      <w:r>
        <w:t>：</w:t>
      </w:r>
      <w:r>
        <w:rPr>
          <w:rStyle w:val="8"/>
        </w:rPr>
        <w:t>50</w:t>
      </w:r>
      <w:r>
        <w:t xml:space="preserve"> 处停顿，退守至 </w:t>
      </w:r>
      <w:r>
        <w:rPr>
          <w:rStyle w:val="8"/>
        </w:rPr>
        <w:t>45</w:t>
      </w:r>
      <w:r>
        <w:t xml:space="preserve"> 附近。</w:t>
      </w:r>
    </w:p>
    <w:p w14:paraId="1376276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永兴材料</w:t>
      </w:r>
      <w:r>
        <w:t xml:space="preserve">：跌破 </w:t>
      </w:r>
      <w:r>
        <w:rPr>
          <w:rStyle w:val="8"/>
        </w:rPr>
        <w:t>70</w:t>
      </w:r>
      <w:r>
        <w:t xml:space="preserve">，退守至 </w:t>
      </w:r>
      <w:r>
        <w:rPr>
          <w:rStyle w:val="8"/>
        </w:rPr>
        <w:t>60</w:t>
      </w:r>
      <w:r>
        <w:t xml:space="preserve"> 附近，若无效则放弃。</w:t>
      </w:r>
    </w:p>
    <w:p w14:paraId="2EC7221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腾远钴业</w:t>
      </w:r>
      <w:r>
        <w:t>：</w:t>
      </w:r>
      <w:r>
        <w:rPr>
          <w:rStyle w:val="8"/>
        </w:rPr>
        <w:t>80</w:t>
      </w:r>
      <w:r>
        <w:t xml:space="preserve"> 处K线形态不佳，若破位退守至 </w:t>
      </w:r>
      <w:r>
        <w:rPr>
          <w:rStyle w:val="8"/>
        </w:rPr>
        <w:t>70</w:t>
      </w:r>
      <w:r>
        <w:t xml:space="preserve"> 附近。</w:t>
      </w:r>
    </w:p>
    <w:p w14:paraId="439A162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融捷股份</w:t>
      </w:r>
      <w:r>
        <w:t>：</w:t>
      </w:r>
      <w:r>
        <w:rPr>
          <w:rStyle w:val="8"/>
        </w:rPr>
        <w:t>85</w:t>
      </w:r>
      <w:r>
        <w:t xml:space="preserve"> 略有支撑但形势不妙，关注 </w:t>
      </w:r>
      <w:r>
        <w:rPr>
          <w:rStyle w:val="8"/>
        </w:rPr>
        <w:t>80</w:t>
      </w:r>
      <w:r>
        <w:t xml:space="preserve"> 左右表现。</w:t>
      </w:r>
    </w:p>
    <w:p w14:paraId="6B2D8F9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西藏矿业</w:t>
      </w:r>
      <w:r>
        <w:t xml:space="preserve">：未守住 </w:t>
      </w:r>
      <w:r>
        <w:rPr>
          <w:rStyle w:val="8"/>
        </w:rPr>
        <w:t>32</w:t>
      </w:r>
      <w:r>
        <w:t xml:space="preserve">，看跌至 </w:t>
      </w:r>
      <w:r>
        <w:rPr>
          <w:rStyle w:val="8"/>
        </w:rPr>
        <w:t>30</w:t>
      </w:r>
      <w:r>
        <w:t>，预计在30附近有较大规模反弹。</w:t>
      </w:r>
    </w:p>
    <w:p w14:paraId="5B759E1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寒锐钴业</w:t>
      </w:r>
      <w:r>
        <w:t xml:space="preserve">：退守至 </w:t>
      </w:r>
      <w:r>
        <w:rPr>
          <w:rStyle w:val="8"/>
        </w:rPr>
        <w:t>40</w:t>
      </w:r>
      <w:r>
        <w:t xml:space="preserve"> 附近，预计近40会有小幅反弹。</w:t>
      </w:r>
    </w:p>
    <w:p w14:paraId="0E8C188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永杉锂业</w:t>
      </w:r>
      <w:r>
        <w:t xml:space="preserve">：不再跟踪，持续看跌至 </w:t>
      </w:r>
      <w:r>
        <w:rPr>
          <w:rStyle w:val="8"/>
        </w:rPr>
        <w:t>15</w:t>
      </w:r>
      <w:r>
        <w:t xml:space="preserve"> 左右。</w:t>
      </w:r>
    </w:p>
    <w:p w14:paraId="2A03230D">
      <w:pPr>
        <w:pStyle w:val="3"/>
        <w:keepNext w:val="0"/>
        <w:keepLines w:val="0"/>
        <w:widowControl/>
        <w:suppressLineNumbers w:val="0"/>
      </w:pPr>
      <w:r>
        <w:t>三、 消费电子与工业互联网：风险加剧，警惕诱多与出货</w:t>
      </w:r>
    </w:p>
    <w:p w14:paraId="1E09AA76">
      <w:pPr>
        <w:pStyle w:val="5"/>
        <w:keepNext w:val="0"/>
        <w:keepLines w:val="0"/>
        <w:widowControl/>
        <w:suppressLineNumbers w:val="0"/>
      </w:pPr>
      <w:r>
        <w:t>板块整体走势偏弱，部分个股跌破关键低点或出现主力出货迹象，操作需谨慎。</w:t>
      </w:r>
    </w:p>
    <w:p w14:paraId="28FA29A5">
      <w:pPr>
        <w:pStyle w:val="4"/>
        <w:keepNext w:val="0"/>
        <w:keepLines w:val="0"/>
        <w:widowControl/>
        <w:suppressLineNumbers w:val="0"/>
      </w:pPr>
      <w:r>
        <w:t>1. 整体趋势</w:t>
      </w:r>
    </w:p>
    <w:p w14:paraId="0A5C5EC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消费电子</w:t>
      </w:r>
      <w:r>
        <w:t xml:space="preserve">：跌破上周三低点，本轮上涨结束。后期调整至 </w:t>
      </w:r>
      <w:r>
        <w:rPr>
          <w:rStyle w:val="8"/>
        </w:rPr>
        <w:t>52.50</w:t>
      </w:r>
      <w:r>
        <w:t xml:space="preserve"> 左右概率大。</w:t>
      </w:r>
    </w:p>
    <w:p w14:paraId="67DA35D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工业互联网</w:t>
      </w:r>
      <w:r>
        <w:t xml:space="preserve">：走势疲软，卡在 </w:t>
      </w:r>
      <w:r>
        <w:rPr>
          <w:rStyle w:val="8"/>
        </w:rPr>
        <w:t>68</w:t>
      </w:r>
      <w:r>
        <w:t xml:space="preserve"> 关键位。</w:t>
      </w:r>
    </w:p>
    <w:p w14:paraId="11B5663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 xml:space="preserve">：放弃在 </w:t>
      </w:r>
      <w:r>
        <w:rPr>
          <w:rStyle w:val="8"/>
        </w:rPr>
        <w:t>64.1</w:t>
      </w:r>
      <w:r>
        <w:t xml:space="preserve"> 入场。要么等待回调至 </w:t>
      </w:r>
      <w:r>
        <w:rPr>
          <w:rStyle w:val="8"/>
        </w:rPr>
        <w:t>60</w:t>
      </w:r>
      <w:r>
        <w:t xml:space="preserve"> 附近尝试，要么等待站稳 </w:t>
      </w:r>
      <w:r>
        <w:rPr>
          <w:rStyle w:val="8"/>
        </w:rPr>
        <w:t>68</w:t>
      </w:r>
      <w:r>
        <w:t xml:space="preserve"> 后再操作。</w:t>
      </w:r>
    </w:p>
    <w:p w14:paraId="59FD6450">
      <w:pPr>
        <w:pStyle w:val="4"/>
        <w:keepNext w:val="0"/>
        <w:keepLines w:val="0"/>
        <w:widowControl/>
        <w:suppressLineNumbers w:val="0"/>
      </w:pPr>
      <w:r>
        <w:t>2. 重点个股分析</w:t>
      </w:r>
    </w:p>
    <w:p w14:paraId="3F9F7FB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立讯精密</w:t>
      </w:r>
      <w:r>
        <w:t xml:space="preserve">：持续下跌，退守至 </w:t>
      </w:r>
      <w:r>
        <w:rPr>
          <w:rStyle w:val="8"/>
        </w:rPr>
        <w:t>65</w:t>
      </w:r>
      <w:r>
        <w:t xml:space="preserve"> 观察，可能深调至 </w:t>
      </w:r>
      <w:r>
        <w:rPr>
          <w:rStyle w:val="8"/>
        </w:rPr>
        <w:t>60</w:t>
      </w:r>
      <w:r>
        <w:t>（触及大级别通道上轨）。</w:t>
      </w:r>
    </w:p>
    <w:p w14:paraId="5EA3884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协创数据</w:t>
      </w:r>
      <w:r>
        <w:t xml:space="preserve">：跌破 </w:t>
      </w:r>
      <w:r>
        <w:rPr>
          <w:rStyle w:val="8"/>
        </w:rPr>
        <w:t>265</w:t>
      </w:r>
      <w:r>
        <w:t xml:space="preserve"> 构成小头部，底线 </w:t>
      </w:r>
      <w:r>
        <w:rPr>
          <w:rStyle w:val="8"/>
        </w:rPr>
        <w:t>250</w:t>
      </w:r>
      <w:r>
        <w:t xml:space="preserve">；若再破位，看跌至 </w:t>
      </w:r>
      <w:r>
        <w:rPr>
          <w:rStyle w:val="8"/>
        </w:rPr>
        <w:t>200</w:t>
      </w:r>
      <w:r>
        <w:t>。</w:t>
      </w:r>
    </w:p>
    <w:p w14:paraId="70CAFAE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华勤技术</w:t>
      </w:r>
      <w:r>
        <w:t xml:space="preserve">：回踩确认 </w:t>
      </w:r>
      <w:r>
        <w:rPr>
          <w:rStyle w:val="8"/>
        </w:rPr>
        <w:t>110</w:t>
      </w:r>
      <w:r>
        <w:t xml:space="preserve">，退守至 </w:t>
      </w:r>
      <w:r>
        <w:rPr>
          <w:rStyle w:val="8"/>
        </w:rPr>
        <w:t>100</w:t>
      </w:r>
      <w:r>
        <w:t xml:space="preserve"> 左右。后续关注 </w:t>
      </w:r>
      <w:r>
        <w:rPr>
          <w:rStyle w:val="8"/>
        </w:rPr>
        <w:t>100~110</w:t>
      </w:r>
      <w:r>
        <w:t xml:space="preserve"> 震荡，激进者可轻仓参与。</w:t>
      </w:r>
    </w:p>
    <w:p w14:paraId="7F6BCED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歌尔股份</w:t>
      </w:r>
      <w:r>
        <w:t>：无扎实底部，</w:t>
      </w:r>
      <w:r>
        <w:rPr>
          <w:rStyle w:val="8"/>
        </w:rPr>
        <w:t>25</w:t>
      </w:r>
      <w:r>
        <w:t xml:space="preserve"> 一旦跌破即确认为反弹结束，后续看跌至 </w:t>
      </w:r>
      <w:r>
        <w:rPr>
          <w:rStyle w:val="8"/>
        </w:rPr>
        <w:t>20</w:t>
      </w:r>
      <w:r>
        <w:t>。</w:t>
      </w:r>
    </w:p>
    <w:p w14:paraId="5D00C78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深科技</w:t>
      </w:r>
      <w:r>
        <w:t xml:space="preserve">：兑现通道上轨目标，退守至 </w:t>
      </w:r>
      <w:r>
        <w:rPr>
          <w:rStyle w:val="8"/>
        </w:rPr>
        <w:t>35</w:t>
      </w:r>
      <w:r>
        <w:t xml:space="preserve"> 观察。鉴于近期成交量异常放大，主力出货明显，更侧重 </w:t>
      </w:r>
      <w:r>
        <w:rPr>
          <w:rStyle w:val="8"/>
        </w:rPr>
        <w:t>33</w:t>
      </w:r>
      <w:r>
        <w:t xml:space="preserve"> 的强支撑，不建议在35买入。</w:t>
      </w:r>
    </w:p>
    <w:p w14:paraId="25E8CB3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环旭电子</w:t>
      </w:r>
      <w:r>
        <w:t xml:space="preserve">：回弹确认 </w:t>
      </w:r>
      <w:r>
        <w:rPr>
          <w:rStyle w:val="8"/>
        </w:rPr>
        <w:t>40</w:t>
      </w:r>
      <w:r>
        <w:t xml:space="preserve"> 后无力，后期持续下跌风险大，不抱指望。</w:t>
      </w:r>
    </w:p>
    <w:p w14:paraId="04E29F3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信维通信</w:t>
      </w:r>
      <w:r>
        <w:t xml:space="preserve">：维持 </w:t>
      </w:r>
      <w:r>
        <w:rPr>
          <w:rStyle w:val="8"/>
        </w:rPr>
        <w:t>100~118</w:t>
      </w:r>
      <w:r>
        <w:t xml:space="preserve"> 震荡，短线可在 </w:t>
      </w:r>
      <w:r>
        <w:rPr>
          <w:rStyle w:val="8"/>
        </w:rPr>
        <w:t>100</w:t>
      </w:r>
      <w:r>
        <w:t xml:space="preserve"> 附近低吸。</w:t>
      </w:r>
    </w:p>
    <w:p w14:paraId="69CB9F2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飞荣达</w:t>
      </w:r>
      <w:r>
        <w:t>：跌破昨日低点，走势恶化。</w:t>
      </w:r>
    </w:p>
    <w:p w14:paraId="4ABADC2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电连技术</w:t>
      </w:r>
      <w:r>
        <w:t xml:space="preserve">：下跌中，先观察 </w:t>
      </w:r>
      <w:r>
        <w:rPr>
          <w:rStyle w:val="8"/>
        </w:rPr>
        <w:t>50</w:t>
      </w:r>
      <w:r>
        <w:t xml:space="preserve"> 能否守住。若在50之上震荡两周以上，可进场。</w:t>
      </w:r>
    </w:p>
    <w:p w14:paraId="323181F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科森科技</w:t>
      </w:r>
      <w:r>
        <w:t xml:space="preserve">：区间 </w:t>
      </w:r>
      <w:r>
        <w:rPr>
          <w:rStyle w:val="8"/>
        </w:rPr>
        <w:t>25~28.8</w:t>
      </w:r>
      <w:r>
        <w:t xml:space="preserve">，目前回落，建议在 </w:t>
      </w:r>
      <w:r>
        <w:rPr>
          <w:rStyle w:val="8"/>
        </w:rPr>
        <w:t>25</w:t>
      </w:r>
      <w:r>
        <w:t xml:space="preserve"> 附近低吸。</w:t>
      </w:r>
    </w:p>
    <w:p w14:paraId="3CC733B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共达电声</w:t>
      </w:r>
      <w:r>
        <w:t xml:space="preserve">：建议放弃。若非要操作，可等待跌至 </w:t>
      </w:r>
      <w:r>
        <w:rPr>
          <w:rStyle w:val="8"/>
        </w:rPr>
        <w:t>30</w:t>
      </w:r>
      <w:r>
        <w:t xml:space="preserve"> 左右抢清仓短线（止损29，目标33），任何上涨均为陷阱。</w:t>
      </w:r>
    </w:p>
    <w:p w14:paraId="4C80DA6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奥海科技</w:t>
      </w:r>
      <w:r>
        <w:t xml:space="preserve">：未兑现通道上轨，关注 </w:t>
      </w:r>
      <w:r>
        <w:rPr>
          <w:rStyle w:val="8"/>
        </w:rPr>
        <w:t>60</w:t>
      </w:r>
      <w:r>
        <w:t xml:space="preserve"> 附近震荡。若回到 </w:t>
      </w:r>
      <w:r>
        <w:rPr>
          <w:rStyle w:val="8"/>
        </w:rPr>
        <w:t>55</w:t>
      </w:r>
      <w:r>
        <w:t xml:space="preserve"> 可低吸。</w:t>
      </w:r>
    </w:p>
    <w:p w14:paraId="0950F57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胜蓝股份</w:t>
      </w:r>
      <w:r>
        <w:t xml:space="preserve">：跌破 </w:t>
      </w:r>
      <w:r>
        <w:rPr>
          <w:rStyle w:val="8"/>
        </w:rPr>
        <w:t>100</w:t>
      </w:r>
      <w:r>
        <w:t xml:space="preserve"> 宣告上涨结束。若结构点 </w:t>
      </w:r>
      <w:r>
        <w:rPr>
          <w:rStyle w:val="8"/>
        </w:rPr>
        <w:t>92.5</w:t>
      </w:r>
      <w:r>
        <w:t xml:space="preserve"> 也跌破，则行情彻底终结。</w:t>
      </w:r>
    </w:p>
    <w:p w14:paraId="7FAA318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安洁科技</w:t>
      </w:r>
      <w:r>
        <w:t xml:space="preserve">：走势低迷且放量，短期走势不佳，退守至 </w:t>
      </w:r>
      <w:r>
        <w:rPr>
          <w:rStyle w:val="8"/>
        </w:rPr>
        <w:t>16</w:t>
      </w:r>
      <w:r>
        <w:t xml:space="preserve"> 附近。</w:t>
      </w:r>
    </w:p>
    <w:p w14:paraId="5D4A1E4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福立旺</w:t>
      </w:r>
      <w:r>
        <w:t>：若跌破上周五低点，长期内将失去可操作性。</w:t>
      </w:r>
    </w:p>
    <w:p w14:paraId="46E3828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春秋电子</w:t>
      </w:r>
      <w:r>
        <w:t xml:space="preserve">：今日上涨视为诱多，后期退守至 </w:t>
      </w:r>
      <w:r>
        <w:rPr>
          <w:rStyle w:val="8"/>
        </w:rPr>
        <w:t>18</w:t>
      </w:r>
      <w:r>
        <w:t xml:space="preserve"> 观察。</w:t>
      </w:r>
    </w:p>
    <w:p w14:paraId="155CBE1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传艺科技</w:t>
      </w:r>
      <w:r>
        <w:t xml:space="preserve">：到达 </w:t>
      </w:r>
      <w:r>
        <w:rPr>
          <w:rStyle w:val="8"/>
        </w:rPr>
        <w:t>20</w:t>
      </w:r>
      <w:r>
        <w:t xml:space="preserve"> 可清仓，短线目标 </w:t>
      </w:r>
      <w:r>
        <w:rPr>
          <w:rStyle w:val="8"/>
        </w:rPr>
        <w:t>22</w:t>
      </w:r>
      <w:r>
        <w:t>。</w:t>
      </w:r>
    </w:p>
    <w:p w14:paraId="34D2772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2EF32309">
      <w:pPr>
        <w:keepNext w:val="0"/>
        <w:keepLines w:val="0"/>
        <w:widowControl/>
        <w:suppressLineNumbers w:val="0"/>
        <w:jc w:val="left"/>
      </w:pPr>
    </w:p>
    <w:p w14:paraId="5453B170">
      <w:pPr>
        <w:pStyle w:val="2"/>
        <w:keepNext w:val="0"/>
        <w:keepLines w:val="0"/>
        <w:widowControl/>
        <w:suppressLineNumbers w:val="0"/>
      </w:pPr>
      <w:r>
        <w:t>个股及板块技术面分析与操作策略会议纪要</w:t>
      </w:r>
    </w:p>
    <w:p w14:paraId="0821BF9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：重点个股技术位分析及交易策略部署</w:t>
      </w:r>
    </w:p>
    <w:p w14:paraId="29EA694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发言人</w:t>
      </w:r>
      <w:r>
        <w:t>：说话人1（资深分析师/投资顾问）</w:t>
      </w:r>
    </w:p>
    <w:p w14:paraId="3915447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涉及板块</w:t>
      </w:r>
      <w:r>
        <w:t>：机器人/自动化、光伏设备、锂电池/新能源、其他科技股</w:t>
      </w:r>
    </w:p>
    <w:p w14:paraId="6D0F86CA">
      <w:pPr>
        <w:pStyle w:val="3"/>
        <w:keepNext w:val="0"/>
        <w:keepLines w:val="0"/>
        <w:widowControl/>
        <w:suppressLineNumbers w:val="0"/>
      </w:pPr>
      <w:r>
        <w:t>一、 机器人与自动化板块</w:t>
      </w:r>
    </w:p>
    <w:p w14:paraId="384FE37F">
      <w:pPr>
        <w:pStyle w:val="5"/>
        <w:keepNext w:val="0"/>
        <w:keepLines w:val="0"/>
        <w:widowControl/>
        <w:suppressLineNumbers w:val="0"/>
      </w:pPr>
      <w:r>
        <w:t>本板块个股分化明显，多数个股面临回调压力或处于关键支撑位测试阶段，需严格执行止盈与观望策略。</w:t>
      </w:r>
    </w:p>
    <w:p w14:paraId="62DC78B9">
      <w:pPr>
        <w:pStyle w:val="4"/>
        <w:keepNext w:val="0"/>
        <w:keepLines w:val="0"/>
        <w:widowControl/>
        <w:suppressLineNumbers w:val="0"/>
      </w:pPr>
      <w:r>
        <w:t>1. 重点关注与持仓管理</w:t>
      </w:r>
    </w:p>
    <w:p w14:paraId="27CF2AA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中控技术</w:t>
      </w:r>
      <w:r>
        <w:t>：85元为关键支撑位。若未来一周守住85元，有望上看至100元；若失守，则回落至810附近（注：原文“810”疑似口误或特定代码指代，结合语境可能指更低位置如80-81区间，此处忠实记录原文数据，建议核实）再行观察。</w:t>
      </w:r>
    </w:p>
    <w:p w14:paraId="65DC6C0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埃斯顿</w:t>
      </w:r>
      <w:r>
        <w:t>：持续拉升中，看涨至30元附近。鉴于今日爆量，明日高开高走存疑，需大幅减仓，保护性止盈位严格设置在28元。</w:t>
      </w:r>
    </w:p>
    <w:p w14:paraId="5D5AF27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绿的谐波</w:t>
      </w:r>
      <w:r>
        <w:t>：350元处出现爆量，上涨空间有限。现有持仓保护性止盈位设为320元，若回落至300元附近可考虑博弈。</w:t>
      </w:r>
    </w:p>
    <w:p w14:paraId="476699C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机器人（300024）</w:t>
      </w:r>
      <w:r>
        <w:t>：17元为压力位，目前小幅停顿。观察未来5天能否守住16元，若守住则继续持有。</w:t>
      </w:r>
    </w:p>
    <w:p w14:paraId="77A1B6AB">
      <w:pPr>
        <w:pStyle w:val="4"/>
        <w:keepNext w:val="0"/>
        <w:keepLines w:val="0"/>
        <w:widowControl/>
        <w:suppressLineNumbers w:val="0"/>
      </w:pPr>
      <w:r>
        <w:t>2. 看空或回避标的</w:t>
      </w:r>
    </w:p>
    <w:p w14:paraId="41BC5F0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博众精工</w:t>
      </w:r>
      <w:r>
        <w:t>：60元支撑位已跌破，下方边界看至53元左右。</w:t>
      </w:r>
    </w:p>
    <w:p w14:paraId="7ACD66D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博杰股份</w:t>
      </w:r>
      <w:r>
        <w:t>：上涨动能耗尽，放弃跟踪。</w:t>
      </w:r>
    </w:p>
    <w:p w14:paraId="0B2E30F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雷赛智能</w:t>
      </w:r>
      <w:r>
        <w:t>：在周一阳线范围内震荡，若跌破周一低点，行情结束。</w:t>
      </w:r>
    </w:p>
    <w:p w14:paraId="4093154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天准科技</w:t>
      </w:r>
      <w:r>
        <w:t>：回落至89元左右，不再跟进。</w:t>
      </w:r>
    </w:p>
    <w:p w14:paraId="506EFD2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固高科技</w:t>
      </w:r>
      <w:r>
        <w:t>：40元未能守住，需继续观察两周。</w:t>
      </w:r>
    </w:p>
    <w:p w14:paraId="5A1295B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信捷电气</w:t>
      </w:r>
      <w:r>
        <w:t>：68元为压力位，需充分横盘整理才有望突破。</w:t>
      </w:r>
    </w:p>
    <w:p w14:paraId="2FFE635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劲拓股份</w:t>
      </w:r>
      <w:r>
        <w:t>：处于超买状态，重点关注30元支撑，若失守下跌空间较大。</w:t>
      </w:r>
    </w:p>
    <w:p w14:paraId="0FE00952">
      <w:pPr>
        <w:pStyle w:val="4"/>
        <w:keepNext w:val="0"/>
        <w:keepLines w:val="0"/>
        <w:widowControl/>
        <w:suppressLineNumbers w:val="0"/>
      </w:pPr>
      <w:r>
        <w:t>3. 低吸与观望机会</w:t>
      </w:r>
    </w:p>
    <w:p w14:paraId="2BC9685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瑞科激光</w:t>
      </w:r>
      <w:r>
        <w:t>：40元为压力位，回落至35元附近再关注。</w:t>
      </w:r>
    </w:p>
    <w:p w14:paraId="1696A27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创世纪</w:t>
      </w:r>
      <w:r>
        <w:t>：调整至10元左右考虑低吸。</w:t>
      </w:r>
    </w:p>
    <w:p w14:paraId="435BFB6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怡合达</w:t>
      </w:r>
      <w:r>
        <w:t>：若未来一周守住30元，可考虑买入，目标看至40元。</w:t>
      </w:r>
    </w:p>
    <w:p w14:paraId="6BCC5E3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大豪科技</w:t>
      </w:r>
      <w:r>
        <w:t>：16.4元未守住，回落至15.4元附近观察后期震荡情况。</w:t>
      </w:r>
    </w:p>
    <w:p w14:paraId="2886E0A4">
      <w:pPr>
        <w:pStyle w:val="3"/>
        <w:keepNext w:val="0"/>
        <w:keepLines w:val="0"/>
        <w:widowControl/>
        <w:suppressLineNumbers w:val="0"/>
      </w:pPr>
      <w:r>
        <w:t>二、 光伏设备板块</w:t>
      </w:r>
    </w:p>
    <w:p w14:paraId="31F83E82">
      <w:pPr>
        <w:pStyle w:val="5"/>
        <w:keepNext w:val="0"/>
        <w:keepLines w:val="0"/>
        <w:widowControl/>
        <w:suppressLineNumbers w:val="0"/>
      </w:pPr>
      <w:r>
        <w:t>板块总体走势良好，存在箱体震荡潜力，但个别个股出现诱多或破位迹象，需精选个股操作。</w:t>
      </w:r>
    </w:p>
    <w:p w14:paraId="3686C662">
      <w:pPr>
        <w:pStyle w:val="4"/>
        <w:keepNext w:val="0"/>
        <w:keepLines w:val="0"/>
        <w:widowControl/>
        <w:suppressLineNumbers w:val="0"/>
      </w:pPr>
      <w:r>
        <w:t>1. 趋势向好与持仓策略</w:t>
      </w:r>
    </w:p>
    <w:p w14:paraId="699B331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阳光电源</w:t>
      </w:r>
      <w:r>
        <w:t>：在下降通道上轨遇阻回落。观察未来一周是否在昨日阳线范围内震荡，若构成上涨中继，可博弈新一波上涨。</w:t>
      </w:r>
    </w:p>
    <w:p w14:paraId="3E85AD2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德业股份</w:t>
      </w:r>
      <w:r>
        <w:t>：守住164.6元支撑，目标看至180元；若跌破164.6元，则回落至150元附近。</w:t>
      </w:r>
    </w:p>
    <w:p w14:paraId="1EB0466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晶盛机电</w:t>
      </w:r>
      <w:r>
        <w:t>：在50元至56.86元区间震荡，维持低吸高抛策略约两周，后期有望走主升浪。</w:t>
      </w:r>
    </w:p>
    <w:p w14:paraId="30AF808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安彩高科</w:t>
      </w:r>
      <w:r>
        <w:t>：在6.2元至6.9元之间震荡，6.2元左右可买进，震荡两周后博弈上行。</w:t>
      </w:r>
    </w:p>
    <w:p w14:paraId="1FA1163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固德威</w:t>
      </w:r>
      <w:r>
        <w:t>：已触发保护性止盈，暂时观望。若能在今日阳线范围内维持两周震荡，再看高至150元。</w:t>
      </w:r>
    </w:p>
    <w:p w14:paraId="7AE1C9C7">
      <w:pPr>
        <w:pStyle w:val="4"/>
        <w:keepNext w:val="0"/>
        <w:keepLines w:val="0"/>
        <w:widowControl/>
        <w:suppressLineNumbers w:val="0"/>
      </w:pPr>
      <w:r>
        <w:t>2. 看跌与风险警示</w:t>
      </w:r>
    </w:p>
    <w:p w14:paraId="6396858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隆基绿能</w:t>
      </w:r>
      <w:r>
        <w:t>：继续看跌，目标14元。</w:t>
      </w:r>
    </w:p>
    <w:p w14:paraId="0F7034B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通威股份</w:t>
      </w:r>
      <w:r>
        <w:t>：16元附近停顿，看跌至15元。</w:t>
      </w:r>
    </w:p>
    <w:p w14:paraId="1CC40C5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福斯特</w:t>
      </w:r>
      <w:r>
        <w:t>：17元处停顿，继续看跌，关注15元支撑，可能跌回14元。</w:t>
      </w:r>
    </w:p>
    <w:p w14:paraId="5C18ED4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TCL中环</w:t>
      </w:r>
      <w:r>
        <w:t>：9.5元未守住，观望至9元，预计支撑不久，大概率回到8元。</w:t>
      </w:r>
    </w:p>
    <w:p w14:paraId="7B85D45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联泓新科：24元为诱多，暂放过23.5-24元区域，待回落至22元附近再作打算。</w:t>
      </w:r>
    </w:p>
    <w:p w14:paraId="4785539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欧晶科技</w:t>
      </w:r>
      <w:r>
        <w:t>：触及26元压力位后回落至22.4元附近，警惕无厘头涨停后的风险。</w:t>
      </w:r>
    </w:p>
    <w:p w14:paraId="720376B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赛伍技术</w:t>
      </w:r>
      <w:r>
        <w:t>：未守住14.5元，暂时观望，关注下方趋势线支撑，观察两周。</w:t>
      </w:r>
    </w:p>
    <w:p w14:paraId="327A7DBE">
      <w:pPr>
        <w:pStyle w:val="4"/>
        <w:keepNext w:val="0"/>
        <w:keepLines w:val="0"/>
        <w:widowControl/>
        <w:suppressLineNumbers w:val="0"/>
      </w:pPr>
      <w:r>
        <w:t>3. 区间操作与其他</w:t>
      </w:r>
    </w:p>
    <w:p w14:paraId="62E5687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迈为股份</w:t>
      </w:r>
      <w:r>
        <w:t>：维持242-245元至300元区间，执行低吸高抛。</w:t>
      </w:r>
    </w:p>
    <w:p w14:paraId="7FC89A6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锦浪科技</w:t>
      </w:r>
      <w:r>
        <w:t>：回落至105元附近，若未来1-2周在105元以上震荡，可进一步看涨；短期可能回踩100元。</w:t>
      </w:r>
    </w:p>
    <w:p w14:paraId="094715B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电池板块指数</w:t>
      </w:r>
      <w:r>
        <w:t>：1000点附近收阴，若破位可能回落至950点再考虑介入。</w:t>
      </w:r>
    </w:p>
    <w:p w14:paraId="3189721B">
      <w:pPr>
        <w:pStyle w:val="3"/>
        <w:keepNext w:val="0"/>
        <w:keepLines w:val="0"/>
        <w:widowControl/>
        <w:suppressLineNumbers w:val="0"/>
      </w:pPr>
      <w:r>
        <w:t>三、 锂电池与新能源材料板块</w:t>
      </w:r>
    </w:p>
    <w:p w14:paraId="3447E68F">
      <w:pPr>
        <w:pStyle w:val="5"/>
        <w:keepNext w:val="0"/>
        <w:keepLines w:val="0"/>
        <w:widowControl/>
        <w:suppressLineNumbers w:val="0"/>
      </w:pPr>
      <w:r>
        <w:t>板块整体承压，多数个股处于回调或震荡下行通道，操作以防守、低吸和止损为主。</w:t>
      </w:r>
    </w:p>
    <w:p w14:paraId="70A1DC37">
      <w:pPr>
        <w:pStyle w:val="4"/>
        <w:keepNext w:val="0"/>
        <w:keepLines w:val="0"/>
        <w:widowControl/>
        <w:suppressLineNumbers w:val="0"/>
      </w:pPr>
      <w:r>
        <w:t>1. 核心个股策略</w:t>
      </w:r>
    </w:p>
    <w:p w14:paraId="036BBDE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宁德时代</w:t>
      </w:r>
      <w:r>
        <w:t>：确认425元压力位，预计下探至400元。计划在400元附近抢反弹，随后观察400-425元震荡情况判断后市。</w:t>
      </w:r>
    </w:p>
    <w:p w14:paraId="25F25D6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亿纬锂能</w:t>
      </w:r>
      <w:r>
        <w:t>：确认66.4元压力，回落至60元附近进行短线清仓。</w:t>
      </w:r>
    </w:p>
    <w:p w14:paraId="2A4FBB0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天赐材料</w:t>
      </w:r>
      <w:r>
        <w:t>：60元为明确压力位，暂时无法突破。关注53.4-60元区间震荡情况。</w:t>
      </w:r>
    </w:p>
    <w:p w14:paraId="781281F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恩捷股份</w:t>
      </w:r>
      <w:r>
        <w:t>：80元为压力位，局面复杂（上有压下有支）。若跌破74.5元，可能进一步回落至66.6元甚至60元。</w:t>
      </w:r>
    </w:p>
    <w:p w14:paraId="6B0740A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璞泰来</w:t>
      </w:r>
      <w:r>
        <w:t>：31.3元支撑较弱，重点防守30元整数关口。</w:t>
      </w:r>
    </w:p>
    <w:p w14:paraId="67C8BA9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中伟新材</w:t>
      </w:r>
      <w:r>
        <w:t>：55元处停顿，视为看跌信号，回落至52-50元区域，50元附近可低吸。</w:t>
      </w:r>
    </w:p>
    <w:p w14:paraId="3316C63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科达利</w:t>
      </w:r>
      <w:r>
        <w:t>：未能有效突破，重点防守200元支撑。若未来一两周守住200元，行情仍有向上基础。</w:t>
      </w:r>
    </w:p>
    <w:p w14:paraId="5E509C78">
      <w:pPr>
        <w:pStyle w:val="4"/>
        <w:keepNext w:val="0"/>
        <w:keepLines w:val="0"/>
        <w:widowControl/>
        <w:suppressLineNumbers w:val="0"/>
      </w:pPr>
      <w:r>
        <w:t>2. 看跌与回避标的</w:t>
      </w:r>
    </w:p>
    <w:p w14:paraId="22F70EA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先导智能</w:t>
      </w:r>
      <w:r>
        <w:t>：无跟随必要，看跌至40元附近。</w:t>
      </w:r>
    </w:p>
    <w:p w14:paraId="62A6214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天华新能</w:t>
      </w:r>
      <w:r>
        <w:t>：90元处停顿，看跌至80元附近。</w:t>
      </w:r>
    </w:p>
    <w:p w14:paraId="1C0C035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湖南裕能</w:t>
      </w:r>
      <w:r>
        <w:t>（注：原文“湖南豫能”修正）：90元处停顿，若两日内跌破90元，回落至80元附近。</w:t>
      </w:r>
    </w:p>
    <w:p w14:paraId="372D7D2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杉杉股份</w:t>
      </w:r>
      <w:r>
        <w:t>：15元已破，关注14元支撑。基于底部横三角形态，后期仍有上涨空间，可按“无头股”概念操作。</w:t>
      </w:r>
    </w:p>
    <w:p w14:paraId="5228D5C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石大胜华</w:t>
      </w:r>
      <w:r>
        <w:t>：95元附近停顿，行情预计结束，回落至81元附近。</w:t>
      </w:r>
    </w:p>
    <w:p w14:paraId="7380F08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星源材质</w:t>
      </w:r>
      <w:r>
        <w:t>：回落至16.5元附近再评估。</w:t>
      </w:r>
    </w:p>
    <w:p w14:paraId="58E8A00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诺德股份</w:t>
      </w:r>
      <w:r>
        <w:t>：回落至8.7元附近观察。</w:t>
      </w:r>
    </w:p>
    <w:p w14:paraId="22ECDE7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派能科技</w:t>
      </w:r>
      <w:r>
        <w:t>：跳水跌破80元，未及进场，关注70元附近支撑。</w:t>
      </w:r>
    </w:p>
    <w:p w14:paraId="3A59580D">
      <w:pPr>
        <w:pStyle w:val="4"/>
        <w:keepNext w:val="0"/>
        <w:keepLines w:val="0"/>
        <w:widowControl/>
        <w:suppressLineNumbers w:val="0"/>
      </w:pPr>
      <w:r>
        <w:t>3. 区间震荡与短线机会</w:t>
      </w:r>
    </w:p>
    <w:p w14:paraId="5759F74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新宙邦</w:t>
      </w:r>
      <w:r>
        <w:t>：维持60-70元区间，执行低吸高抛。</w:t>
      </w:r>
    </w:p>
    <w:p w14:paraId="7A9E333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鹏辉能源</w:t>
      </w:r>
      <w:r>
        <w:t>：关注81-92元区间波动，若能维持两周，后期有望上行。</w:t>
      </w:r>
    </w:p>
    <w:p w14:paraId="5CF80FD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震裕科技：冲高回落，头部特征不明显，暂时观望。若跌破今日低点，行情终结。</w:t>
      </w:r>
    </w:p>
    <w:p w14:paraId="7905387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当升科技</w:t>
      </w:r>
      <w:r>
        <w:t>：56-65元宽幅震荡，需时间消化。</w:t>
      </w:r>
    </w:p>
    <w:p w14:paraId="7A84D3C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锦富技术</w:t>
      </w:r>
      <w:r>
        <w:t>：若未来一周在7.64元以上震荡，可考虑进场。</w:t>
      </w:r>
    </w:p>
    <w:p w14:paraId="15D246B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华自科技</w:t>
      </w:r>
      <w:r>
        <w:t>（注：原文“博时华自科技”修正）：18元未守住，反弹不及前高，回落至15元附近可抢短线。</w:t>
      </w:r>
    </w:p>
    <w:p w14:paraId="1B44098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壹石通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3</w:t>
      </w:r>
      <w:r>
        <w:t>4.4元顶住，但上方小停顿形态不佳，暂时放弃。</w:t>
      </w:r>
    </w:p>
    <w:p w14:paraId="3743723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5B809DD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41E390"/>
    <w:multiLevelType w:val="multilevel"/>
    <w:tmpl w:val="9641E3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78A5B47"/>
    <w:multiLevelType w:val="multilevel"/>
    <w:tmpl w:val="978A5B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87EE0F2"/>
    <w:multiLevelType w:val="multilevel"/>
    <w:tmpl w:val="987EE0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B2BD91F"/>
    <w:multiLevelType w:val="multilevel"/>
    <w:tmpl w:val="9B2BD9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26F0698"/>
    <w:multiLevelType w:val="multilevel"/>
    <w:tmpl w:val="A26F06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60D6453"/>
    <w:multiLevelType w:val="multilevel"/>
    <w:tmpl w:val="A60D64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DA87E1E"/>
    <w:multiLevelType w:val="multilevel"/>
    <w:tmpl w:val="ADA87E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0E0A97F"/>
    <w:multiLevelType w:val="multilevel"/>
    <w:tmpl w:val="B0E0A9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3CA6ADE"/>
    <w:multiLevelType w:val="multilevel"/>
    <w:tmpl w:val="E3CA6A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7CCEC1F"/>
    <w:multiLevelType w:val="multilevel"/>
    <w:tmpl w:val="E7CCEC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C282F13"/>
    <w:multiLevelType w:val="multilevel"/>
    <w:tmpl w:val="EC282F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1CDE6538"/>
    <w:multiLevelType w:val="multilevel"/>
    <w:tmpl w:val="1CDE65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2232496C"/>
    <w:multiLevelType w:val="multilevel"/>
    <w:tmpl w:val="223249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26B1AB85"/>
    <w:multiLevelType w:val="multilevel"/>
    <w:tmpl w:val="26B1AB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290DA830"/>
    <w:multiLevelType w:val="multilevel"/>
    <w:tmpl w:val="290DA8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2E73F3E1"/>
    <w:multiLevelType w:val="multilevel"/>
    <w:tmpl w:val="2E73F3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3495D4B1"/>
    <w:multiLevelType w:val="multilevel"/>
    <w:tmpl w:val="3495D4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34ACB813"/>
    <w:multiLevelType w:val="multilevel"/>
    <w:tmpl w:val="34ACB8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3EF5572E"/>
    <w:multiLevelType w:val="multilevel"/>
    <w:tmpl w:val="3EF557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499A8890"/>
    <w:multiLevelType w:val="multilevel"/>
    <w:tmpl w:val="499A8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535E0E57"/>
    <w:multiLevelType w:val="multilevel"/>
    <w:tmpl w:val="535E0E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5365C8BD"/>
    <w:multiLevelType w:val="multilevel"/>
    <w:tmpl w:val="5365C8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55267875"/>
    <w:multiLevelType w:val="multilevel"/>
    <w:tmpl w:val="552678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5E4385E4"/>
    <w:multiLevelType w:val="multilevel"/>
    <w:tmpl w:val="5E4385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5EEE77AE"/>
    <w:multiLevelType w:val="multilevel"/>
    <w:tmpl w:val="5EEE77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621C6E78"/>
    <w:multiLevelType w:val="multilevel"/>
    <w:tmpl w:val="621C6E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7C515C16"/>
    <w:multiLevelType w:val="multilevel"/>
    <w:tmpl w:val="7C515C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7"/>
  </w:num>
  <w:num w:numId="3">
    <w:abstractNumId w:val="13"/>
  </w:num>
  <w:num w:numId="4">
    <w:abstractNumId w:val="22"/>
  </w:num>
  <w:num w:numId="5">
    <w:abstractNumId w:val="8"/>
  </w:num>
  <w:num w:numId="6">
    <w:abstractNumId w:val="15"/>
  </w:num>
  <w:num w:numId="7">
    <w:abstractNumId w:val="4"/>
  </w:num>
  <w:num w:numId="8">
    <w:abstractNumId w:val="19"/>
  </w:num>
  <w:num w:numId="9">
    <w:abstractNumId w:val="26"/>
  </w:num>
  <w:num w:numId="10">
    <w:abstractNumId w:val="12"/>
  </w:num>
  <w:num w:numId="11">
    <w:abstractNumId w:val="0"/>
  </w:num>
  <w:num w:numId="12">
    <w:abstractNumId w:val="25"/>
  </w:num>
  <w:num w:numId="13">
    <w:abstractNumId w:val="17"/>
  </w:num>
  <w:num w:numId="14">
    <w:abstractNumId w:val="20"/>
  </w:num>
  <w:num w:numId="15">
    <w:abstractNumId w:val="14"/>
  </w:num>
  <w:num w:numId="16">
    <w:abstractNumId w:val="10"/>
  </w:num>
  <w:num w:numId="17">
    <w:abstractNumId w:val="5"/>
  </w:num>
  <w:num w:numId="18">
    <w:abstractNumId w:val="6"/>
  </w:num>
  <w:num w:numId="19">
    <w:abstractNumId w:val="16"/>
  </w:num>
  <w:num w:numId="20">
    <w:abstractNumId w:val="23"/>
  </w:num>
  <w:num w:numId="21">
    <w:abstractNumId w:val="21"/>
  </w:num>
  <w:num w:numId="22">
    <w:abstractNumId w:val="24"/>
  </w:num>
  <w:num w:numId="23">
    <w:abstractNumId w:val="3"/>
  </w:num>
  <w:num w:numId="24">
    <w:abstractNumId w:val="9"/>
  </w:num>
  <w:num w:numId="25">
    <w:abstractNumId w:val="18"/>
  </w:num>
  <w:num w:numId="26">
    <w:abstractNumId w:val="2"/>
  </w:num>
  <w:num w:numId="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636F97"/>
    <w:rsid w:val="58636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2026-05-21T12:49:00Z</dcterms:created>
  <dc:creator>赵振宇</dc:creator>
  <cp:lastModifiedBy>赵振宇</cp:lastModifiedBy>
  <dcterms:modified xsi:type="dcterms:W3CDTF">2026-05-21T12:59:50Z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02FCE3069D1249278B8AFC54D8AA41F3_11</vt:lpwstr>
  </property>
  <property fmtid="{D5CDD505-2E9C-101B-9397-08002B2CF9AE}" pid="4" name="KSOTemplateDocerSaveRecord">
    <vt:lpwstr>eyJoZGlkIjoiOTc3M2Y5NzIzMDFlZjAyY2Q4Njk5ODkyYjFjNzBiNTQiLCJ1c2VySWQiOiIzMTgyOTE0NTUifQ==</vt:lpwstr>
  </property>
</Properties>
</file>