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94376">
      <w:pPr>
        <w:keepNext w:val="0"/>
        <w:keepLines w:val="0"/>
        <w:widowControl/>
        <w:suppressLineNumbers w:val="0"/>
        <w:jc w:val="left"/>
      </w:pPr>
    </w:p>
    <w:p w14:paraId="72742E6E">
      <w:pPr>
        <w:pStyle w:val="2"/>
        <w:keepNext w:val="0"/>
        <w:keepLines w:val="0"/>
        <w:widowControl/>
        <w:suppressLineNumbers w:val="0"/>
      </w:pPr>
      <w:r>
        <w:t>通信、机器人及新能源板块个股交易策略会议纪要</w:t>
      </w:r>
    </w:p>
    <w:p w14:paraId="1F9690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：通信设备、机器人、电池及光伏板块个股技术面分析与操作建议</w:t>
      </w:r>
    </w:p>
    <w:p w14:paraId="3B8E03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5E4A54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会议性质</w:t>
      </w:r>
      <w:r>
        <w:t>：投资策略分析</w:t>
      </w:r>
    </w:p>
    <w:p w14:paraId="4AEB2793">
      <w:pPr>
        <w:pStyle w:val="3"/>
        <w:keepNext w:val="0"/>
        <w:keepLines w:val="0"/>
        <w:widowControl/>
        <w:suppressLineNumbers w:val="0"/>
      </w:pPr>
      <w:r>
        <w:t>一、 通信设备板块</w:t>
      </w:r>
    </w:p>
    <w:p w14:paraId="5EA37ECF">
      <w:pPr>
        <w:pStyle w:val="5"/>
        <w:keepNext w:val="0"/>
        <w:keepLines w:val="0"/>
        <w:widowControl/>
        <w:suppressLineNumbers w:val="0"/>
      </w:pPr>
      <w:r>
        <w:t>本板块整体呈现震荡或阶梯式上涨态势，重点关注的个股操作策略如下：</w:t>
      </w:r>
    </w:p>
    <w:p w14:paraId="27C73F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通信设备指数/ETF</w:t>
      </w:r>
      <w:r>
        <w:t>：当前在6355~7053区间震荡。若站稳6590以上，构成阶梯式上涨，以看涨为主。中线目标看至1100左右，若回调至1000附近可继续买入 。</w:t>
      </w:r>
    </w:p>
    <w:p w14:paraId="7C9610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：已创历史新高，短线目标看至1100，若回落至1000可考虑买入 。</w:t>
      </w:r>
    </w:p>
    <w:p w14:paraId="03DABB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博创科技</w:t>
      </w:r>
      <w:r>
        <w:t>：若本周回踩守住626.5，可考虑买入，后续看涨 。</w:t>
      </w:r>
    </w:p>
    <w:p w14:paraId="38A6F7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>：在350~422之间震荡，短期无明显上攻信号，建议退回到350附近再观察 。</w:t>
      </w:r>
    </w:p>
    <w:p w14:paraId="2C560D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：突破388，若本周能维持在今日阳线范围内震荡，可考虑买入，目标看至450甚至500 。</w:t>
      </w:r>
    </w:p>
    <w:p w14:paraId="397B01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：回踩守住70.1（约70），可在70附近试仓，止损位设68，短线目标77 。</w:t>
      </w:r>
    </w:p>
    <w:p w14:paraId="66ADB9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：无明显看涨信号，预计在35~37.5之间震荡 。</w:t>
      </w:r>
    </w:p>
    <w:p w14:paraId="534B46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：未在200位置达成交易条件，等待回调至200附近再考虑，否则不做 。</w:t>
      </w:r>
    </w:p>
    <w:p w14:paraId="1DCDA9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：继续在40附近等待低吸 。</w:t>
      </w:r>
    </w:p>
    <w:p w14:paraId="111C22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仕佳光子</w:t>
      </w:r>
      <w:r>
        <w:t>：在163~191区间进行低吸高抛，目标看至200 。</w:t>
      </w:r>
    </w:p>
    <w:p w14:paraId="04B1E3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：退回到45附近再做观察 。</w:t>
      </w:r>
    </w:p>
    <w:p w14:paraId="093946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：有望向上突破，若本周回踩守住200，可考虑买入，博弈目标220 。</w:t>
      </w:r>
    </w:p>
    <w:p w14:paraId="492C67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中瓷电子</w:t>
      </w:r>
      <w:r>
        <w:t>：150左右可做清仓短线，止损位145，短线目标165 。</w:t>
      </w:r>
    </w:p>
    <w:p w14:paraId="126D17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通鼎互联</w:t>
      </w:r>
      <w:r>
        <w:t>：无明显调整区间，暂时观望 。</w:t>
      </w:r>
    </w:p>
    <w:p w14:paraId="317C6B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共进股份</w:t>
      </w:r>
      <w:r>
        <w:t>：14左右出现停顿，非起势信号，暂时观望 。</w:t>
      </w:r>
    </w:p>
    <w:p w14:paraId="7CFA37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美利信</w:t>
      </w:r>
      <w:r>
        <w:t>：利用60~66区间低吸高抛。此前在66.66高点完美出货，接下来在60附近做轻仓短线 。</w:t>
      </w:r>
    </w:p>
    <w:p w14:paraId="6C25F4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铭普光磁</w:t>
      </w:r>
      <w:r>
        <w:t>：在35~40区间低吸高抛，暂不具备突破条件。若跌破今日低点，可能跌至30左右 。</w:t>
      </w:r>
    </w:p>
    <w:p w14:paraId="1B7FECE8">
      <w:pPr>
        <w:pStyle w:val="3"/>
        <w:keepNext w:val="0"/>
        <w:keepLines w:val="0"/>
        <w:widowControl/>
        <w:suppressLineNumbers w:val="0"/>
      </w:pPr>
      <w:r>
        <w:t>二、 机器人与自动化板块</w:t>
      </w:r>
    </w:p>
    <w:p w14:paraId="555FF174">
      <w:pPr>
        <w:pStyle w:val="5"/>
        <w:keepNext w:val="0"/>
        <w:keepLines w:val="0"/>
        <w:widowControl/>
        <w:suppressLineNumbers w:val="0"/>
      </w:pPr>
      <w:r>
        <w:t>板块内个股分化明显，部分个股存在滞涨或破位风险，操作需谨慎。</w:t>
      </w:r>
    </w:p>
    <w:p w14:paraId="74CD72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汇川技术</w:t>
      </w:r>
      <w:r>
        <w:t>：在75附近等待低吸，目标看至100 。</w:t>
      </w:r>
    </w:p>
    <w:p w14:paraId="6BD398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大族激光</w:t>
      </w:r>
      <w:r>
        <w:t>：后期破位下跌风险较大，建议观望 。</w:t>
      </w:r>
    </w:p>
    <w:p w14:paraId="76FA36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华工科技</w:t>
      </w:r>
      <w:r>
        <w:t>：维持看涨，但未在150位置成交，不鼓励追高，进一步看至通道上轨附近 。</w:t>
      </w:r>
    </w:p>
    <w:p w14:paraId="2B591D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锐科激光</w:t>
      </w:r>
      <w:r>
        <w:t>：虽突破但下方支撑难把握，当前位置无法操作 。</w:t>
      </w:r>
    </w:p>
    <w:p w14:paraId="1B7E6D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中控技术</w:t>
      </w:r>
      <w:r>
        <w:t>：85左右试仓，止损位83，博弈目标100 。</w:t>
      </w:r>
    </w:p>
    <w:p w14:paraId="1B5D23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绿的谐波</w:t>
      </w:r>
      <w:r>
        <w:t>：虽有上涨但出现明显滞涨信号，建议调整至320附近再考虑试仓 。</w:t>
      </w:r>
    </w:p>
    <w:p w14:paraId="3D7E75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博众精工</w:t>
      </w:r>
      <w:r>
        <w:t>：重点关注本周能否站稳60，若守不住则退回53 。</w:t>
      </w:r>
    </w:p>
    <w:p w14:paraId="693A41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机器人（300024）</w:t>
      </w:r>
      <w:r>
        <w:t>：在16~17之间震荡，16附近持仓，目标18 。</w:t>
      </w:r>
    </w:p>
    <w:p w14:paraId="55D2CB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埃斯顿</w:t>
      </w:r>
      <w:r>
        <w:t>：成交量过大，30附近应调整，退回27.5附近再观察 。</w:t>
      </w:r>
    </w:p>
    <w:p w14:paraId="5C2EF1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创世纪</w:t>
      </w:r>
      <w:r>
        <w:t>：回调至10块附近可考虑做短线 。</w:t>
      </w:r>
    </w:p>
    <w:p w14:paraId="6C4F2C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怡合达</w:t>
      </w:r>
      <w:r>
        <w:t>：30附近试仓，止损29，短线目标33，小波段目标35 。</w:t>
      </w:r>
    </w:p>
    <w:p w14:paraId="3928CC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大豪科技</w:t>
      </w:r>
      <w:r>
        <w:t>：若本周守住16.4，可考虑买入，博弈目标20 。</w:t>
      </w:r>
    </w:p>
    <w:p w14:paraId="0EDAF7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劲拓股份</w:t>
      </w:r>
      <w:r>
        <w:t>：30左右持仓，33离场，待回调至30附近再买入 。</w:t>
      </w:r>
    </w:p>
    <w:p w14:paraId="7DA839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矩子科技</w:t>
      </w:r>
      <w:r>
        <w:t>：未调整至21.5，建议上调观察点至22左右，届时再考虑买入，先看25 。</w:t>
      </w:r>
    </w:p>
    <w:p w14:paraId="3A7EAB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克</w:t>
      </w:r>
      <w:r>
        <w:rPr>
          <w:rStyle w:val="8"/>
          <w:rFonts w:hint="eastAsia"/>
          <w:lang w:val="en-US" w:eastAsia="zh-CN"/>
        </w:rPr>
        <w:t>莱</w:t>
      </w:r>
      <w:r>
        <w:rPr>
          <w:rStyle w:val="8"/>
        </w:rPr>
        <w:t>机电</w:t>
      </w:r>
      <w:r>
        <w:t>：25位置有压力，若本周在25停顿可准备买入，突破回踩25加仓，看涨至30 。</w:t>
      </w:r>
    </w:p>
    <w:p w14:paraId="17E5A0F5">
      <w:pPr>
        <w:pStyle w:val="3"/>
        <w:keepNext w:val="0"/>
        <w:keepLines w:val="0"/>
        <w:widowControl/>
        <w:suppressLineNumbers w:val="0"/>
      </w:pPr>
      <w:r>
        <w:t>三、 电池与新能源材料板块</w:t>
      </w:r>
    </w:p>
    <w:p w14:paraId="20FBA89A">
      <w:pPr>
        <w:pStyle w:val="5"/>
        <w:keepNext w:val="0"/>
        <w:keepLines w:val="0"/>
        <w:widowControl/>
        <w:suppressLineNumbers w:val="0"/>
      </w:pPr>
      <w:r>
        <w:t>板块整体处于震荡或调整期，部分个股触及关键支撑位。</w:t>
      </w:r>
    </w:p>
    <w:p w14:paraId="3FA8A3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：400位置按计划抢反弹，今日最低点恰为400。短线先看425，根据本周震荡情况再判断 。</w:t>
      </w:r>
    </w:p>
    <w:p w14:paraId="4C0E7B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：60附近做短线 。</w:t>
      </w:r>
    </w:p>
    <w:p w14:paraId="163F0F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：53.4破位，等待至50附近再考虑短线 。</w:t>
      </w:r>
    </w:p>
    <w:p w14:paraId="246E6F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：90/91未成交，情况不理想。退回80附近观察，激进者可在80抢反弹，保守者观望 。</w:t>
      </w:r>
    </w:p>
    <w:p w14:paraId="36A796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：90位置未守住，但收长下影线。若站上90再做打算，否则退回80附近考虑清仓短线 。</w:t>
      </w:r>
    </w:p>
    <w:p w14:paraId="249229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当升科技</w:t>
      </w:r>
      <w:r>
        <w:t>：接近66.6支撑位，预计反弹，高点看74.5~75。激进者可轻仓试错，但直接反转可能性不大 。</w:t>
      </w:r>
    </w:p>
    <w:p w14:paraId="2FFB72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贝特瑞</w:t>
      </w:r>
      <w:r>
        <w:t>：30位置支撑，可做清仓短线，目标33 。</w:t>
      </w:r>
    </w:p>
    <w:p w14:paraId="6A9CC8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：50左右做清仓短线 。</w:t>
      </w:r>
    </w:p>
    <w:p w14:paraId="7DCFE7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：200位置买入，目前浅套，止损195，不破则持有 。</w:t>
      </w:r>
    </w:p>
    <w:p w14:paraId="19E3A4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：60附近等待低吸 。</w:t>
      </w:r>
    </w:p>
    <w:p w14:paraId="0550BE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：80破位，止损78未破，继续等待。若本周重新回到81之上，可继续看涨做多 。</w:t>
      </w:r>
    </w:p>
    <w:p w14:paraId="6EE297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：20为强压力位，预计调整，退回18附近再观察 。</w:t>
      </w:r>
    </w:p>
    <w:p w14:paraId="7ADD5395">
      <w:pPr>
        <w:pStyle w:val="3"/>
        <w:keepNext w:val="0"/>
        <w:keepLines w:val="0"/>
        <w:widowControl/>
        <w:suppressLineNumbers w:val="0"/>
      </w:pPr>
      <w:r>
        <w:t>四、 光伏设备板块</w:t>
      </w:r>
    </w:p>
    <w:p w14:paraId="46595091">
      <w:pPr>
        <w:pStyle w:val="5"/>
        <w:keepNext w:val="0"/>
        <w:keepLines w:val="0"/>
        <w:widowControl/>
        <w:suppressLineNumbers w:val="0"/>
      </w:pPr>
      <w:r>
        <w:t>总体保持乐观（只要不跌破6000点），但个股表现差异较大。</w:t>
      </w:r>
    </w:p>
    <w:p w14:paraId="3FC69B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>：未在156位置成交，继续在该位置等待 。</w:t>
      </w:r>
    </w:p>
    <w:p w14:paraId="255EA3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>：回踩守住115.7，形态良好，看涨至130 。</w:t>
      </w:r>
    </w:p>
    <w:p w14:paraId="37BD14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>：走势较弱，继续退回14左右 。</w:t>
      </w:r>
    </w:p>
    <w:p w14:paraId="2C1B1B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>：16附近停顿，看跌 。</w:t>
      </w:r>
    </w:p>
    <w:p w14:paraId="09194C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>：到达300，意味着245位置的买入已完成，短小波段可止盈。若本周回踩不破272.5，可继续买入，博弈至350 。</w:t>
      </w:r>
    </w:p>
    <w:p w14:paraId="5D9CA3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>：打出长下影线，预计突破，目标看至60 。</w:t>
      </w:r>
    </w:p>
    <w:p w14:paraId="7F078B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>：到达18.4~18.5区域，短期偏调整。若本周回踩不破18可考虑买入，若破位则退回17附近观察，短期启动可能性不高 。</w:t>
      </w:r>
    </w:p>
    <w:p w14:paraId="484967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>：处于调整期，关注105左右，该位置可考虑试仓 。</w:t>
      </w:r>
    </w:p>
    <w:p w14:paraId="0C05D7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>：在9~9.5之间震荡，9块支撑明显，有望重回9.5之上。站稳9.5后恢复看涨 。</w:t>
      </w:r>
    </w:p>
    <w:p w14:paraId="0D8953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联泓新科</w:t>
      </w:r>
      <w:r>
        <w:t>：在24~25.8区间震荡，突破征兆不明显，建议等待 。</w:t>
      </w:r>
    </w:p>
    <w:p w14:paraId="1D88E8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  <w:r>
        <w:t>：在150~165之间震荡，还需整理一段时间，暂不鼓励买入 。</w:t>
      </w:r>
    </w:p>
    <w:p w14:paraId="36F185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>：150左右为强压力，行情将调整，退回130附近继续低吸 。</w:t>
      </w:r>
    </w:p>
    <w:p w14:paraId="6D8DEC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安泰高科</w:t>
      </w:r>
      <w:r>
        <w:t>：7块为强压力，股价遇阻回落。未来一周若在7块附近停顿，可准备买进博弈突破 。</w:t>
      </w:r>
    </w:p>
    <w:p w14:paraId="720B76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赛伍技术</w:t>
      </w:r>
      <w:r>
        <w:t>：站上14.5，若本周能守住，可准备买进博弈突破 。</w:t>
      </w:r>
    </w:p>
    <w:p w14:paraId="1E332C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0DC6036">
      <w:pPr>
        <w:keepNext w:val="0"/>
        <w:keepLines w:val="0"/>
        <w:widowControl/>
        <w:suppressLineNumbers w:val="0"/>
        <w:jc w:val="left"/>
      </w:pPr>
    </w:p>
    <w:p w14:paraId="08F35ECD">
      <w:pPr>
        <w:pStyle w:val="2"/>
        <w:keepNext w:val="0"/>
        <w:keepLines w:val="0"/>
        <w:widowControl/>
        <w:suppressLineNumbers w:val="0"/>
      </w:pPr>
      <w:r>
        <w:t>个股及板块投资策略会议纪要</w:t>
      </w:r>
    </w:p>
    <w:p w14:paraId="41CDAA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：个股技术面分析与交易策略部署</w:t>
      </w:r>
    </w:p>
    <w:p w14:paraId="45FDC8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120921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会议内容范畴</w:t>
      </w:r>
      <w:r>
        <w:t>：机械/高端制造、消费电子、光学光电子等板块个股点评</w:t>
      </w:r>
    </w:p>
    <w:p w14:paraId="107AED85">
      <w:pPr>
        <w:pStyle w:val="3"/>
        <w:keepNext w:val="0"/>
        <w:keepLines w:val="0"/>
        <w:widowControl/>
        <w:suppressLineNumbers w:val="0"/>
      </w:pPr>
      <w:r>
        <w:t>一、 机械与高端制造板块</w:t>
      </w:r>
    </w:p>
    <w:p w14:paraId="63ACFE47">
      <w:pPr>
        <w:pStyle w:val="5"/>
        <w:keepNext w:val="0"/>
        <w:keepLines w:val="0"/>
        <w:widowControl/>
        <w:suppressLineNumbers w:val="0"/>
      </w:pPr>
      <w:r>
        <w:t>本板块整体关注低吸机会与关键支撑位的突破情况，部分个股需注意短期调整风险。</w:t>
      </w:r>
    </w:p>
    <w:p w14:paraId="40CFBA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精测电子</w:t>
      </w:r>
      <w:r>
        <w:t>：股价持续攀升，后期若调整至200元左右可考虑低吸，短线目标区间为200~220元 。</w:t>
      </w:r>
    </w:p>
    <w:p w14:paraId="45A126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巨星科技</w:t>
      </w:r>
      <w:r>
        <w:t>：暂未出现突破信号，需等待股价站稳35元后再行介入 。</w:t>
      </w:r>
    </w:p>
    <w:p w14:paraId="07A0D9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五洲新春</w:t>
      </w:r>
      <w:r>
        <w:t>：等待80元左右低吸，止损位设78元；短线目标88元，小波段目标94~95元 。</w:t>
      </w:r>
    </w:p>
    <w:p w14:paraId="46C1C5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国机精工</w:t>
      </w:r>
      <w:r>
        <w:t>：总体看涨。若未来三天回踩守住54.9或55元，准备买进，后续看涨至70元 。</w:t>
      </w:r>
    </w:p>
    <w:p w14:paraId="2717D6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新莱应材</w:t>
      </w:r>
      <w:r>
        <w:t>：若本周能持续在70元附近震荡整理，则该位置为买点，目标博取至80元 。</w:t>
      </w:r>
    </w:p>
    <w:p w14:paraId="4672B8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昊志机电</w:t>
      </w:r>
      <w:r>
        <w:t>：注意90元关口压力，行情预计会有调整，建议退回到80元附近再作打算 。</w:t>
      </w:r>
    </w:p>
    <w:p w14:paraId="07BB6B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东睦股份</w:t>
      </w:r>
      <w:r>
        <w:t>：现价40元左右，预计接下来会有调整。若本周维持在36.5元以上波动，准备在36.5元附近试仓 。</w:t>
      </w:r>
    </w:p>
    <w:p w14:paraId="5DEB79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黄河旋风</w:t>
      </w:r>
      <w:r>
        <w:t>：目前在10~12.5元之间震荡。若调整至10元可继续低吸；若本周在12.5元附近停顿整理，考虑买进博突破，后续潜力看至15元 。</w:t>
      </w:r>
    </w:p>
    <w:p w14:paraId="173A4A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腾飞股份</w:t>
      </w:r>
      <w:r>
        <w:t>：若明后天继续在100元附近停顿整理，准备买进；或等待突破后回踩100元时买进 。</w:t>
      </w:r>
    </w:p>
    <w:p w14:paraId="25AA48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龙马科技（原文“龙华科技”修正，依常见股名推断或保留原文）</w:t>
      </w:r>
      <w:r>
        <w:t>：区间12.5~14元，12.5元左右可低吸，进一步看涨至15元 。</w:t>
      </w:r>
    </w:p>
    <w:p w14:paraId="3B1A5A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美畅股份</w:t>
      </w:r>
      <w:r>
        <w:t>：今日高开低走，调整至20元附近再考虑低吸 。</w:t>
      </w:r>
    </w:p>
    <w:p w14:paraId="70E1E0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海天精工</w:t>
      </w:r>
      <w:r>
        <w:t>：22元左右考虑低吸，目标博取至30元 。</w:t>
      </w:r>
    </w:p>
    <w:p w14:paraId="1415B4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宝鼎科技</w:t>
      </w:r>
      <w:r>
        <w:t>：40元以下震荡时间过短，暂无法介入；当前策略为博取至50元 。</w:t>
      </w:r>
    </w:p>
    <w:p w14:paraId="47A63C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科德数控</w:t>
      </w:r>
      <w:r>
        <w:t>：68元左右可考虑试仓，止损位设在66元 。</w:t>
      </w:r>
    </w:p>
    <w:p w14:paraId="2ED7FD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航亚科技</w:t>
      </w:r>
      <w:r>
        <w:t>：若未来两天继续守住100元，可考虑买进，短线目标110元，小波段目标120元 。</w:t>
      </w:r>
    </w:p>
    <w:p w14:paraId="429FB2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金地股份</w:t>
      </w:r>
      <w:r>
        <w:t>：30元左右可考虑设仓，止损位29元，短线目标33元，小波段目标35元 。</w:t>
      </w:r>
    </w:p>
    <w:p w14:paraId="61DF95D1">
      <w:pPr>
        <w:pStyle w:val="3"/>
        <w:keepNext w:val="0"/>
        <w:keepLines w:val="0"/>
        <w:widowControl/>
        <w:suppressLineNumbers w:val="0"/>
      </w:pPr>
      <w:r>
        <w:t>二、 消费电子板块</w:t>
      </w:r>
    </w:p>
    <w:p w14:paraId="50773EA9">
      <w:pPr>
        <w:pStyle w:val="5"/>
        <w:keepNext w:val="0"/>
        <w:keepLines w:val="0"/>
        <w:widowControl/>
        <w:suppressLineNumbers w:val="0"/>
      </w:pPr>
      <w:r>
        <w:t>板块指数维持震荡，个股分化明显，重点观察关键支撑位的有效性。</w:t>
      </w:r>
    </w:p>
    <w:p w14:paraId="51365D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板块指数</w:t>
      </w:r>
      <w:r>
        <w:t>：目前维持5622~6000点之间的震荡，视为上涨中继，后期有望到达大级别通道上轨附近 。</w:t>
      </w:r>
    </w:p>
    <w:p w14:paraId="4A8819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：在64.1~74.1元之间震荡，属上涨中继。但因上周四成交量过大，预计还将震荡，建议观察几天，不着急进场 。</w:t>
      </w:r>
    </w:p>
    <w:p w14:paraId="793BE7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：回到75元位置，但未给出明确区间，操作难度较大，需继续观察本周情况 。</w:t>
      </w:r>
    </w:p>
    <w:p w14:paraId="159E6C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协创数据</w:t>
      </w:r>
      <w:r>
        <w:t>：在250元以上震荡并出现停顿，担心向下破位，暂不考虑操作 。</w:t>
      </w:r>
    </w:p>
    <w:p w14:paraId="2F869A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</w:t>
      </w:r>
      <w:r>
        <w:rPr>
          <w:rStyle w:val="8"/>
          <w:rFonts w:hint="eastAsia"/>
          <w:lang w:val="en-US" w:eastAsia="zh-CN"/>
        </w:rPr>
        <w:t>勤</w:t>
      </w:r>
      <w:r>
        <w:rPr>
          <w:rStyle w:val="8"/>
        </w:rPr>
        <w:t>技术</w:t>
      </w:r>
      <w:r>
        <w:t>：在106~110~120元之间震荡。若未来三天反弹守住110元，可考虑买进，目标博取至150元 。</w:t>
      </w:r>
    </w:p>
    <w:p w14:paraId="31EBB4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环旭电子</w:t>
      </w:r>
      <w:r>
        <w:t>：在38.3~45元区间震荡。若本周回踩不破40元，可考虑试仓，目标博取至50元 。</w:t>
      </w:r>
    </w:p>
    <w:p w14:paraId="6CB97F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信维通信</w:t>
      </w:r>
      <w:r>
        <w:t>：面临大级别通道上轨压力，行情将调整。若明后天回踩不破117.8元，考虑买进，目标博取至150元 。</w:t>
      </w:r>
    </w:p>
    <w:p w14:paraId="266319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歌尔股份</w:t>
      </w:r>
      <w:r>
        <w:t>：在当前位置徘徊，25元左右的持仓继续保留，跌破24.5元则离场 。</w:t>
      </w:r>
    </w:p>
    <w:p w14:paraId="171C97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>：今日突破40元，但预计在40元附近徘徊概率大。若未来三天回踩不破40元，再考虑买进以博取加速上涨 。</w:t>
      </w:r>
    </w:p>
    <w:p w14:paraId="1B1415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：仍在拉升，但今日长上影线且放量，短期调整可能性大。保护性止盈位设在45元，后期调整至40元附近再考虑抢短线 。</w:t>
      </w:r>
    </w:p>
    <w:p w14:paraId="14AE6C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电连技术</w:t>
      </w:r>
      <w:r>
        <w:t>：50~55元横盘，最多在50元位置做清仓短线 。</w:t>
      </w:r>
    </w:p>
    <w:p w14:paraId="02A6B4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科森科技</w:t>
      </w:r>
      <w:r>
        <w:t>：维持25~28.8元区间，利用该区间进行低吸高抛 。</w:t>
      </w:r>
    </w:p>
    <w:p w14:paraId="4934C9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奥海科技</w:t>
      </w:r>
      <w:r>
        <w:t>：70元关口将有调整，关注支撑位63.3元，到达该位置后再观察 。</w:t>
      </w:r>
    </w:p>
    <w:p w14:paraId="28D1D7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安洁科技</w:t>
      </w:r>
      <w:r>
        <w:t>：目标博取至20元，到达后需等待中继形态再考虑博突破，当前位置建议减仓4/5 。</w:t>
      </w:r>
    </w:p>
    <w:p w14:paraId="2EBD8D39">
      <w:pPr>
        <w:pStyle w:val="3"/>
        <w:keepNext w:val="0"/>
        <w:keepLines w:val="0"/>
        <w:widowControl/>
        <w:suppressLineNumbers w:val="0"/>
      </w:pPr>
      <w:r>
        <w:t>三、 光学光电子板块</w:t>
      </w:r>
    </w:p>
    <w:p w14:paraId="207B0899">
      <w:pPr>
        <w:pStyle w:val="5"/>
        <w:keepNext w:val="0"/>
        <w:keepLines w:val="0"/>
        <w:widowControl/>
        <w:suppressLineNumbers w:val="0"/>
      </w:pPr>
      <w:r>
        <w:t>板块短期调整风险加大，多数个股处于震荡或回调阶段，需谨慎操作。</w:t>
      </w:r>
    </w:p>
    <w:p w14:paraId="69C111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>：仍在上周四阴线范围内波动，且近日成交量过大，强调短期调整风险 。</w:t>
      </w:r>
    </w:p>
    <w:p w14:paraId="2ED632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京东方A</w:t>
      </w:r>
      <w:r>
        <w:t>：冲高回落，接下来关注5元支撑。若未来两周守住5元，可视为上涨中继，进一步看涨至6元附近；但因成交量过大，5元支撑未必稳固，可能在5元附近反复震荡 。</w:t>
      </w:r>
    </w:p>
    <w:p w14:paraId="78F3FF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TCL科技</w:t>
      </w:r>
      <w:r>
        <w:t>：周四爆量，压力较重。接下来先考虑4.4~4.6元之间的震荡，维持两周后再考虑看涨 。</w:t>
      </w:r>
    </w:p>
    <w:p w14:paraId="2AC14F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三安光电</w:t>
      </w:r>
      <w:r>
        <w:t>：情况不佳，接连两天在周四实体中点之下波动，存在破位风险。一旦跌破15.6元，退回至15元附近再观察 。</w:t>
      </w:r>
    </w:p>
    <w:p w14:paraId="519CE2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福晶科技</w:t>
      </w:r>
      <w:r>
        <w:t>：100元买入做短线，已到110元并完成了两把短线。若想做大波段，可博取至120元，但不看好其创新高 。</w:t>
      </w:r>
    </w:p>
    <w:p w14:paraId="1E3000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水晶光电</w:t>
      </w:r>
      <w:r>
        <w:t>：40元关口，可利用该区间反复低吸高抛 。</w:t>
      </w:r>
    </w:p>
    <w:p w14:paraId="40610A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蓝特光学</w:t>
      </w:r>
      <w:r>
        <w:t>：在100元关口处跳水，暂时不具备可操作性 。</w:t>
      </w:r>
    </w:p>
    <w:p w14:paraId="38823C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彩虹股份</w:t>
      </w:r>
      <w:r>
        <w:t>：今日创新高，上边界调整为10~11.7元区间。若未来三天能在今天阳线范围内震荡，有望进一步上行。理想买点为10元，若在11.7元附近停顿则不做，因中期过程较差 。</w:t>
      </w:r>
    </w:p>
    <w:p w14:paraId="03DAEA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华灿光电</w:t>
      </w:r>
      <w:r>
        <w:t>：收阴线，偏跌。退回至15元附近再考虑低吸 。</w:t>
      </w:r>
    </w:p>
    <w:p w14:paraId="5E9470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东田微</w:t>
      </w:r>
      <w:r>
        <w:t>：在242.75~288.88元之间震荡，242.75元附近可考虑清仓做短线 。</w:t>
      </w:r>
    </w:p>
    <w:p w14:paraId="7EC484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沃格光电</w:t>
      </w:r>
      <w:r>
        <w:t>：前高88.88元附近有压力，暂未形成突破征兆，继续观望 。</w:t>
      </w:r>
    </w:p>
    <w:p w14:paraId="2DE69D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美迪凯</w:t>
      </w:r>
      <w:r>
        <w:t>：即将到达25元位置，到达后需减掉4/5的仓位 。</w:t>
      </w:r>
    </w:p>
    <w:p w14:paraId="69D542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168E673">
      <w:pPr>
        <w:keepNext w:val="0"/>
        <w:keepLines w:val="0"/>
        <w:widowControl/>
        <w:suppressLineNumbers w:val="0"/>
        <w:jc w:val="left"/>
      </w:pPr>
    </w:p>
    <w:p w14:paraId="78A617AA">
      <w:pPr>
        <w:pStyle w:val="2"/>
        <w:keepNext w:val="0"/>
        <w:keepLines w:val="0"/>
        <w:widowControl/>
        <w:suppressLineNumbers w:val="0"/>
      </w:pPr>
      <w:r>
        <w:t>半导体及科技股交易策略会议纪要</w:t>
      </w:r>
    </w:p>
    <w:p w14:paraId="0190D0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：个股技术面分析与交易策略部署</w:t>
      </w:r>
    </w:p>
    <w:p w14:paraId="525892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主要内容</w:t>
      </w:r>
      <w:r>
        <w:t>：重点持仓止盈/止损位设定、区间震荡操作建议、风险提示</w:t>
      </w:r>
    </w:p>
    <w:p w14:paraId="024F3A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发言角色</w:t>
      </w:r>
      <w:r>
        <w:t>：资深交易分析师</w:t>
      </w:r>
    </w:p>
    <w:p w14:paraId="5D85844F">
      <w:pPr>
        <w:pStyle w:val="3"/>
        <w:keepNext w:val="0"/>
        <w:keepLines w:val="0"/>
        <w:widowControl/>
        <w:suppressLineNumbers w:val="0"/>
      </w:pPr>
      <w:r>
        <w:t>一、 核心风险提示与总体策略</w:t>
      </w:r>
    </w:p>
    <w:p w14:paraId="27265A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高位放量风险警惕</w:t>
      </w:r>
      <w:r>
        <w:t>：对于出现“天量”或持续爆量的个股（如中银国际、原见等），需高度警惕短期调整风险，不建议盲目追涨 。</w:t>
      </w:r>
    </w:p>
    <w:p w14:paraId="533674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操作纪律</w:t>
      </w:r>
      <w:r>
        <w:t>：在行情边界线混乱或超出个人可操作范围时（如中微公司、深南电路），建议克制操作，等待区间明确或回调至安全位置再介入 。</w:t>
      </w:r>
    </w:p>
    <w:p w14:paraId="25DF78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止盈止损原则</w:t>
      </w:r>
      <w:r>
        <w:t>：严格执行保护性止盈策略，破位即走，不破则持有；对于已达成目标位的个股，鼓励分批减仓或清仓，不鼓励高位接力 。</w:t>
      </w:r>
    </w:p>
    <w:p w14:paraId="4AA54EE9">
      <w:pPr>
        <w:pStyle w:val="3"/>
        <w:keepNext w:val="0"/>
        <w:keepLines w:val="0"/>
        <w:widowControl/>
        <w:suppressLineNumbers w:val="0"/>
      </w:pPr>
      <w:r>
        <w:t>二、 重点个股详细策略</w:t>
      </w:r>
    </w:p>
    <w:p w14:paraId="3DCBFBA1">
      <w:pPr>
        <w:pStyle w:val="4"/>
        <w:keepNext w:val="0"/>
        <w:keepLines w:val="0"/>
        <w:widowControl/>
        <w:suppressLineNumbers w:val="0"/>
      </w:pPr>
      <w:r>
        <w:t>1. 强势突破与看涨标的</w:t>
      </w:r>
    </w:p>
    <w:tbl>
      <w:tblPr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828"/>
        <w:gridCol w:w="1607"/>
        <w:gridCol w:w="5449"/>
        <w:gridCol w:w="557"/>
      </w:tblGrid>
      <w:tr w14:paraId="537581D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0AFEA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EDB2B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当前状态/关键点位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E9A3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操作策略与建议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8041D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744C78D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2C8B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芯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D26C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飙涨，关注150关口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E2D9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警惕短期调整。保护性止盈位设149，破位离场；若本周守住150，可看高至200。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F9FB41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6DCA8C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6ED2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海光信息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FDE4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持仓成本约300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F7D2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短线目标330，到达即可止盈；若无持续上行信号，回到300附近亦可接受。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A2AE6C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2AAA70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1C2A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寒武纪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E35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今日冲高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3FD2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目标看1500。现有持仓保护性止盈位设为今日低点。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7137EE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E2CDC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A3F4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摩尔线程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19B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收阳线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8E6D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若未来两三天在740附近停顿，可买入博取800目标。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EBAD1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CA273E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8E9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通富微电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5F7A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涨停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5AD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保留持仓，保护性止盈位设66；若维持强势，看高至80附近。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2554C7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F2FB44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005A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紫光国微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241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突破82.8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0B9D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下方持仓看高至90，保护性止盈位设82.8。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9D9C1E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584E3C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D5CC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天岳先进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8F12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站上150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EFB6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轻仓试盘，止损145，短线看165；后续关注150-175横盘。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C966EE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875599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74B8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晶方科技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768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涨停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C91B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看涨至通道上轨45附近减仓；回调至40附近再考虑低吸做短线。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79BB4EF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24771D1">
      <w:pPr>
        <w:pStyle w:val="4"/>
        <w:keepNext w:val="0"/>
        <w:keepLines w:val="0"/>
        <w:widowControl/>
        <w:suppressLineNumbers w:val="0"/>
      </w:pPr>
      <w:r>
        <w:t>2. 区间震荡与低吸高抛标的</w:t>
      </w:r>
    </w:p>
    <w:tbl>
      <w:tblPr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761"/>
        <w:gridCol w:w="1415"/>
        <w:gridCol w:w="5730"/>
        <w:gridCol w:w="535"/>
      </w:tblGrid>
      <w:tr w14:paraId="20585C3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EE11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C4523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震荡/操作区间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1A006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操作策略与建议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C2588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1DD3820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A540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北方华创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6E4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636~721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B8D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不看好持续上行。若回调至636附近，可做清仓式短线；按区间操作为主。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32F2EA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ABB463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4C4D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澜起科技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A926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周四阴线范围内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04E6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若上行至300附近减仓；若跌破260，退回230附近低吸。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5B94F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10A7DA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744D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佰维存储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F081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300~345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75F6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严格按此区间进行低吸高抛。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7FC2FB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6881BE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6910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长川科技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8A3E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228~258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9FD7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区间操作，但认为可操作性不大。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8861E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3BE358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CA6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沪硅产业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43DF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26.9~30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918B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短线触及30即走，回落至26.9再重新介入。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804704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142EB8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4C33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卓胜微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8DC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120~130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4078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仅在120附近做清仓式短线，不支持其他位置操作。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7CF9CA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007ED7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64CB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安路科技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D528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45~50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1A5D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利用区间短线低吸高抛；震荡两周后若突破，大幅减仓4/5以上。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F21C23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927B15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B9B7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东山精密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7BFD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200~225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DE93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横盘后向上概率大。回调至200附近低吸，上方看250。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4CD82D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5ECB7C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899A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盛虹科技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06AD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369~390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BBC2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若未来三天在此区间震荡，369附近低吸；若守不住，退至350观察。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B052ED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AD5FC0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9517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广核科技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4FCD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197以下震荡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FEC0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若后期守住117.7（原文疑似口误，结合语境可能为177或特定支撑位，暂录原文逻辑），再评估操作。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693952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F3B162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91B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兴森科技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2DE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持续攀升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EC4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注意40压力位，此处应减仓；后续回踩34.7附近再观察。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45BA6A9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A9811A2">
      <w:pPr>
        <w:pStyle w:val="4"/>
        <w:keepNext w:val="0"/>
        <w:keepLines w:val="0"/>
        <w:widowControl/>
        <w:suppressLineNumbers w:val="0"/>
      </w:pPr>
      <w:r>
        <w:t>3. 持有观望与特定条件介入标的</w:t>
      </w:r>
    </w:p>
    <w:p w14:paraId="5AED81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沐曦</w:t>
      </w:r>
      <w:r>
        <w:rPr>
          <w:rStyle w:val="8"/>
        </w:rPr>
        <w:t>股份</w:t>
      </w:r>
      <w:r>
        <w:t>：若本周能站稳751，可考虑持仓 。</w:t>
      </w:r>
    </w:p>
    <w:p w14:paraId="4B05E2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</w:t>
      </w:r>
      <w:r>
        <w:rPr>
          <w:rStyle w:val="8"/>
          <w:rFonts w:hint="eastAsia"/>
          <w:lang w:val="en-US" w:eastAsia="zh-CN"/>
        </w:rPr>
        <w:t>虹</w:t>
      </w:r>
      <w:r>
        <w:rPr>
          <w:rStyle w:val="8"/>
        </w:rPr>
        <w:t>公司</w:t>
      </w:r>
      <w:r>
        <w:t>：目标位200已兑现，剩余持仓保护性止盈位设199，不鼓励追涨 。</w:t>
      </w:r>
    </w:p>
    <w:p w14:paraId="5CDCE7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：持续攀升，有持仓者保护性止盈位卡在500，不鼓励追涨 。</w:t>
      </w:r>
    </w:p>
    <w:p w14:paraId="47877D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长电科技</w:t>
      </w:r>
      <w:r>
        <w:t>：持续拔高，保护性止盈位设75，不鼓励追涨 。</w:t>
      </w:r>
    </w:p>
    <w:p w14:paraId="7436A3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：突破65.34。若回调至60附近低吸，若不回调直接看高至70 。</w:t>
      </w:r>
    </w:p>
    <w:p w14:paraId="4FF753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：若本周回踩守住137.4，可入场博取突破 。</w:t>
      </w:r>
    </w:p>
    <w:p w14:paraId="63538B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：回到120但滞涨信号明显，不鼓励买入 。</w:t>
      </w:r>
    </w:p>
    <w:p w14:paraId="35E46C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力扬威</w:t>
      </w:r>
      <w:r>
        <w:t>：50以上震荡。50左右买入，止损49，短线看55，波段看60 。</w:t>
      </w:r>
    </w:p>
    <w:p w14:paraId="12E056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有研新材</w:t>
      </w:r>
      <w:r>
        <w:t>：若本周回踩守住30，可买入博取35 。</w:t>
      </w:r>
    </w:p>
    <w:p w14:paraId="0F84DD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斯达半导</w:t>
      </w:r>
      <w:r>
        <w:t>（注：疑似语音识别错误，可能指某特定板块或个股，依原文记录）：趋势大波段看150-200，目前不鼓励追涨 。</w:t>
      </w:r>
    </w:p>
    <w:p w14:paraId="445928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rPr>
          <w:rStyle w:val="8"/>
        </w:rPr>
        <w:t>沪电股份</w:t>
      </w:r>
      <w:r>
        <w:t>：突破通道上轨，需等待调整至115附近才考虑低吸 。</w:t>
      </w:r>
    </w:p>
    <w:p w14:paraId="27D809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：持续攀升，保护性止盈位设110；若后期调整至100附近可低吸 。</w:t>
      </w:r>
    </w:p>
    <w:p w14:paraId="54209E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：涨停中，一旦出现爆量，需大幅减仓甚至清仓 。</w:t>
      </w:r>
    </w:p>
    <w:p w14:paraId="0C6BA7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：120处有压力，预计调整，后期若跌至100附近再考虑低吸 。</w:t>
      </w:r>
    </w:p>
    <w:p w14:paraId="3168A7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：100买入，短线110出局；后期若回到100可再次低吸 。</w:t>
      </w:r>
    </w:p>
    <w:p w14:paraId="3499C5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金光电子</w:t>
      </w:r>
      <w:r>
        <w:t>：90附近有压力，调整至80附近可低吸博取100 。</w:t>
      </w:r>
    </w:p>
    <w:p w14:paraId="2DB652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>：调整至100附近低吸，止损97，短线看110 。</w:t>
      </w:r>
    </w:p>
    <w:p w14:paraId="59C4EF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华正新材</w:t>
      </w:r>
      <w:r>
        <w:t>：持续攀升，博取150目标；保护性止盈位卡在今日开盘价124（非低点） 。</w:t>
      </w:r>
    </w:p>
    <w:p w14:paraId="7C969C7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达利凯普</w:t>
      </w:r>
      <w:r>
        <w:t>：即将到达35，预计调整；若达到趋势目标40附近，需大幅减仓4/5以上 。</w:t>
      </w:r>
    </w:p>
    <w:p w14:paraId="055410B6">
      <w:pPr>
        <w:pStyle w:val="3"/>
        <w:keepNext w:val="0"/>
        <w:keepLines w:val="0"/>
        <w:widowControl/>
        <w:suppressLineNumbers w:val="0"/>
      </w:pPr>
      <w:r>
        <w:t>三、 总结与建议</w:t>
      </w:r>
    </w:p>
    <w:p w14:paraId="582240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仓位管理</w:t>
      </w:r>
      <w:r>
        <w:t>：对于近期涨幅巨大、成交量异常的个股，务必设置严格的保护性止盈位，防止利润回撤 。</w:t>
      </w:r>
    </w:p>
    <w:p w14:paraId="364C7D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交易节奏</w:t>
      </w:r>
      <w:r>
        <w:t>：多数个股建议采取“区间低吸高抛”或“回调确认后介入”的策略，避免在压力位或突破后的最高点追高 。</w:t>
      </w:r>
    </w:p>
    <w:p w14:paraId="133C7E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风险控制</w:t>
      </w:r>
      <w:r>
        <w:t>：对于走势不明朗或已超出预设操作范围的个股（如中微公司、深南电路、北方华创部分区间），保持观望，宁可错过不可做错 。</w:t>
      </w:r>
    </w:p>
    <w:p w14:paraId="74B368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544E8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065CA"/>
    <w:multiLevelType w:val="multilevel"/>
    <w:tmpl w:val="849065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FA61B43"/>
    <w:multiLevelType w:val="multilevel"/>
    <w:tmpl w:val="CFA61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41F52EA"/>
    <w:multiLevelType w:val="multilevel"/>
    <w:tmpl w:val="D41F5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800D3C9"/>
    <w:multiLevelType w:val="multilevel"/>
    <w:tmpl w:val="D800D3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E692B0"/>
    <w:multiLevelType w:val="multilevel"/>
    <w:tmpl w:val="EDE692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A70C7F"/>
    <w:multiLevelType w:val="multilevel"/>
    <w:tmpl w:val="FBA70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DDFDA38"/>
    <w:multiLevelType w:val="multilevel"/>
    <w:tmpl w:val="0DDFD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111FF89"/>
    <w:multiLevelType w:val="multilevel"/>
    <w:tmpl w:val="1111F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2C66909"/>
    <w:multiLevelType w:val="multilevel"/>
    <w:tmpl w:val="12C66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7762641"/>
    <w:multiLevelType w:val="multilevel"/>
    <w:tmpl w:val="27762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1A3E6B2"/>
    <w:multiLevelType w:val="multilevel"/>
    <w:tmpl w:val="41A3E6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A1554B7"/>
    <w:multiLevelType w:val="multilevel"/>
    <w:tmpl w:val="6A155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27250CF"/>
    <w:multiLevelType w:val="multilevel"/>
    <w:tmpl w:val="72725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12"/>
  </w:num>
  <w:num w:numId="5">
    <w:abstractNumId w:val="2"/>
  </w:num>
  <w:num w:numId="6">
    <w:abstractNumId w:val="4"/>
  </w:num>
  <w:num w:numId="7">
    <w:abstractNumId w:val="8"/>
  </w:num>
  <w:num w:numId="8">
    <w:abstractNumId w:val="1"/>
  </w:num>
  <w:num w:numId="9">
    <w:abstractNumId w:val="3"/>
  </w:num>
  <w:num w:numId="10">
    <w:abstractNumId w:val="11"/>
  </w:num>
  <w:num w:numId="11">
    <w:abstractNumId w:val="7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9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2026-05-25T14:11:25Z</dcterms:created>
  <dc:creator>11</dc:creator>
  <cp:lastModifiedBy>赵振宇</cp:lastModifiedBy>
  <dcterms:modified xsi:type="dcterms:W3CDTF">2026-05-25T14:20:34Z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1631B50EEFA94B168D95D773651A8868_12</vt:lpwstr>
  </property>
</Properties>
</file>