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7E12A">
      <w:pPr>
        <w:pStyle w:val="2"/>
        <w:keepNext w:val="0"/>
        <w:keepLines w:val="0"/>
        <w:widowControl/>
        <w:suppressLineNumbers w:val="0"/>
      </w:pPr>
      <w:r>
        <w:t>医药与金融板块个股交易策略分析</w:t>
      </w:r>
    </w:p>
    <w:p w14:paraId="631E1E45">
      <w:pPr>
        <w:keepNext w:val="0"/>
        <w:keepLines w:val="0"/>
        <w:widowControl/>
        <w:numPr>
          <w:ilvl w:val="0"/>
          <w:numId w:val="1"/>
        </w:numPr>
        <w:suppressLineNumbers w:val="0"/>
        <w:spacing w:before="0" w:beforeAutospacing="1" w:after="0" w:afterAutospacing="1"/>
        <w:ind w:left="720" w:hanging="360"/>
      </w:pPr>
      <w:r>
        <w:rPr>
          <w:rStyle w:val="8"/>
        </w:rPr>
        <w:t>会议主题</w:t>
      </w:r>
      <w:r>
        <w:t>：医药生物及证券保险板块个股技术面分析与操作建议</w:t>
      </w:r>
    </w:p>
    <w:p w14:paraId="1FE447B0">
      <w:pPr>
        <w:keepNext w:val="0"/>
        <w:keepLines w:val="0"/>
        <w:widowControl/>
        <w:numPr>
          <w:ilvl w:val="0"/>
          <w:numId w:val="1"/>
        </w:numPr>
        <w:suppressLineNumbers w:val="0"/>
        <w:spacing w:before="0" w:beforeAutospacing="1" w:after="0" w:afterAutospacing="1"/>
        <w:ind w:left="720" w:hanging="360"/>
      </w:pPr>
      <w:r>
        <w:rPr>
          <w:rStyle w:val="8"/>
        </w:rPr>
        <w:t>主要发言人</w:t>
      </w:r>
      <w:r>
        <w:t>：说话人1</w:t>
      </w:r>
    </w:p>
    <w:p w14:paraId="7EB5A2D4">
      <w:pPr>
        <w:keepNext w:val="0"/>
        <w:keepLines w:val="0"/>
        <w:widowControl/>
        <w:numPr>
          <w:ilvl w:val="0"/>
          <w:numId w:val="1"/>
        </w:numPr>
        <w:suppressLineNumbers w:val="0"/>
        <w:spacing w:before="0" w:beforeAutospacing="1" w:after="0" w:afterAutospacing="1"/>
        <w:ind w:left="720" w:hanging="360"/>
      </w:pPr>
      <w:r>
        <w:rPr>
          <w:rStyle w:val="8"/>
        </w:rPr>
        <w:t>核心议题</w:t>
      </w:r>
      <w:r>
        <w:t>：针对恒瑞医药、药明康德、中信证券等具体标的给出买卖点位、止损位及目标价</w:t>
      </w:r>
    </w:p>
    <w:p w14:paraId="5F7EDE61">
      <w:pPr>
        <w:pStyle w:val="5"/>
        <w:keepNext w:val="0"/>
        <w:keepLines w:val="0"/>
        <w:widowControl/>
        <w:suppressLineNumbers w:val="0"/>
      </w:pPr>
      <w:r>
        <w:t xml:space="preserve">&gt; </w:t>
      </w:r>
      <w:r>
        <w:rPr>
          <w:rStyle w:val="8"/>
        </w:rPr>
        <w:t>摘要</w:t>
      </w:r>
      <w:r>
        <w:t>：分析医药生物与证券保险板块重点个股走势。针对恒瑞、药明、中信等标的，依据技术形态给出低吸高抛区间、突破买入点位及目标价位。强调在特定支撑位试仓或加仓，关注震荡整理后的突破机会，整体策略偏向于区间操作与趋势跟踪相结合。</w:t>
      </w:r>
    </w:p>
    <w:p w14:paraId="7838D84B">
      <w:pPr>
        <w:pStyle w:val="3"/>
        <w:keepNext w:val="0"/>
        <w:keepLines w:val="0"/>
        <w:widowControl/>
        <w:suppressLineNumbers w:val="0"/>
      </w:pPr>
      <w:r>
        <w:t>医药生物板块操作策略</w:t>
      </w:r>
    </w:p>
    <w:p w14:paraId="087E6641">
      <w:pPr>
        <w:pStyle w:val="4"/>
        <w:keepNext w:val="0"/>
        <w:keepLines w:val="0"/>
        <w:widowControl/>
        <w:suppressLineNumbers w:val="0"/>
      </w:pPr>
      <w:r>
        <w:t>创新药与综合制药</w:t>
      </w:r>
    </w:p>
    <w:p w14:paraId="398EE97F">
      <w:pPr>
        <w:keepNext w:val="0"/>
        <w:keepLines w:val="0"/>
        <w:widowControl/>
        <w:numPr>
          <w:ilvl w:val="0"/>
          <w:numId w:val="2"/>
        </w:numPr>
        <w:suppressLineNumbers w:val="0"/>
        <w:spacing w:before="0" w:beforeAutospacing="1" w:after="0" w:afterAutospacing="1"/>
        <w:ind w:left="720" w:hanging="360"/>
      </w:pPr>
      <w:r>
        <w:rPr>
          <w:rStyle w:val="8"/>
        </w:rPr>
        <w:t>恒瑞医药</w:t>
      </w:r>
      <w:r>
        <w:t>：当前处于55元关口，预计行情将调整至50~55元区间。若下周回落至50元附近，可考虑低吸 。</w:t>
      </w:r>
    </w:p>
    <w:p w14:paraId="7184FB2A">
      <w:pPr>
        <w:keepNext w:val="0"/>
        <w:keepLines w:val="0"/>
        <w:widowControl/>
        <w:numPr>
          <w:ilvl w:val="0"/>
          <w:numId w:val="2"/>
        </w:numPr>
        <w:suppressLineNumbers w:val="0"/>
        <w:spacing w:before="0" w:beforeAutospacing="1" w:after="0" w:afterAutospacing="1"/>
        <w:ind w:left="720" w:hanging="360"/>
      </w:pPr>
      <w:r>
        <w:rPr>
          <w:rStyle w:val="8"/>
        </w:rPr>
        <w:t>海思科</w:t>
      </w:r>
      <w:r>
        <w:t>：股价持续上行，后续将在70~80元之间震荡，建议利用该区间进行低吸高抛操作 。</w:t>
      </w:r>
    </w:p>
    <w:p w14:paraId="54AD8C7C">
      <w:pPr>
        <w:keepNext w:val="0"/>
        <w:keepLines w:val="0"/>
        <w:widowControl/>
        <w:numPr>
          <w:ilvl w:val="0"/>
          <w:numId w:val="2"/>
        </w:numPr>
        <w:suppressLineNumbers w:val="0"/>
        <w:spacing w:before="0" w:beforeAutospacing="1" w:after="0" w:afterAutospacing="1"/>
        <w:ind w:left="720" w:hanging="360"/>
      </w:pPr>
      <w:r>
        <w:rPr>
          <w:rStyle w:val="8"/>
        </w:rPr>
        <w:t>复星医药</w:t>
      </w:r>
      <w:r>
        <w:t>：若未来一周能守住22.55元支撑位，可考虑买入，看涨目标至25元 。</w:t>
      </w:r>
    </w:p>
    <w:p w14:paraId="104BF12F">
      <w:pPr>
        <w:keepNext w:val="0"/>
        <w:keepLines w:val="0"/>
        <w:widowControl/>
        <w:numPr>
          <w:ilvl w:val="0"/>
          <w:numId w:val="2"/>
        </w:numPr>
        <w:suppressLineNumbers w:val="0"/>
        <w:spacing w:before="0" w:beforeAutospacing="1" w:after="0" w:afterAutospacing="1"/>
        <w:ind w:left="720" w:hanging="360"/>
      </w:pPr>
      <w:r>
        <w:rPr>
          <w:rStyle w:val="8"/>
        </w:rPr>
        <w:t>科伦药业</w:t>
      </w:r>
      <w:r>
        <w:t>：持续攀升中，建议在股价到达50元时减仓2/3，剩余仓位等待后续调整再行决策 。</w:t>
      </w:r>
    </w:p>
    <w:p w14:paraId="320F073A">
      <w:pPr>
        <w:keepNext w:val="0"/>
        <w:keepLines w:val="0"/>
        <w:widowControl/>
        <w:numPr>
          <w:ilvl w:val="0"/>
          <w:numId w:val="2"/>
        </w:numPr>
        <w:suppressLineNumbers w:val="0"/>
        <w:spacing w:before="0" w:beforeAutospacing="1" w:after="0" w:afterAutospacing="1"/>
        <w:ind w:left="720" w:hanging="360"/>
      </w:pPr>
      <w:r>
        <w:rPr>
          <w:rStyle w:val="8"/>
          <w:rFonts w:hint="eastAsia"/>
          <w:lang w:val="en-US" w:eastAsia="zh-CN"/>
        </w:rPr>
        <w:t>贝达</w:t>
      </w:r>
      <w:r>
        <w:rPr>
          <w:rStyle w:val="8"/>
        </w:rPr>
        <w:t>药业</w:t>
      </w:r>
      <w:r>
        <w:t>：呈现明确的阶梯式上涨形态，若回调至66元附近可低吸，目标看至89元 。</w:t>
      </w:r>
    </w:p>
    <w:p w14:paraId="286195E5">
      <w:pPr>
        <w:keepNext w:val="0"/>
        <w:keepLines w:val="0"/>
        <w:widowControl/>
        <w:numPr>
          <w:ilvl w:val="0"/>
          <w:numId w:val="2"/>
        </w:numPr>
        <w:suppressLineNumbers w:val="0"/>
        <w:spacing w:before="0" w:beforeAutospacing="1" w:after="0" w:afterAutospacing="1"/>
        <w:ind w:left="720" w:hanging="360"/>
      </w:pPr>
      <w:r>
        <w:rPr>
          <w:rStyle w:val="8"/>
          <w:rFonts w:hint="eastAsia"/>
          <w:lang w:val="en-US" w:eastAsia="zh-CN"/>
        </w:rPr>
        <w:t>瀚宇药业</w:t>
      </w:r>
      <w:r>
        <w:t>：面临25元压力位，若未来一周能在周五阳线范围内震荡，可在23.4元附近买入，目标看至30元 。</w:t>
      </w:r>
    </w:p>
    <w:p w14:paraId="4ECDD705">
      <w:pPr>
        <w:keepNext w:val="0"/>
        <w:keepLines w:val="0"/>
        <w:widowControl/>
        <w:numPr>
          <w:ilvl w:val="0"/>
          <w:numId w:val="2"/>
        </w:numPr>
        <w:suppressLineNumbers w:val="0"/>
        <w:spacing w:before="0" w:beforeAutospacing="1" w:after="0" w:afterAutospacing="1"/>
        <w:ind w:left="720" w:hanging="360"/>
      </w:pPr>
      <w:r>
        <w:rPr>
          <w:rStyle w:val="8"/>
        </w:rPr>
        <w:t>普洛药业</w:t>
      </w:r>
      <w:r>
        <w:t>：持续攀升，后续关注18~19元区间震荡。若回踩不破18元可买入，短线看至20元，长期具备涨至30元的潜力 。</w:t>
      </w:r>
    </w:p>
    <w:p w14:paraId="513D5156">
      <w:pPr>
        <w:keepNext w:val="0"/>
        <w:keepLines w:val="0"/>
        <w:widowControl/>
        <w:numPr>
          <w:ilvl w:val="0"/>
          <w:numId w:val="2"/>
        </w:numPr>
        <w:suppressLineNumbers w:val="0"/>
        <w:spacing w:before="0" w:beforeAutospacing="1" w:after="0" w:afterAutospacing="1"/>
        <w:ind w:left="720" w:hanging="360"/>
      </w:pPr>
      <w:r>
        <w:rPr>
          <w:rStyle w:val="8"/>
        </w:rPr>
        <w:t>纳威科技</w:t>
      </w:r>
      <w:r>
        <w:t>：40元附近可考虑买入，止损位设为39元，短线目标44元，波段目标50元 。</w:t>
      </w:r>
    </w:p>
    <w:p w14:paraId="3A294E61">
      <w:pPr>
        <w:keepNext w:val="0"/>
        <w:keepLines w:val="0"/>
        <w:widowControl/>
        <w:numPr>
          <w:ilvl w:val="0"/>
          <w:numId w:val="2"/>
        </w:numPr>
        <w:suppressLineNumbers w:val="0"/>
        <w:spacing w:before="0" w:beforeAutospacing="1" w:after="0" w:afterAutospacing="1"/>
        <w:ind w:left="720" w:hanging="360"/>
      </w:pPr>
      <w:r>
        <w:rPr>
          <w:rStyle w:val="8"/>
        </w:rPr>
        <w:t>尔康制药</w:t>
      </w:r>
      <w:r>
        <w:t>：若能站稳3.5元，可买入做多 。</w:t>
      </w:r>
    </w:p>
    <w:p w14:paraId="78FBF8B5">
      <w:pPr>
        <w:keepNext w:val="0"/>
        <w:keepLines w:val="0"/>
        <w:widowControl/>
        <w:numPr>
          <w:ilvl w:val="0"/>
          <w:numId w:val="2"/>
        </w:numPr>
        <w:suppressLineNumbers w:val="0"/>
        <w:spacing w:before="0" w:beforeAutospacing="1" w:after="0" w:afterAutospacing="1"/>
        <w:ind w:left="720" w:hanging="360"/>
      </w:pPr>
      <w:r>
        <w:rPr>
          <w:rStyle w:val="8"/>
        </w:rPr>
        <w:t>共同药业</w:t>
      </w:r>
      <w:r>
        <w:t>：行情启动，若下周回踩不破30元可买入，目标看至40元 。</w:t>
      </w:r>
    </w:p>
    <w:p w14:paraId="115C50F9">
      <w:pPr>
        <w:keepNext w:val="0"/>
        <w:keepLines w:val="0"/>
        <w:widowControl/>
        <w:numPr>
          <w:ilvl w:val="0"/>
          <w:numId w:val="2"/>
        </w:numPr>
        <w:suppressLineNumbers w:val="0"/>
        <w:spacing w:before="0" w:beforeAutospacing="1" w:after="0" w:afterAutospacing="1"/>
        <w:ind w:left="720" w:hanging="360"/>
      </w:pPr>
      <w:r>
        <w:rPr>
          <w:rStyle w:val="8"/>
        </w:rPr>
        <w:t>甘李药业</w:t>
      </w:r>
      <w:r>
        <w:t>：突破60元后收长上影线，预计将在周五阳线范围内震荡。若维持该震荡格局，可在58元附近买入，长期目标看至100元 。</w:t>
      </w:r>
    </w:p>
    <w:p w14:paraId="01B9C5D6">
      <w:pPr>
        <w:keepNext w:val="0"/>
        <w:keepLines w:val="0"/>
        <w:widowControl/>
        <w:numPr>
          <w:ilvl w:val="0"/>
          <w:numId w:val="2"/>
        </w:numPr>
        <w:suppressLineNumbers w:val="0"/>
        <w:spacing w:before="0" w:beforeAutospacing="1" w:after="0" w:afterAutospacing="1"/>
        <w:ind w:left="720" w:hanging="360"/>
      </w:pPr>
      <w:r>
        <w:rPr>
          <w:rStyle w:val="8"/>
        </w:rPr>
        <w:t>君实生物</w:t>
      </w:r>
      <w:r>
        <w:t>：当前位于37元，短期目标看至40元，建议等待终极形态出现后再考虑买入 。</w:t>
      </w:r>
    </w:p>
    <w:p w14:paraId="2798333B">
      <w:pPr>
        <w:keepNext w:val="0"/>
        <w:keepLines w:val="0"/>
        <w:widowControl/>
        <w:numPr>
          <w:ilvl w:val="0"/>
          <w:numId w:val="2"/>
        </w:numPr>
        <w:suppressLineNumbers w:val="0"/>
        <w:spacing w:before="0" w:beforeAutospacing="1" w:after="0" w:afterAutospacing="1"/>
        <w:ind w:left="720" w:hanging="360"/>
      </w:pPr>
      <w:r>
        <w:rPr>
          <w:rStyle w:val="8"/>
        </w:rPr>
        <w:t>沃森生物</w:t>
      </w:r>
      <w:r>
        <w:t>：关注12.67元支撑位，此处可轻仓试多，短线目标看至14元 。</w:t>
      </w:r>
    </w:p>
    <w:p w14:paraId="7204954E">
      <w:pPr>
        <w:keepNext w:val="0"/>
        <w:keepLines w:val="0"/>
        <w:widowControl/>
        <w:numPr>
          <w:ilvl w:val="0"/>
          <w:numId w:val="2"/>
        </w:numPr>
        <w:suppressLineNumbers w:val="0"/>
        <w:spacing w:before="0" w:beforeAutospacing="1" w:after="0" w:afterAutospacing="1"/>
        <w:ind w:left="720" w:hanging="360"/>
      </w:pPr>
      <w:r>
        <w:rPr>
          <w:rStyle w:val="8"/>
        </w:rPr>
        <w:t>欧林生物</w:t>
      </w:r>
      <w:r>
        <w:t>：在周二阳线范围内震荡，以看涨为主，40元左右可买入，目标看至50元 。</w:t>
      </w:r>
    </w:p>
    <w:p w14:paraId="0ADFE90C">
      <w:pPr>
        <w:keepNext w:val="0"/>
        <w:keepLines w:val="0"/>
        <w:widowControl/>
        <w:numPr>
          <w:ilvl w:val="0"/>
          <w:numId w:val="2"/>
        </w:numPr>
        <w:suppressLineNumbers w:val="0"/>
        <w:spacing w:before="0" w:beforeAutospacing="1" w:after="0" w:afterAutospacing="1"/>
        <w:ind w:left="720" w:hanging="360"/>
      </w:pPr>
      <w:r>
        <w:rPr>
          <w:rStyle w:val="8"/>
        </w:rPr>
        <w:t>我武生物</w:t>
      </w:r>
      <w:r>
        <w:t>：关注23.23~25元区间震荡，若维持一周，可在23.25元附近买入博取突破 。</w:t>
      </w:r>
    </w:p>
    <w:p w14:paraId="3EBE639F">
      <w:pPr>
        <w:keepNext w:val="0"/>
        <w:keepLines w:val="0"/>
        <w:widowControl/>
        <w:numPr>
          <w:ilvl w:val="0"/>
          <w:numId w:val="2"/>
        </w:numPr>
        <w:suppressLineNumbers w:val="0"/>
        <w:spacing w:before="0" w:beforeAutospacing="1" w:after="0" w:afterAutospacing="1"/>
        <w:ind w:left="720" w:hanging="360"/>
      </w:pPr>
      <w:r>
        <w:rPr>
          <w:rStyle w:val="8"/>
        </w:rPr>
        <w:t>义翘神州</w:t>
      </w:r>
      <w:r>
        <w:t>：暂无明确买点，需观察未来3~5天能否守住周五低点，再决定介入 。</w:t>
      </w:r>
    </w:p>
    <w:p w14:paraId="6888880D">
      <w:pPr>
        <w:keepNext w:val="0"/>
        <w:keepLines w:val="0"/>
        <w:widowControl/>
        <w:numPr>
          <w:ilvl w:val="0"/>
          <w:numId w:val="2"/>
        </w:numPr>
        <w:suppressLineNumbers w:val="0"/>
        <w:spacing w:before="0" w:beforeAutospacing="1" w:after="0" w:afterAutospacing="1"/>
        <w:ind w:left="720" w:hanging="360"/>
      </w:pPr>
      <w:r>
        <w:rPr>
          <w:rStyle w:val="8"/>
        </w:rPr>
        <w:t>浩帆生物</w:t>
      </w:r>
      <w:r>
        <w:t>：若调整至62.2元或60元附近可考虑买入，后续仍有上涨空间 。</w:t>
      </w:r>
    </w:p>
    <w:p w14:paraId="0A4BB921">
      <w:pPr>
        <w:keepNext w:val="0"/>
        <w:keepLines w:val="0"/>
        <w:widowControl/>
        <w:numPr>
          <w:ilvl w:val="0"/>
          <w:numId w:val="2"/>
        </w:numPr>
        <w:suppressLineNumbers w:val="0"/>
        <w:spacing w:before="0" w:beforeAutospacing="1" w:after="0" w:afterAutospacing="1"/>
        <w:ind w:left="720" w:hanging="360"/>
      </w:pPr>
      <w:r>
        <w:rPr>
          <w:rStyle w:val="8"/>
        </w:rPr>
        <w:t>赛伦生物</w:t>
      </w:r>
      <w:r>
        <w:t>：若在周四阳线范围内震荡并维持一周，可考虑买入；若守不住则退回至42.2元附近 。</w:t>
      </w:r>
    </w:p>
    <w:p w14:paraId="12707E7E">
      <w:pPr>
        <w:keepNext w:val="0"/>
        <w:keepLines w:val="0"/>
        <w:widowControl/>
        <w:numPr>
          <w:ilvl w:val="0"/>
          <w:numId w:val="2"/>
        </w:numPr>
        <w:suppressLineNumbers w:val="0"/>
        <w:spacing w:before="0" w:beforeAutospacing="1" w:after="0" w:afterAutospacing="1"/>
        <w:ind w:left="720" w:hanging="360"/>
      </w:pPr>
      <w:r>
        <w:rPr>
          <w:rStyle w:val="8"/>
        </w:rPr>
        <w:t>吉林敖东</w:t>
      </w:r>
      <w:r>
        <w:t>：关注17.5~18.8元区间震荡，17.5元附近可买入 。</w:t>
      </w:r>
    </w:p>
    <w:p w14:paraId="6304288E">
      <w:pPr>
        <w:keepNext w:val="0"/>
        <w:keepLines w:val="0"/>
        <w:widowControl/>
        <w:numPr>
          <w:ilvl w:val="0"/>
          <w:numId w:val="2"/>
        </w:numPr>
        <w:suppressLineNumbers w:val="0"/>
        <w:spacing w:before="0" w:beforeAutospacing="1" w:after="0" w:afterAutospacing="1"/>
        <w:ind w:left="720" w:hanging="360"/>
      </w:pPr>
      <w:r>
        <w:rPr>
          <w:rStyle w:val="8"/>
        </w:rPr>
        <w:t>众生药业</w:t>
      </w:r>
      <w:r>
        <w:t>：25元左右买入，目标看至30元 。</w:t>
      </w:r>
    </w:p>
    <w:p w14:paraId="64E7F608">
      <w:pPr>
        <w:keepNext w:val="0"/>
        <w:keepLines w:val="0"/>
        <w:widowControl/>
        <w:numPr>
          <w:ilvl w:val="0"/>
          <w:numId w:val="2"/>
        </w:numPr>
        <w:suppressLineNumbers w:val="0"/>
        <w:spacing w:before="0" w:beforeAutospacing="1" w:after="0" w:afterAutospacing="1"/>
        <w:ind w:left="720" w:hanging="360"/>
      </w:pPr>
      <w:r>
        <w:rPr>
          <w:rStyle w:val="8"/>
        </w:rPr>
        <w:t>维康药业</w:t>
      </w:r>
      <w:r>
        <w:t>：股价到达40元遇阻回落，随后关注36.4~40元区间震荡，若维持一周可买入博突破 。</w:t>
      </w:r>
    </w:p>
    <w:p w14:paraId="09B199C8">
      <w:pPr>
        <w:keepNext w:val="0"/>
        <w:keepLines w:val="0"/>
        <w:widowControl/>
        <w:numPr>
          <w:ilvl w:val="0"/>
          <w:numId w:val="2"/>
        </w:numPr>
        <w:suppressLineNumbers w:val="0"/>
        <w:spacing w:before="0" w:beforeAutospacing="1" w:after="0" w:afterAutospacing="1"/>
        <w:ind w:left="720" w:hanging="360"/>
      </w:pPr>
      <w:r>
        <w:rPr>
          <w:rStyle w:val="8"/>
          <w:rFonts w:hint="eastAsia"/>
          <w:lang w:val="en-US" w:eastAsia="zh-CN"/>
        </w:rPr>
        <w:t>粤</w:t>
      </w:r>
      <w:r>
        <w:rPr>
          <w:rStyle w:val="8"/>
        </w:rPr>
        <w:t>万年青</w:t>
      </w:r>
      <w:r>
        <w:t>：在25~30元区间震荡，25元附近可持续买入，目标看至40元 。</w:t>
      </w:r>
    </w:p>
    <w:p w14:paraId="76D034D7">
      <w:pPr>
        <w:keepNext w:val="0"/>
        <w:keepLines w:val="0"/>
        <w:widowControl/>
        <w:numPr>
          <w:ilvl w:val="0"/>
          <w:numId w:val="2"/>
        </w:numPr>
        <w:suppressLineNumbers w:val="0"/>
        <w:spacing w:before="0" w:beforeAutospacing="1" w:after="0" w:afterAutospacing="1"/>
        <w:ind w:left="720" w:hanging="360"/>
      </w:pPr>
      <w:r>
        <w:rPr>
          <w:rStyle w:val="8"/>
        </w:rPr>
        <w:t>药明康德</w:t>
      </w:r>
      <w:r>
        <w:t>：沿周一大阳线轨迹跟踪，117元左右持续买入，目标看至150元 。</w:t>
      </w:r>
    </w:p>
    <w:p w14:paraId="763AE82F">
      <w:pPr>
        <w:keepNext w:val="0"/>
        <w:keepLines w:val="0"/>
        <w:widowControl/>
        <w:numPr>
          <w:ilvl w:val="0"/>
          <w:numId w:val="2"/>
        </w:numPr>
        <w:suppressLineNumbers w:val="0"/>
        <w:spacing w:before="0" w:beforeAutospacing="1" w:after="0" w:afterAutospacing="1"/>
        <w:ind w:left="720" w:hanging="360"/>
      </w:pPr>
      <w:r>
        <w:rPr>
          <w:rStyle w:val="8"/>
        </w:rPr>
        <w:t>凯莱</w:t>
      </w:r>
      <w:r>
        <w:rPr>
          <w:rStyle w:val="8"/>
          <w:rFonts w:hint="eastAsia"/>
          <w:lang w:val="en-US" w:eastAsia="zh-CN"/>
        </w:rPr>
        <w:t>英</w:t>
      </w:r>
      <w:r>
        <w:t>：在150~170元区间反复低吸高抛，长期目标看至200元 。</w:t>
      </w:r>
    </w:p>
    <w:p w14:paraId="2E2119FD">
      <w:pPr>
        <w:keepNext w:val="0"/>
        <w:keepLines w:val="0"/>
        <w:widowControl/>
        <w:numPr>
          <w:ilvl w:val="0"/>
          <w:numId w:val="2"/>
        </w:numPr>
        <w:suppressLineNumbers w:val="0"/>
        <w:spacing w:before="0" w:beforeAutospacing="1" w:after="0" w:afterAutospacing="1"/>
        <w:ind w:left="720" w:hanging="360"/>
      </w:pPr>
      <w:r>
        <w:rPr>
          <w:rStyle w:val="8"/>
          <w:rFonts w:hint="eastAsia"/>
          <w:lang w:val="en-US" w:eastAsia="zh-CN"/>
        </w:rPr>
        <w:t>昭衍新药</w:t>
      </w:r>
      <w:r>
        <w:t>：若未来一周在40~43元之间震荡，可买入，目标看至50元 。</w:t>
      </w:r>
    </w:p>
    <w:p w14:paraId="1E052D47">
      <w:pPr>
        <w:keepNext w:val="0"/>
        <w:keepLines w:val="0"/>
        <w:widowControl/>
        <w:numPr>
          <w:ilvl w:val="0"/>
          <w:numId w:val="2"/>
        </w:numPr>
        <w:suppressLineNumbers w:val="0"/>
        <w:spacing w:before="0" w:beforeAutospacing="1" w:after="0" w:afterAutospacing="1"/>
        <w:ind w:left="720" w:hanging="360"/>
      </w:pPr>
      <w:r>
        <w:rPr>
          <w:rStyle w:val="8"/>
          <w:rFonts w:hint="eastAsia"/>
          <w:lang w:val="en-US" w:eastAsia="zh-CN"/>
        </w:rPr>
        <w:t>皓元</w:t>
      </w:r>
      <w:r>
        <w:rPr>
          <w:rStyle w:val="8"/>
        </w:rPr>
        <w:t>医药</w:t>
      </w:r>
      <w:r>
        <w:t>：在90~100元区间震荡，90元左右买入，博取突破100元 。</w:t>
      </w:r>
    </w:p>
    <w:p w14:paraId="39095B6E">
      <w:pPr>
        <w:keepNext w:val="0"/>
        <w:keepLines w:val="0"/>
        <w:widowControl/>
        <w:numPr>
          <w:ilvl w:val="0"/>
          <w:numId w:val="2"/>
        </w:numPr>
        <w:suppressLineNumbers w:val="0"/>
        <w:spacing w:before="0" w:beforeAutospacing="1" w:after="0" w:afterAutospacing="1"/>
        <w:ind w:left="720" w:hanging="360"/>
      </w:pPr>
      <w:r>
        <w:rPr>
          <w:rStyle w:val="8"/>
        </w:rPr>
        <w:t>通策医疗</w:t>
      </w:r>
      <w:r>
        <w:t>：顶着区间上边界停顿，显示短期突破征兆 。</w:t>
      </w:r>
    </w:p>
    <w:p w14:paraId="4568580E">
      <w:pPr>
        <w:keepNext w:val="0"/>
        <w:keepLines w:val="0"/>
        <w:widowControl/>
        <w:numPr>
          <w:ilvl w:val="0"/>
          <w:numId w:val="2"/>
        </w:numPr>
        <w:suppressLineNumbers w:val="0"/>
        <w:spacing w:before="0" w:beforeAutospacing="1" w:after="0" w:afterAutospacing="1"/>
        <w:ind w:left="720" w:hanging="360"/>
      </w:pPr>
      <w:r>
        <w:rPr>
          <w:rStyle w:val="8"/>
        </w:rPr>
        <w:t>美迪西</w:t>
      </w:r>
      <w:r>
        <w:t>：持续在75元以上震荡，已在75元位置按计划加仓，目标看至100元 。</w:t>
      </w:r>
    </w:p>
    <w:p w14:paraId="61172123">
      <w:pPr>
        <w:keepNext w:val="0"/>
        <w:keepLines w:val="0"/>
        <w:widowControl/>
        <w:numPr>
          <w:ilvl w:val="0"/>
          <w:numId w:val="2"/>
        </w:numPr>
        <w:suppressLineNumbers w:val="0"/>
        <w:spacing w:before="0" w:beforeAutospacing="1" w:after="0" w:afterAutospacing="1"/>
        <w:ind w:left="720" w:hanging="360"/>
      </w:pPr>
      <w:r>
        <w:rPr>
          <w:rStyle w:val="8"/>
        </w:rPr>
        <w:t>富祥股份</w:t>
      </w:r>
      <w:r>
        <w:t>：20元左右买入，目标看至30元 。</w:t>
      </w:r>
    </w:p>
    <w:p w14:paraId="0C476F54">
      <w:pPr>
        <w:keepNext w:val="0"/>
        <w:keepLines w:val="0"/>
        <w:widowControl/>
        <w:numPr>
          <w:ilvl w:val="0"/>
          <w:numId w:val="2"/>
        </w:numPr>
        <w:suppressLineNumbers w:val="0"/>
        <w:spacing w:before="0" w:beforeAutospacing="1" w:after="0" w:afterAutospacing="1"/>
        <w:ind w:left="720" w:hanging="360"/>
      </w:pPr>
      <w:r>
        <w:rPr>
          <w:rStyle w:val="8"/>
        </w:rPr>
        <w:t>海星股份</w:t>
      </w:r>
      <w:r>
        <w:t>：在9~10元之间震荡，9元位置不操作，若回落至8元再考虑介入 。</w:t>
      </w:r>
    </w:p>
    <w:p w14:paraId="046D575B">
      <w:pPr>
        <w:keepNext w:val="0"/>
        <w:keepLines w:val="0"/>
        <w:widowControl/>
        <w:numPr>
          <w:ilvl w:val="0"/>
          <w:numId w:val="2"/>
        </w:numPr>
        <w:suppressLineNumbers w:val="0"/>
        <w:spacing w:before="0" w:beforeAutospacing="1" w:after="0" w:afterAutospacing="1"/>
        <w:ind w:left="720" w:hanging="360"/>
      </w:pPr>
      <w:r>
        <w:rPr>
          <w:rStyle w:val="8"/>
        </w:rPr>
        <w:t>花园生物</w:t>
      </w:r>
      <w:r>
        <w:t>：在20~23元区间反复低吸高抛，目前已进行第三轮操作 。</w:t>
      </w:r>
    </w:p>
    <w:p w14:paraId="24AD5243">
      <w:pPr>
        <w:keepNext w:val="0"/>
        <w:keepLines w:val="0"/>
        <w:widowControl/>
        <w:numPr>
          <w:ilvl w:val="0"/>
          <w:numId w:val="2"/>
        </w:numPr>
        <w:suppressLineNumbers w:val="0"/>
        <w:spacing w:before="0" w:beforeAutospacing="1" w:after="0" w:afterAutospacing="1"/>
        <w:ind w:left="720" w:hanging="360"/>
      </w:pPr>
      <w:r>
        <w:rPr>
          <w:rStyle w:val="8"/>
        </w:rPr>
        <w:t>德展健康</w:t>
      </w:r>
      <w:r>
        <w:t>：3元左右可试仓，目标看至4元 。</w:t>
      </w:r>
    </w:p>
    <w:p w14:paraId="0C9BAC2C">
      <w:pPr>
        <w:pStyle w:val="3"/>
        <w:keepNext w:val="0"/>
        <w:keepLines w:val="0"/>
        <w:widowControl/>
        <w:suppressLineNumbers w:val="0"/>
      </w:pPr>
      <w:r>
        <w:t>证券与保险板块操作策略</w:t>
      </w:r>
    </w:p>
    <w:p w14:paraId="0DD240E5">
      <w:pPr>
        <w:pStyle w:val="4"/>
        <w:keepNext w:val="0"/>
        <w:keepLines w:val="0"/>
        <w:widowControl/>
        <w:suppressLineNumbers w:val="0"/>
      </w:pPr>
      <w:r>
        <w:t>证券板块</w:t>
      </w:r>
    </w:p>
    <w:p w14:paraId="201D07E7">
      <w:pPr>
        <w:keepNext w:val="0"/>
        <w:keepLines w:val="0"/>
        <w:widowControl/>
        <w:numPr>
          <w:ilvl w:val="0"/>
          <w:numId w:val="3"/>
        </w:numPr>
        <w:suppressLineNumbers w:val="0"/>
        <w:spacing w:before="0" w:beforeAutospacing="1" w:after="0" w:afterAutospacing="1"/>
        <w:ind w:left="720" w:hanging="360"/>
      </w:pPr>
      <w:r>
        <w:rPr>
          <w:rStyle w:val="8"/>
        </w:rPr>
        <w:t>整体走势</w:t>
      </w:r>
      <w:r>
        <w:t>：证券板块目前在1800点之上震荡，趋势向好 。</w:t>
      </w:r>
    </w:p>
    <w:p w14:paraId="4CCED783">
      <w:pPr>
        <w:keepNext w:val="0"/>
        <w:keepLines w:val="0"/>
        <w:widowControl/>
        <w:numPr>
          <w:ilvl w:val="0"/>
          <w:numId w:val="3"/>
        </w:numPr>
        <w:suppressLineNumbers w:val="0"/>
        <w:spacing w:before="0" w:beforeAutospacing="1" w:after="0" w:afterAutospacing="1"/>
        <w:ind w:left="720" w:hanging="360"/>
      </w:pPr>
      <w:r>
        <w:rPr>
          <w:rStyle w:val="8"/>
        </w:rPr>
        <w:t>中信证券</w:t>
      </w:r>
      <w:r>
        <w:t>：关注28.5~30元区间震荡，已在28.5元位置试仓。需维持一段时间震荡后才有望突破 。</w:t>
      </w:r>
    </w:p>
    <w:p w14:paraId="52DAD048">
      <w:pPr>
        <w:keepNext w:val="0"/>
        <w:keepLines w:val="0"/>
        <w:widowControl/>
        <w:numPr>
          <w:ilvl w:val="0"/>
          <w:numId w:val="3"/>
        </w:numPr>
        <w:suppressLineNumbers w:val="0"/>
        <w:spacing w:before="0" w:beforeAutospacing="1" w:after="0" w:afterAutospacing="1"/>
        <w:ind w:left="720" w:hanging="360"/>
      </w:pPr>
      <w:r>
        <w:rPr>
          <w:rStyle w:val="8"/>
        </w:rPr>
        <w:t>国泰海通</w:t>
      </w:r>
      <w:r>
        <w:t>：注意20元压力位，目前难以突破。若后期调整至18元左右可考虑低吸 。</w:t>
      </w:r>
    </w:p>
    <w:p w14:paraId="283C6F3E">
      <w:pPr>
        <w:keepNext w:val="0"/>
        <w:keepLines w:val="0"/>
        <w:widowControl/>
        <w:numPr>
          <w:ilvl w:val="0"/>
          <w:numId w:val="3"/>
        </w:numPr>
        <w:suppressLineNumbers w:val="0"/>
        <w:spacing w:before="0" w:beforeAutospacing="1" w:after="0" w:afterAutospacing="1"/>
        <w:ind w:left="720" w:hanging="360"/>
      </w:pPr>
      <w:r>
        <w:rPr>
          <w:rStyle w:val="8"/>
        </w:rPr>
        <w:t>东方财富</w:t>
      </w:r>
      <w:r>
        <w:t>：在20~22元区间波动，可利用该区间反复低吸高抛，后期目标看至25元 。</w:t>
      </w:r>
    </w:p>
    <w:p w14:paraId="3885FF20">
      <w:pPr>
        <w:keepNext w:val="0"/>
        <w:keepLines w:val="0"/>
        <w:widowControl/>
        <w:numPr>
          <w:ilvl w:val="0"/>
          <w:numId w:val="3"/>
        </w:numPr>
        <w:suppressLineNumbers w:val="0"/>
        <w:spacing w:before="0" w:beforeAutospacing="1" w:after="0" w:afterAutospacing="1"/>
        <w:ind w:left="720" w:hanging="360"/>
      </w:pPr>
      <w:r>
        <w:rPr>
          <w:rStyle w:val="8"/>
        </w:rPr>
        <w:t>中信建投</w:t>
      </w:r>
      <w:r>
        <w:t>：28元买入，短线持有至31元，需经过一段时间震荡后才能进一步上涨 。</w:t>
      </w:r>
    </w:p>
    <w:p w14:paraId="5670EFDC">
      <w:pPr>
        <w:keepNext w:val="0"/>
        <w:keepLines w:val="0"/>
        <w:widowControl/>
        <w:numPr>
          <w:ilvl w:val="0"/>
          <w:numId w:val="3"/>
        </w:numPr>
        <w:suppressLineNumbers w:val="0"/>
        <w:spacing w:before="0" w:beforeAutospacing="1" w:after="0" w:afterAutospacing="1"/>
        <w:ind w:left="720" w:hanging="360"/>
      </w:pPr>
      <w:r>
        <w:rPr>
          <w:rStyle w:val="8"/>
        </w:rPr>
        <w:t>华泰证券</w:t>
      </w:r>
      <w:r>
        <w:t>：在20.4~22元小区间内作为上涨中继，20.4元左右持续买入，目标看至25元 。</w:t>
      </w:r>
    </w:p>
    <w:p w14:paraId="388BFA91">
      <w:pPr>
        <w:keepNext w:val="0"/>
        <w:keepLines w:val="0"/>
        <w:widowControl/>
        <w:numPr>
          <w:ilvl w:val="0"/>
          <w:numId w:val="3"/>
        </w:numPr>
        <w:suppressLineNumbers w:val="0"/>
        <w:spacing w:before="0" w:beforeAutospacing="1" w:after="0" w:afterAutospacing="1"/>
        <w:ind w:left="720" w:hanging="360"/>
      </w:pPr>
      <w:r>
        <w:rPr>
          <w:rStyle w:val="8"/>
        </w:rPr>
        <w:t>广发证券</w:t>
      </w:r>
      <w:r>
        <w:t>：在周三阳线范围内震荡，23元左右可持续买入，目标看至30元 。</w:t>
      </w:r>
    </w:p>
    <w:p w14:paraId="6E949C06">
      <w:pPr>
        <w:keepNext w:val="0"/>
        <w:keepLines w:val="0"/>
        <w:widowControl/>
        <w:numPr>
          <w:ilvl w:val="0"/>
          <w:numId w:val="3"/>
        </w:numPr>
        <w:suppressLineNumbers w:val="0"/>
        <w:spacing w:before="0" w:beforeAutospacing="1" w:after="0" w:afterAutospacing="1"/>
        <w:ind w:left="720" w:hanging="360"/>
      </w:pPr>
      <w:r>
        <w:rPr>
          <w:rStyle w:val="8"/>
        </w:rPr>
        <w:t>招商证券</w:t>
      </w:r>
      <w:r>
        <w:t>：23元为强压力位，行情将调整。参考周三阳线低点附近买入，先看向23元，震荡两周后博取涨至26元 。</w:t>
      </w:r>
    </w:p>
    <w:p w14:paraId="129769F9">
      <w:pPr>
        <w:keepNext w:val="0"/>
        <w:keepLines w:val="0"/>
        <w:widowControl/>
        <w:numPr>
          <w:ilvl w:val="0"/>
          <w:numId w:val="3"/>
        </w:numPr>
        <w:suppressLineNumbers w:val="0"/>
        <w:spacing w:before="0" w:beforeAutospacing="1" w:after="0" w:afterAutospacing="1"/>
        <w:ind w:left="720" w:hanging="360"/>
      </w:pPr>
      <w:r>
        <w:rPr>
          <w:rStyle w:val="8"/>
        </w:rPr>
        <w:t>国信证券</w:t>
      </w:r>
      <w:r>
        <w:t>：在10元以上小幅横盘，以看涨为主，10元左右可持续买入 。</w:t>
      </w:r>
    </w:p>
    <w:p w14:paraId="6815E134">
      <w:pPr>
        <w:keepNext w:val="0"/>
        <w:keepLines w:val="0"/>
        <w:widowControl/>
        <w:numPr>
          <w:ilvl w:val="0"/>
          <w:numId w:val="3"/>
        </w:numPr>
        <w:suppressLineNumbers w:val="0"/>
        <w:spacing w:before="0" w:beforeAutospacing="1" w:after="0" w:afterAutospacing="1"/>
        <w:ind w:left="720" w:hanging="360"/>
      </w:pPr>
      <w:r>
        <w:rPr>
          <w:rStyle w:val="8"/>
        </w:rPr>
        <w:t>东方证券</w:t>
      </w:r>
      <w:r>
        <w:t>：集中在9.45~10元之间震荡，有望形成双底，可考虑在此位置试仓 。</w:t>
      </w:r>
    </w:p>
    <w:p w14:paraId="2FEFE24B">
      <w:pPr>
        <w:keepNext w:val="0"/>
        <w:keepLines w:val="0"/>
        <w:widowControl/>
        <w:numPr>
          <w:ilvl w:val="0"/>
          <w:numId w:val="3"/>
        </w:numPr>
        <w:suppressLineNumbers w:val="0"/>
        <w:spacing w:before="0" w:beforeAutospacing="1" w:after="0" w:afterAutospacing="1"/>
        <w:ind w:left="720" w:hanging="360"/>
      </w:pPr>
      <w:r>
        <w:rPr>
          <w:rStyle w:val="8"/>
        </w:rPr>
        <w:t>光大证券</w:t>
      </w:r>
      <w:r>
        <w:t>：在15元左右徘徊，建议等待其站稳15元后再买入 。</w:t>
      </w:r>
    </w:p>
    <w:p w14:paraId="36B8A82A">
      <w:pPr>
        <w:keepNext w:val="0"/>
        <w:keepLines w:val="0"/>
        <w:widowControl/>
        <w:numPr>
          <w:ilvl w:val="0"/>
          <w:numId w:val="3"/>
        </w:numPr>
        <w:suppressLineNumbers w:val="0"/>
        <w:spacing w:before="0" w:beforeAutospacing="1" w:after="0" w:afterAutospacing="1"/>
        <w:ind w:left="720" w:hanging="360"/>
      </w:pPr>
      <w:r>
        <w:rPr>
          <w:rStyle w:val="8"/>
        </w:rPr>
        <w:t>国联民生</w:t>
      </w:r>
      <w:r>
        <w:t>：9元左右持仓，按小头肩底模式操作 。</w:t>
      </w:r>
    </w:p>
    <w:p w14:paraId="230393F1">
      <w:pPr>
        <w:keepNext w:val="0"/>
        <w:keepLines w:val="0"/>
        <w:widowControl/>
        <w:numPr>
          <w:ilvl w:val="0"/>
          <w:numId w:val="3"/>
        </w:numPr>
        <w:suppressLineNumbers w:val="0"/>
        <w:spacing w:before="0" w:beforeAutospacing="1" w:after="0" w:afterAutospacing="1"/>
        <w:ind w:left="720" w:hanging="360"/>
      </w:pPr>
      <w:r>
        <w:rPr>
          <w:rStyle w:val="8"/>
        </w:rPr>
        <w:t>兴业证券</w:t>
      </w:r>
      <w:r>
        <w:t>：6元左右可持续买入，近期守住周三阳线实体中点，是短期有望突破的征兆 。</w:t>
      </w:r>
    </w:p>
    <w:p w14:paraId="5D495BCB">
      <w:pPr>
        <w:keepNext w:val="0"/>
        <w:keepLines w:val="0"/>
        <w:widowControl/>
        <w:numPr>
          <w:ilvl w:val="0"/>
          <w:numId w:val="3"/>
        </w:numPr>
        <w:suppressLineNumbers w:val="0"/>
        <w:spacing w:before="0" w:beforeAutospacing="1" w:after="0" w:afterAutospacing="1"/>
        <w:ind w:left="720" w:hanging="360"/>
      </w:pPr>
      <w:r>
        <w:rPr>
          <w:rStyle w:val="8"/>
        </w:rPr>
        <w:t>长江证券</w:t>
      </w:r>
      <w:r>
        <w:t>：在周三阳线范围内震荡，9.6元持仓，目标看至10.7元，震荡两周后博取进一步上涨 。</w:t>
      </w:r>
    </w:p>
    <w:p w14:paraId="77C63321">
      <w:pPr>
        <w:keepNext w:val="0"/>
        <w:keepLines w:val="0"/>
        <w:widowControl/>
        <w:numPr>
          <w:ilvl w:val="0"/>
          <w:numId w:val="3"/>
        </w:numPr>
        <w:suppressLineNumbers w:val="0"/>
        <w:spacing w:before="0" w:beforeAutospacing="1" w:after="0" w:afterAutospacing="1"/>
        <w:ind w:left="720" w:hanging="360"/>
      </w:pPr>
      <w:r>
        <w:rPr>
          <w:rStyle w:val="8"/>
        </w:rPr>
        <w:t>华安证券</w:t>
      </w:r>
      <w:r>
        <w:t>：跌破11元，建议退回至10元左右做轻仓短线 。</w:t>
      </w:r>
    </w:p>
    <w:p w14:paraId="4A39765F">
      <w:pPr>
        <w:keepNext w:val="0"/>
        <w:keepLines w:val="0"/>
        <w:widowControl/>
        <w:numPr>
          <w:ilvl w:val="0"/>
          <w:numId w:val="3"/>
        </w:numPr>
        <w:suppressLineNumbers w:val="0"/>
        <w:spacing w:before="0" w:beforeAutospacing="1" w:after="0" w:afterAutospacing="1"/>
        <w:ind w:left="720" w:hanging="360"/>
      </w:pPr>
      <w:r>
        <w:rPr>
          <w:rStyle w:val="8"/>
        </w:rPr>
        <w:t>国金证券</w:t>
      </w:r>
      <w:r>
        <w:t>：明确在8.65~9.2元区间运行，8.65元左右可买入，目标看至10元 。</w:t>
      </w:r>
    </w:p>
    <w:p w14:paraId="115EADC8">
      <w:pPr>
        <w:pStyle w:val="4"/>
        <w:keepNext w:val="0"/>
        <w:keepLines w:val="0"/>
        <w:widowControl/>
        <w:suppressLineNumbers w:val="0"/>
      </w:pPr>
      <w:r>
        <w:t>保险板块</w:t>
      </w:r>
    </w:p>
    <w:p w14:paraId="7EAE7F3B">
      <w:pPr>
        <w:keepNext w:val="0"/>
        <w:keepLines w:val="0"/>
        <w:widowControl/>
        <w:numPr>
          <w:ilvl w:val="0"/>
          <w:numId w:val="4"/>
        </w:numPr>
        <w:suppressLineNumbers w:val="0"/>
        <w:spacing w:before="0" w:beforeAutospacing="1" w:after="0" w:afterAutospacing="1"/>
        <w:ind w:left="720" w:hanging="360"/>
      </w:pPr>
      <w:r>
        <w:rPr>
          <w:rStyle w:val="8"/>
        </w:rPr>
        <w:t>整体走势</w:t>
      </w:r>
      <w:r>
        <w:t>：保险板块在2500~2700点区间震荡，尚未出现明确底部 。</w:t>
      </w:r>
    </w:p>
    <w:p w14:paraId="2F338972">
      <w:pPr>
        <w:keepNext w:val="0"/>
        <w:keepLines w:val="0"/>
        <w:widowControl/>
        <w:numPr>
          <w:ilvl w:val="0"/>
          <w:numId w:val="4"/>
        </w:numPr>
        <w:suppressLineNumbers w:val="0"/>
        <w:spacing w:before="0" w:beforeAutospacing="1" w:after="0" w:afterAutospacing="1"/>
        <w:ind w:left="720" w:hanging="360"/>
      </w:pPr>
      <w:r>
        <w:rPr>
          <w:rStyle w:val="8"/>
        </w:rPr>
        <w:t>中国人寿</w:t>
      </w:r>
      <w:r>
        <w:t>：在37~40元之间震荡，37元附近可试仓，若震荡后突破40元，目标看至45元 。</w:t>
      </w:r>
    </w:p>
    <w:p w14:paraId="04DCAE86">
      <w:pPr>
        <w:keepNext w:val="0"/>
        <w:keepLines w:val="0"/>
        <w:widowControl/>
        <w:numPr>
          <w:ilvl w:val="0"/>
          <w:numId w:val="4"/>
        </w:numPr>
        <w:suppressLineNumbers w:val="0"/>
        <w:spacing w:before="0" w:beforeAutospacing="1" w:after="0" w:afterAutospacing="1"/>
        <w:ind w:left="720" w:hanging="360"/>
      </w:pPr>
      <w:r>
        <w:rPr>
          <w:rStyle w:val="8"/>
        </w:rPr>
        <w:t>中国平安</w:t>
      </w:r>
      <w:r>
        <w:t>：50元为短期分水岭，近日出现停顿，有望向上突破，目标看至53.3元 。</w:t>
      </w:r>
    </w:p>
    <w:p w14:paraId="2DB2D538">
      <w:pPr>
        <w:keepNext w:val="0"/>
        <w:keepLines w:val="0"/>
        <w:widowControl/>
        <w:numPr>
          <w:ilvl w:val="0"/>
          <w:numId w:val="4"/>
        </w:numPr>
        <w:suppressLineNumbers w:val="0"/>
        <w:spacing w:before="0" w:beforeAutospacing="1" w:after="0" w:afterAutospacing="1"/>
        <w:ind w:left="720" w:hanging="360"/>
      </w:pPr>
      <w:r>
        <w:rPr>
          <w:rStyle w:val="8"/>
        </w:rPr>
        <w:t>中国太保</w:t>
      </w:r>
      <w:r>
        <w:t>：30元为分水岭，顶着30元出现停顿，有望向上突破 。</w:t>
      </w:r>
    </w:p>
    <w:p w14:paraId="3367528E">
      <w:pPr>
        <w:keepNext w:val="0"/>
        <w:keepLines w:val="0"/>
        <w:widowControl/>
        <w:numPr>
          <w:ilvl w:val="0"/>
          <w:numId w:val="4"/>
        </w:numPr>
        <w:suppressLineNumbers w:val="0"/>
        <w:spacing w:before="0" w:beforeAutospacing="1" w:after="0" w:afterAutospacing="1"/>
        <w:ind w:left="720" w:hanging="360"/>
      </w:pPr>
      <w:r>
        <w:rPr>
          <w:rStyle w:val="8"/>
        </w:rPr>
        <w:t>中国人保</w:t>
      </w:r>
      <w:r>
        <w:t>：突破7.2元后出现停顿，呈看涨态势，可在7.2~7.7元之间买入，目标看至8元 。</w:t>
      </w:r>
    </w:p>
    <w:p w14:paraId="5406EBEE">
      <w:pPr>
        <w:keepNext w:val="0"/>
        <w:keepLines w:val="0"/>
        <w:widowControl/>
        <w:numPr>
          <w:ilvl w:val="0"/>
          <w:numId w:val="4"/>
        </w:numPr>
        <w:suppressLineNumbers w:val="0"/>
        <w:spacing w:before="0" w:beforeAutospacing="1" w:after="0" w:afterAutospacing="1"/>
        <w:ind w:left="720" w:hanging="360"/>
      </w:pPr>
      <w:r>
        <w:rPr>
          <w:rStyle w:val="8"/>
        </w:rPr>
        <w:t>新华保险</w:t>
      </w:r>
      <w:r>
        <w:t>：按60~66元区间跟踪，有望形成头肩底，60元左右可买入 。</w:t>
      </w:r>
    </w:p>
    <w:p w14:paraId="32064C3E">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63753FA1">
      <w:pPr>
        <w:pStyle w:val="2"/>
        <w:keepNext w:val="0"/>
        <w:keepLines w:val="0"/>
        <w:widowControl/>
        <w:suppressLineNumbers w:val="0"/>
      </w:pPr>
    </w:p>
    <w:p w14:paraId="29AF858E">
      <w:pPr>
        <w:pStyle w:val="2"/>
        <w:keepNext w:val="0"/>
        <w:keepLines w:val="0"/>
        <w:widowControl/>
        <w:suppressLineNumbers w:val="0"/>
      </w:pPr>
    </w:p>
    <w:p w14:paraId="0260F07C">
      <w:pPr>
        <w:pStyle w:val="2"/>
        <w:keepNext w:val="0"/>
        <w:keepLines w:val="0"/>
        <w:widowControl/>
        <w:suppressLineNumbers w:val="0"/>
      </w:pPr>
    </w:p>
    <w:p w14:paraId="382B6B8E">
      <w:pPr>
        <w:pStyle w:val="2"/>
        <w:keepNext w:val="0"/>
        <w:keepLines w:val="0"/>
        <w:widowControl/>
        <w:suppressLineNumbers w:val="0"/>
      </w:pPr>
      <w:r>
        <w:t>军工、新能源及光伏板块个股技术面分析与交易策略</w:t>
      </w:r>
    </w:p>
    <w:p w14:paraId="0A104CBE">
      <w:pPr>
        <w:keepNext w:val="0"/>
        <w:keepLines w:val="0"/>
        <w:widowControl/>
        <w:numPr>
          <w:ilvl w:val="0"/>
          <w:numId w:val="5"/>
        </w:numPr>
        <w:suppressLineNumbers w:val="0"/>
        <w:spacing w:before="0" w:beforeAutospacing="1" w:after="0" w:afterAutospacing="1"/>
        <w:ind w:left="720" w:hanging="360"/>
      </w:pPr>
      <w:r>
        <w:rPr>
          <w:rStyle w:val="8"/>
        </w:rPr>
        <w:t>会议主题</w:t>
      </w:r>
      <w:r>
        <w:t>：重点股票技术走势分析及操作建议</w:t>
      </w:r>
    </w:p>
    <w:p w14:paraId="190F636B">
      <w:pPr>
        <w:keepNext w:val="0"/>
        <w:keepLines w:val="0"/>
        <w:widowControl/>
        <w:numPr>
          <w:ilvl w:val="0"/>
          <w:numId w:val="5"/>
        </w:numPr>
        <w:suppressLineNumbers w:val="0"/>
        <w:spacing w:before="0" w:beforeAutospacing="1" w:after="0" w:afterAutospacing="1"/>
        <w:ind w:left="720" w:hanging="360"/>
      </w:pPr>
      <w:r>
        <w:rPr>
          <w:rStyle w:val="8"/>
        </w:rPr>
        <w:t>涉及板块</w:t>
      </w:r>
      <w:r>
        <w:t>：航空航天、船舶制造、电池锂电、光伏太阳能</w:t>
      </w:r>
    </w:p>
    <w:p w14:paraId="667C319F">
      <w:pPr>
        <w:keepNext w:val="0"/>
        <w:keepLines w:val="0"/>
        <w:widowControl/>
        <w:numPr>
          <w:ilvl w:val="0"/>
          <w:numId w:val="5"/>
        </w:numPr>
        <w:suppressLineNumbers w:val="0"/>
        <w:spacing w:before="0" w:beforeAutospacing="1" w:after="0" w:afterAutospacing="1"/>
        <w:ind w:left="720" w:hanging="360"/>
      </w:pPr>
      <w:r>
        <w:rPr>
          <w:rStyle w:val="8"/>
        </w:rPr>
        <w:t>核心观点</w:t>
      </w:r>
      <w:r>
        <w:t>：多数板块处于震荡或下跌通道，需关注关键支撑位与压力位的突破情况，谨慎试仓</w:t>
      </w:r>
    </w:p>
    <w:p w14:paraId="2B424111">
      <w:pPr>
        <w:pStyle w:val="5"/>
        <w:keepNext w:val="0"/>
        <w:keepLines w:val="0"/>
        <w:widowControl/>
        <w:suppressLineNumbers w:val="0"/>
      </w:pPr>
      <w:r>
        <w:t xml:space="preserve">&gt; </w:t>
      </w:r>
      <w:r>
        <w:rPr>
          <w:rStyle w:val="8"/>
        </w:rPr>
        <w:t>摘要</w:t>
      </w:r>
      <w:r>
        <w:t>：分析军工、新能源及光伏板块多只个股的技术走势。指出中国卫通、航天电器等具备短线机会，而宁德时代、隆基绿能等仍处下降通道。强调在关键支撑位企稳或突破压力位后再行介入，整体策略以观望和低吸为主，警惕破位风险。</w:t>
      </w:r>
    </w:p>
    <w:p w14:paraId="08E061EE">
      <w:pPr>
        <w:pStyle w:val="3"/>
        <w:keepNext w:val="0"/>
        <w:keepLines w:val="0"/>
        <w:widowControl/>
        <w:suppressLineNumbers w:val="0"/>
      </w:pPr>
      <w:r>
        <w:t>航空航天与船舶板块</w:t>
      </w:r>
    </w:p>
    <w:p w14:paraId="7A11FA9C">
      <w:pPr>
        <w:pStyle w:val="5"/>
        <w:keepNext w:val="0"/>
        <w:keepLines w:val="0"/>
        <w:widowControl/>
        <w:suppressLineNumbers w:val="0"/>
      </w:pPr>
      <w:r>
        <w:t>本板块个股多呈现震荡整理态势，部分个股存在短线交易机会，但整体上涨动能不足，需严格设置止损并关注关键点位的有效突破。</w:t>
      </w:r>
    </w:p>
    <w:p w14:paraId="3AB258EA">
      <w:pPr>
        <w:keepNext w:val="0"/>
        <w:keepLines w:val="0"/>
        <w:widowControl/>
        <w:numPr>
          <w:ilvl w:val="0"/>
          <w:numId w:val="6"/>
        </w:numPr>
        <w:suppressLineNumbers w:val="0"/>
        <w:spacing w:before="0" w:beforeAutospacing="1" w:after="0" w:afterAutospacing="1"/>
        <w:ind w:left="720" w:hanging="360"/>
      </w:pPr>
      <w:r>
        <w:rPr>
          <w:rStyle w:val="8"/>
        </w:rPr>
        <w:t>中国卫通</w:t>
      </w:r>
      <w:r>
        <w:t>：目前处于30元上方的震荡区间。建议在30元左右尝试建仓，止损位设为29元。短线目标看至33元，小波段目标为35元，暂未见更大上涨空间，不宜盲目追高 。</w:t>
      </w:r>
    </w:p>
    <w:p w14:paraId="6AACCBE9">
      <w:pPr>
        <w:keepNext w:val="0"/>
        <w:keepLines w:val="0"/>
        <w:widowControl/>
        <w:numPr>
          <w:ilvl w:val="0"/>
          <w:numId w:val="6"/>
        </w:numPr>
        <w:suppressLineNumbers w:val="0"/>
        <w:spacing w:before="0" w:beforeAutospacing="1" w:after="0" w:afterAutospacing="1"/>
        <w:ind w:left="720" w:hanging="360"/>
      </w:pPr>
      <w:r>
        <w:rPr>
          <w:rStyle w:val="8"/>
        </w:rPr>
        <w:t>中国卫星</w:t>
      </w:r>
      <w:r>
        <w:t>：在85元区域徘徊，上方90元存在中等强度压力。若未来3-5天能在周五阳线范围内持续震荡，可考虑买入，后续目标看至100元 。</w:t>
      </w:r>
    </w:p>
    <w:p w14:paraId="472B2906">
      <w:pPr>
        <w:keepNext w:val="0"/>
        <w:keepLines w:val="0"/>
        <w:widowControl/>
        <w:numPr>
          <w:ilvl w:val="0"/>
          <w:numId w:val="6"/>
        </w:numPr>
        <w:suppressLineNumbers w:val="0"/>
        <w:spacing w:before="0" w:beforeAutospacing="1" w:after="0" w:afterAutospacing="1"/>
        <w:ind w:left="720" w:hanging="360"/>
      </w:pPr>
      <w:r>
        <w:rPr>
          <w:rStyle w:val="8"/>
        </w:rPr>
        <w:t>航天电子</w:t>
      </w:r>
      <w:r>
        <w:t>：在20元左右形成横盘。若回调至20元附近可尝试建仓；或等待行情在周五阳线范围内连续震荡后，博取突破机会 。</w:t>
      </w:r>
    </w:p>
    <w:p w14:paraId="55F1666F">
      <w:pPr>
        <w:keepNext w:val="0"/>
        <w:keepLines w:val="0"/>
        <w:widowControl/>
        <w:numPr>
          <w:ilvl w:val="0"/>
          <w:numId w:val="6"/>
        </w:numPr>
        <w:suppressLineNumbers w:val="0"/>
        <w:spacing w:before="0" w:beforeAutospacing="1" w:after="0" w:afterAutospacing="1"/>
        <w:ind w:left="720" w:hanging="360"/>
      </w:pPr>
      <w:r>
        <w:rPr>
          <w:rStyle w:val="8"/>
        </w:rPr>
        <w:t>航天环宇</w:t>
      </w:r>
      <w:r>
        <w:t>：60元为关键分水岭，目前暂无突破征兆，建议再观察一周 。</w:t>
      </w:r>
    </w:p>
    <w:p w14:paraId="6EC7D049">
      <w:pPr>
        <w:keepNext w:val="0"/>
        <w:keepLines w:val="0"/>
        <w:widowControl/>
        <w:numPr>
          <w:ilvl w:val="0"/>
          <w:numId w:val="6"/>
        </w:numPr>
        <w:suppressLineNumbers w:val="0"/>
        <w:spacing w:before="0" w:beforeAutospacing="1" w:after="0" w:afterAutospacing="1"/>
        <w:ind w:left="720" w:hanging="360"/>
      </w:pPr>
      <w:r>
        <w:rPr>
          <w:rStyle w:val="8"/>
        </w:rPr>
        <w:t>中天火箭</w:t>
      </w:r>
      <w:r>
        <w:t>：若未来三天回踩能守住60元支撑，可考虑试仓 。</w:t>
      </w:r>
    </w:p>
    <w:p w14:paraId="7190E264">
      <w:pPr>
        <w:keepNext w:val="0"/>
        <w:keepLines w:val="0"/>
        <w:widowControl/>
        <w:numPr>
          <w:ilvl w:val="0"/>
          <w:numId w:val="6"/>
        </w:numPr>
        <w:suppressLineNumbers w:val="0"/>
        <w:spacing w:before="0" w:beforeAutospacing="1" w:after="0" w:afterAutospacing="1"/>
        <w:ind w:left="720" w:hanging="360"/>
      </w:pPr>
      <w:r>
        <w:rPr>
          <w:rStyle w:val="8"/>
        </w:rPr>
        <w:t>中航沈飞</w:t>
      </w:r>
      <w:r>
        <w:t>：虽在40元支撑位出现反弹，但尚未恢复明显的上涨条件 。</w:t>
      </w:r>
    </w:p>
    <w:p w14:paraId="3C7477ED">
      <w:pPr>
        <w:keepNext w:val="0"/>
        <w:keepLines w:val="0"/>
        <w:widowControl/>
        <w:numPr>
          <w:ilvl w:val="0"/>
          <w:numId w:val="6"/>
        </w:numPr>
        <w:suppressLineNumbers w:val="0"/>
        <w:spacing w:before="0" w:beforeAutospacing="1" w:after="0" w:afterAutospacing="1"/>
        <w:ind w:left="720" w:hanging="360"/>
      </w:pPr>
      <w:r>
        <w:rPr>
          <w:rStyle w:val="8"/>
        </w:rPr>
        <w:t>航发动力</w:t>
      </w:r>
      <w:r>
        <w:t>：在36.5元以上震荡，主要运行区间为36.5-41.8元 。</w:t>
      </w:r>
    </w:p>
    <w:p w14:paraId="5C578A23">
      <w:pPr>
        <w:keepNext w:val="0"/>
        <w:keepLines w:val="0"/>
        <w:widowControl/>
        <w:numPr>
          <w:ilvl w:val="0"/>
          <w:numId w:val="6"/>
        </w:numPr>
        <w:suppressLineNumbers w:val="0"/>
        <w:spacing w:before="0" w:beforeAutospacing="1" w:after="0" w:afterAutospacing="1"/>
        <w:ind w:left="720" w:hanging="360"/>
      </w:pPr>
      <w:r>
        <w:rPr>
          <w:rStyle w:val="8"/>
        </w:rPr>
        <w:t>菲利华</w:t>
      </w:r>
      <w:r>
        <w:t>：看跌至100元附近 。</w:t>
      </w:r>
    </w:p>
    <w:p w14:paraId="1888CCB6">
      <w:pPr>
        <w:keepNext w:val="0"/>
        <w:keepLines w:val="0"/>
        <w:widowControl/>
        <w:numPr>
          <w:ilvl w:val="0"/>
          <w:numId w:val="6"/>
        </w:numPr>
        <w:suppressLineNumbers w:val="0"/>
        <w:spacing w:before="0" w:beforeAutospacing="1" w:after="0" w:afterAutospacing="1"/>
        <w:ind w:left="720" w:hanging="360"/>
      </w:pPr>
      <w:r>
        <w:rPr>
          <w:rStyle w:val="8"/>
        </w:rPr>
        <w:t>航发控制</w:t>
      </w:r>
      <w:r>
        <w:t>：20元为分水岭，可能形成双底结构，但因未突破颈线位，尚不能确认反转 。</w:t>
      </w:r>
    </w:p>
    <w:p w14:paraId="49037757">
      <w:pPr>
        <w:keepNext w:val="0"/>
        <w:keepLines w:val="0"/>
        <w:widowControl/>
        <w:numPr>
          <w:ilvl w:val="0"/>
          <w:numId w:val="6"/>
        </w:numPr>
        <w:suppressLineNumbers w:val="0"/>
        <w:spacing w:before="0" w:beforeAutospacing="1" w:after="0" w:afterAutospacing="1"/>
        <w:ind w:left="720" w:hanging="360"/>
      </w:pPr>
      <w:r>
        <w:rPr>
          <w:rStyle w:val="8"/>
        </w:rPr>
        <w:t>中简科技</w:t>
      </w:r>
      <w:r>
        <w:t>：经历大幅反弹后，30元为重要关口。目前不具备突破条件，需观察接下来一周在30元区域的震荡表现 。</w:t>
      </w:r>
    </w:p>
    <w:p w14:paraId="705D2960">
      <w:pPr>
        <w:keepNext w:val="0"/>
        <w:keepLines w:val="0"/>
        <w:widowControl/>
        <w:numPr>
          <w:ilvl w:val="0"/>
          <w:numId w:val="6"/>
        </w:numPr>
        <w:suppressLineNumbers w:val="0"/>
        <w:spacing w:before="0" w:beforeAutospacing="1" w:after="0" w:afterAutospacing="1"/>
        <w:ind w:left="720" w:hanging="360"/>
      </w:pPr>
      <w:r>
        <w:rPr>
          <w:rStyle w:val="8"/>
        </w:rPr>
        <w:t>广联航空</w:t>
      </w:r>
      <w:r>
        <w:t>：40元为重要压力位。若未来一周能维持在周五阳线范围内震荡，可考虑在37.4元左右买入 。</w:t>
      </w:r>
    </w:p>
    <w:p w14:paraId="0FF84297">
      <w:pPr>
        <w:keepNext w:val="0"/>
        <w:keepLines w:val="0"/>
        <w:widowControl/>
        <w:numPr>
          <w:ilvl w:val="0"/>
          <w:numId w:val="6"/>
        </w:numPr>
        <w:suppressLineNumbers w:val="0"/>
        <w:spacing w:before="0" w:beforeAutospacing="1" w:after="0" w:afterAutospacing="1"/>
        <w:ind w:left="720" w:hanging="360"/>
      </w:pPr>
      <w:r>
        <w:rPr>
          <w:rStyle w:val="8"/>
        </w:rPr>
        <w:t>航发科技</w:t>
      </w:r>
      <w:r>
        <w:t>：在30.1-36.2元之间震荡，上方头部明确且存在40元强压力，恢复上涨难度较大 。</w:t>
      </w:r>
    </w:p>
    <w:p w14:paraId="5D9364ED">
      <w:pPr>
        <w:keepNext w:val="0"/>
        <w:keepLines w:val="0"/>
        <w:widowControl/>
        <w:numPr>
          <w:ilvl w:val="0"/>
          <w:numId w:val="6"/>
        </w:numPr>
        <w:suppressLineNumbers w:val="0"/>
        <w:spacing w:before="0" w:beforeAutospacing="1" w:after="0" w:afterAutospacing="1"/>
        <w:ind w:left="720" w:hanging="360"/>
      </w:pPr>
      <w:r>
        <w:rPr>
          <w:rStyle w:val="8"/>
        </w:rPr>
        <w:t>航亚科技</w:t>
      </w:r>
      <w:r>
        <w:t>：理想底部应在20元，目前尚未到达。预计震荡还将持续较长时间，此时介入易被套牢 。</w:t>
      </w:r>
    </w:p>
    <w:p w14:paraId="3ADB4069">
      <w:pPr>
        <w:keepNext w:val="0"/>
        <w:keepLines w:val="0"/>
        <w:widowControl/>
        <w:numPr>
          <w:ilvl w:val="0"/>
          <w:numId w:val="6"/>
        </w:numPr>
        <w:suppressLineNumbers w:val="0"/>
        <w:spacing w:before="0" w:beforeAutospacing="1" w:after="0" w:afterAutospacing="1"/>
        <w:ind w:left="720" w:hanging="360"/>
      </w:pPr>
      <w:r>
        <w:rPr>
          <w:rStyle w:val="8"/>
        </w:rPr>
        <w:t>中国船舶</w:t>
      </w:r>
      <w:r>
        <w:t>：在33.3元支撑位大幅反弹，但38元附近压力明显，暂不具备恢复上涨条件 。</w:t>
      </w:r>
    </w:p>
    <w:p w14:paraId="1CCCD085">
      <w:pPr>
        <w:keepNext w:val="0"/>
        <w:keepLines w:val="0"/>
        <w:widowControl/>
        <w:numPr>
          <w:ilvl w:val="0"/>
          <w:numId w:val="6"/>
        </w:numPr>
        <w:suppressLineNumbers w:val="0"/>
        <w:spacing w:before="0" w:beforeAutospacing="1" w:after="0" w:afterAutospacing="1"/>
        <w:ind w:left="720" w:hanging="360"/>
      </w:pPr>
      <w:r>
        <w:rPr>
          <w:rStyle w:val="8"/>
        </w:rPr>
        <w:t>中船防务</w:t>
      </w:r>
      <w:r>
        <w:t>：在25元支撑位反弹，目标看至28元。虽有双底希望，但需对28元压力做出反应。若接下来一周能在28元附近顶着压力震荡，再考虑买入 。</w:t>
      </w:r>
    </w:p>
    <w:p w14:paraId="50AAB406">
      <w:pPr>
        <w:keepNext w:val="0"/>
        <w:keepLines w:val="0"/>
        <w:widowControl/>
        <w:numPr>
          <w:ilvl w:val="0"/>
          <w:numId w:val="6"/>
        </w:numPr>
        <w:suppressLineNumbers w:val="0"/>
        <w:spacing w:before="0" w:beforeAutospacing="1" w:after="0" w:afterAutospacing="1"/>
        <w:ind w:left="720" w:hanging="360"/>
      </w:pPr>
      <w:r>
        <w:rPr>
          <w:rStyle w:val="8"/>
        </w:rPr>
        <w:t>海兰信</w:t>
      </w:r>
      <w:r>
        <w:t>：处于下降通道，无明显筑底过程，不具备上涨条件，建议继续等待 。</w:t>
      </w:r>
    </w:p>
    <w:p w14:paraId="4EB34B83">
      <w:pPr>
        <w:keepNext w:val="0"/>
        <w:keepLines w:val="0"/>
        <w:widowControl/>
        <w:numPr>
          <w:ilvl w:val="0"/>
          <w:numId w:val="6"/>
        </w:numPr>
        <w:suppressLineNumbers w:val="0"/>
        <w:spacing w:before="0" w:beforeAutospacing="1" w:after="0" w:afterAutospacing="1"/>
        <w:ind w:left="720" w:hanging="360"/>
      </w:pPr>
      <w:r>
        <w:rPr>
          <w:rStyle w:val="8"/>
        </w:rPr>
        <w:t>中兵红箭</w:t>
      </w:r>
      <w:r>
        <w:t>：在20元左右徘徊，中继形态不理想。激进者可在20元附近试仓，短线目标22元 。</w:t>
      </w:r>
    </w:p>
    <w:p w14:paraId="1774B94E">
      <w:pPr>
        <w:keepNext w:val="0"/>
        <w:keepLines w:val="0"/>
        <w:widowControl/>
        <w:numPr>
          <w:ilvl w:val="0"/>
          <w:numId w:val="6"/>
        </w:numPr>
        <w:suppressLineNumbers w:val="0"/>
        <w:spacing w:before="0" w:beforeAutospacing="1" w:after="0" w:afterAutospacing="1"/>
        <w:ind w:left="720" w:hanging="360"/>
      </w:pPr>
      <w:r>
        <w:rPr>
          <w:rStyle w:val="8"/>
        </w:rPr>
        <w:t>北方导航</w:t>
      </w:r>
      <w:r>
        <w:t>：建议回落至10元左右再考虑低吸 。</w:t>
      </w:r>
    </w:p>
    <w:p w14:paraId="3406DCFE">
      <w:pPr>
        <w:keepNext w:val="0"/>
        <w:keepLines w:val="0"/>
        <w:widowControl/>
        <w:numPr>
          <w:ilvl w:val="0"/>
          <w:numId w:val="6"/>
        </w:numPr>
        <w:suppressLineNumbers w:val="0"/>
        <w:spacing w:before="0" w:beforeAutospacing="1" w:after="0" w:afterAutospacing="1"/>
        <w:ind w:left="720" w:hanging="360"/>
      </w:pPr>
      <w:r>
        <w:rPr>
          <w:rStyle w:val="8"/>
        </w:rPr>
        <w:t>光电股份</w:t>
      </w:r>
      <w:r>
        <w:t>：跌停后若在25元左右出现反弹，暂时不建议操作 。</w:t>
      </w:r>
    </w:p>
    <w:p w14:paraId="3C016575">
      <w:pPr>
        <w:keepNext w:val="0"/>
        <w:keepLines w:val="0"/>
        <w:widowControl/>
        <w:numPr>
          <w:ilvl w:val="0"/>
          <w:numId w:val="6"/>
        </w:numPr>
        <w:suppressLineNumbers w:val="0"/>
        <w:spacing w:before="0" w:beforeAutospacing="1" w:after="0" w:afterAutospacing="1"/>
        <w:ind w:left="720" w:hanging="360"/>
      </w:pPr>
      <w:r>
        <w:rPr>
          <w:rStyle w:val="8"/>
        </w:rPr>
        <w:t>高德红外</w:t>
      </w:r>
      <w:r>
        <w:t>：缺乏看涨结构 。</w:t>
      </w:r>
    </w:p>
    <w:p w14:paraId="103833FF">
      <w:pPr>
        <w:keepNext w:val="0"/>
        <w:keepLines w:val="0"/>
        <w:widowControl/>
        <w:numPr>
          <w:ilvl w:val="0"/>
          <w:numId w:val="6"/>
        </w:numPr>
        <w:suppressLineNumbers w:val="0"/>
        <w:spacing w:before="0" w:beforeAutospacing="1" w:after="0" w:afterAutospacing="1"/>
        <w:ind w:left="720" w:hanging="360"/>
      </w:pPr>
      <w:r>
        <w:rPr>
          <w:rStyle w:val="8"/>
        </w:rPr>
        <w:t>华峰测控</w:t>
      </w:r>
      <w:r>
        <w:t>（注：原文“华峰科技”结合语境及常见标的推测为华峰测控或类似标的，此处保留原文指代逻辑，若为特定非标股则按原文）：目前在周二阳线范围内震荡，后期有望触及200元 。</w:t>
      </w:r>
    </w:p>
    <w:p w14:paraId="1BCCC03D">
      <w:pPr>
        <w:keepNext w:val="0"/>
        <w:keepLines w:val="0"/>
        <w:widowControl/>
        <w:numPr>
          <w:ilvl w:val="0"/>
          <w:numId w:val="6"/>
        </w:numPr>
        <w:suppressLineNumbers w:val="0"/>
        <w:spacing w:before="0" w:beforeAutospacing="1" w:after="0" w:afterAutospacing="1"/>
        <w:ind w:left="720" w:hanging="360"/>
      </w:pPr>
      <w:r>
        <w:rPr>
          <w:rStyle w:val="8"/>
        </w:rPr>
        <w:t>航天发展</w:t>
      </w:r>
      <w:r>
        <w:t>：20元为关键位，行情反复，但不具备反转向上的条件 。</w:t>
      </w:r>
    </w:p>
    <w:p w14:paraId="4D50A0EC">
      <w:pPr>
        <w:keepNext w:val="0"/>
        <w:keepLines w:val="0"/>
        <w:widowControl/>
        <w:numPr>
          <w:ilvl w:val="0"/>
          <w:numId w:val="6"/>
        </w:numPr>
        <w:suppressLineNumbers w:val="0"/>
        <w:spacing w:before="0" w:beforeAutospacing="1" w:after="0" w:afterAutospacing="1"/>
        <w:ind w:left="720" w:hanging="360"/>
      </w:pPr>
      <w:r>
        <w:rPr>
          <w:rStyle w:val="8"/>
        </w:rPr>
        <w:t>海格通信</w:t>
      </w:r>
      <w:r>
        <w:t>：处于下跌趋势，建议退回到10元左右再考虑操作 。</w:t>
      </w:r>
    </w:p>
    <w:p w14:paraId="781D3EE7">
      <w:pPr>
        <w:keepNext w:val="0"/>
        <w:keepLines w:val="0"/>
        <w:widowControl/>
        <w:numPr>
          <w:ilvl w:val="0"/>
          <w:numId w:val="6"/>
        </w:numPr>
        <w:suppressLineNumbers w:val="0"/>
        <w:spacing w:before="0" w:beforeAutospacing="1" w:after="0" w:afterAutospacing="1"/>
        <w:ind w:left="720" w:hanging="360"/>
      </w:pPr>
      <w:r>
        <w:rPr>
          <w:rStyle w:val="8"/>
        </w:rPr>
        <w:t>航天电器</w:t>
      </w:r>
      <w:r>
        <w:t>：呈现上涨结构，值得跟踪。建议在80元左右买入，短线目标88元，波段目标100元 。</w:t>
      </w:r>
    </w:p>
    <w:p w14:paraId="541704DA">
      <w:pPr>
        <w:keepNext w:val="0"/>
        <w:keepLines w:val="0"/>
        <w:widowControl/>
        <w:numPr>
          <w:ilvl w:val="0"/>
          <w:numId w:val="6"/>
        </w:numPr>
        <w:suppressLineNumbers w:val="0"/>
        <w:spacing w:before="0" w:beforeAutospacing="1" w:after="0" w:afterAutospacing="1"/>
        <w:ind w:left="720" w:hanging="360"/>
      </w:pPr>
      <w:r>
        <w:rPr>
          <w:rStyle w:val="8"/>
        </w:rPr>
        <w:t>宏达电子</w:t>
      </w:r>
      <w:r>
        <w:t>（注：原文“宏远电子”疑似口误，结合板块常指宏达电子，此处依原文逻辑记录为看跌）：目前看跌，建议回落至60元左右再考虑低吸 。</w:t>
      </w:r>
    </w:p>
    <w:p w14:paraId="7DC606BF">
      <w:pPr>
        <w:keepNext w:val="0"/>
        <w:keepLines w:val="0"/>
        <w:widowControl/>
        <w:numPr>
          <w:ilvl w:val="0"/>
          <w:numId w:val="6"/>
        </w:numPr>
        <w:suppressLineNumbers w:val="0"/>
        <w:spacing w:before="0" w:beforeAutospacing="1" w:after="0" w:afterAutospacing="1"/>
        <w:ind w:left="720" w:hanging="360"/>
      </w:pPr>
      <w:r>
        <w:rPr>
          <w:rStyle w:val="8"/>
        </w:rPr>
        <w:t>合众思壮</w:t>
      </w:r>
      <w:r>
        <w:t>：处于下跌趋势 。</w:t>
      </w:r>
    </w:p>
    <w:p w14:paraId="0FD9AD6F">
      <w:pPr>
        <w:keepNext w:val="0"/>
        <w:keepLines w:val="0"/>
        <w:widowControl/>
        <w:numPr>
          <w:ilvl w:val="0"/>
          <w:numId w:val="6"/>
        </w:numPr>
        <w:suppressLineNumbers w:val="0"/>
        <w:spacing w:before="0" w:beforeAutospacing="1" w:after="0" w:afterAutospacing="1"/>
        <w:ind w:left="720" w:hanging="360"/>
      </w:pPr>
      <w:r>
        <w:rPr>
          <w:rStyle w:val="8"/>
        </w:rPr>
        <w:t>天和防务</w:t>
      </w:r>
      <w:r>
        <w:t>：总体在10-17元的大箱体内运行。现阶段14元为支撑，股价反弹先看至15元，暂无明显起势信号 。</w:t>
      </w:r>
    </w:p>
    <w:p w14:paraId="130BD661">
      <w:pPr>
        <w:keepNext w:val="0"/>
        <w:keepLines w:val="0"/>
        <w:widowControl/>
        <w:numPr>
          <w:ilvl w:val="0"/>
          <w:numId w:val="6"/>
        </w:numPr>
        <w:suppressLineNumbers w:val="0"/>
        <w:spacing w:before="0" w:beforeAutospacing="1" w:after="0" w:afterAutospacing="1"/>
        <w:ind w:left="720" w:hanging="360"/>
      </w:pPr>
      <w:r>
        <w:rPr>
          <w:rStyle w:val="8"/>
        </w:rPr>
        <w:t>星光光电</w:t>
      </w:r>
      <w:r>
        <w:t>（注：原文可能指星网宇达或类似，依原文记录）：在62.7-75元区间震荡。63元左右可考虑买入，基于箱体结构，未来有看至100元的潜力 。</w:t>
      </w:r>
    </w:p>
    <w:p w14:paraId="289766E4">
      <w:pPr>
        <w:pStyle w:val="3"/>
        <w:keepNext w:val="0"/>
        <w:keepLines w:val="0"/>
        <w:widowControl/>
        <w:suppressLineNumbers w:val="0"/>
      </w:pPr>
      <w:r>
        <w:t>电池与锂电板块</w:t>
      </w:r>
    </w:p>
    <w:p w14:paraId="09EC588E">
      <w:pPr>
        <w:pStyle w:val="5"/>
        <w:keepNext w:val="0"/>
        <w:keepLines w:val="0"/>
        <w:widowControl/>
        <w:suppressLineNumbers w:val="0"/>
      </w:pPr>
      <w:r>
        <w:t>板块整体呈区间震荡或下行趋势，个别个股如科达利、新宙邦展现上涨结构，其余多数需等待企稳信号。</w:t>
      </w:r>
    </w:p>
    <w:p w14:paraId="656F0D9A">
      <w:pPr>
        <w:keepNext w:val="0"/>
        <w:keepLines w:val="0"/>
        <w:widowControl/>
        <w:numPr>
          <w:ilvl w:val="0"/>
          <w:numId w:val="7"/>
        </w:numPr>
        <w:suppressLineNumbers w:val="0"/>
        <w:spacing w:before="0" w:beforeAutospacing="1" w:after="0" w:afterAutospacing="1"/>
        <w:ind w:left="720" w:hanging="360"/>
      </w:pPr>
      <w:r>
        <w:rPr>
          <w:rStyle w:val="8"/>
        </w:rPr>
        <w:t>板块整体</w:t>
      </w:r>
      <w:r>
        <w:t>：处于区间震荡，无起势迹象 。</w:t>
      </w:r>
    </w:p>
    <w:p w14:paraId="7BF77524">
      <w:pPr>
        <w:keepNext w:val="0"/>
        <w:keepLines w:val="0"/>
        <w:widowControl/>
        <w:numPr>
          <w:ilvl w:val="0"/>
          <w:numId w:val="7"/>
        </w:numPr>
        <w:suppressLineNumbers w:val="0"/>
        <w:spacing w:before="0" w:beforeAutospacing="1" w:after="0" w:afterAutospacing="1"/>
        <w:ind w:left="720" w:hanging="360"/>
      </w:pPr>
      <w:r>
        <w:rPr>
          <w:rStyle w:val="8"/>
        </w:rPr>
        <w:t>宁德时代</w:t>
      </w:r>
      <w:r>
        <w:t>：在下降通道内震荡下行，进一步下跌可能性较大。以400元为分水岭，只有站稳该位置才恢复看涨 。</w:t>
      </w:r>
    </w:p>
    <w:p w14:paraId="60ED076E">
      <w:pPr>
        <w:keepNext w:val="0"/>
        <w:keepLines w:val="0"/>
        <w:widowControl/>
        <w:numPr>
          <w:ilvl w:val="0"/>
          <w:numId w:val="7"/>
        </w:numPr>
        <w:suppressLineNumbers w:val="0"/>
        <w:spacing w:before="0" w:beforeAutospacing="1" w:after="0" w:afterAutospacing="1"/>
        <w:ind w:left="720" w:hanging="360"/>
      </w:pPr>
      <w:r>
        <w:rPr>
          <w:rStyle w:val="8"/>
        </w:rPr>
        <w:t>亿纬锂能</w:t>
      </w:r>
      <w:r>
        <w:t>：在60元左右震荡，暂无恢复上涨信号 。</w:t>
      </w:r>
    </w:p>
    <w:p w14:paraId="1A31D98C">
      <w:pPr>
        <w:keepNext w:val="0"/>
        <w:keepLines w:val="0"/>
        <w:widowControl/>
        <w:numPr>
          <w:ilvl w:val="0"/>
          <w:numId w:val="7"/>
        </w:numPr>
        <w:suppressLineNumbers w:val="0"/>
        <w:spacing w:before="0" w:beforeAutospacing="1" w:after="0" w:afterAutospacing="1"/>
        <w:ind w:left="720" w:hanging="360"/>
      </w:pPr>
      <w:r>
        <w:rPr>
          <w:rStyle w:val="8"/>
        </w:rPr>
        <w:t>天赐材料</w:t>
      </w:r>
      <w:r>
        <w:t>：在49-56元区间震荡。若接下来几天能顶住56元压力，再考虑买入 。</w:t>
      </w:r>
    </w:p>
    <w:p w14:paraId="58C2D897">
      <w:pPr>
        <w:keepNext w:val="0"/>
        <w:keepLines w:val="0"/>
        <w:widowControl/>
        <w:numPr>
          <w:ilvl w:val="0"/>
          <w:numId w:val="7"/>
        </w:numPr>
        <w:suppressLineNumbers w:val="0"/>
        <w:spacing w:before="0" w:beforeAutospacing="1" w:after="0" w:afterAutospacing="1"/>
        <w:ind w:left="720" w:hanging="360"/>
      </w:pPr>
      <w:r>
        <w:rPr>
          <w:rStyle w:val="8"/>
        </w:rPr>
        <w:t>天华新能</w:t>
      </w:r>
      <w:r>
        <w:t>：在80-100元区间运行。若连续几天回踩能守住90元，视为向好迹象 。</w:t>
      </w:r>
    </w:p>
    <w:p w14:paraId="649F521C">
      <w:pPr>
        <w:keepNext w:val="0"/>
        <w:keepLines w:val="0"/>
        <w:widowControl/>
        <w:numPr>
          <w:ilvl w:val="0"/>
          <w:numId w:val="7"/>
        </w:numPr>
        <w:suppressLineNumbers w:val="0"/>
        <w:spacing w:before="0" w:beforeAutospacing="1" w:after="0" w:afterAutospacing="1"/>
        <w:ind w:left="720" w:hanging="360"/>
      </w:pPr>
      <w:r>
        <w:rPr>
          <w:rStyle w:val="8"/>
        </w:rPr>
        <w:t>湖南裕能</w:t>
      </w:r>
      <w:r>
        <w:t>（注：原文“湖南豫能”疑似口误，结合锂电板块推测为湖南裕能）：结构不佳，出现停顿，破位风险较大，需着重关注 。</w:t>
      </w:r>
    </w:p>
    <w:p w14:paraId="74CCC674">
      <w:pPr>
        <w:keepNext w:val="0"/>
        <w:keepLines w:val="0"/>
        <w:widowControl/>
        <w:numPr>
          <w:ilvl w:val="0"/>
          <w:numId w:val="7"/>
        </w:numPr>
        <w:suppressLineNumbers w:val="0"/>
        <w:spacing w:before="0" w:beforeAutospacing="1" w:after="0" w:afterAutospacing="1"/>
        <w:ind w:left="720" w:hanging="360"/>
      </w:pPr>
      <w:r>
        <w:rPr>
          <w:rStyle w:val="8"/>
        </w:rPr>
        <w:t>当升科技</w:t>
      </w:r>
      <w:r>
        <w:t>（注：原文“捷股份”疑似口误，结合上下文及常见标的推测，或指容百科技/当升等，此处依原文逻辑记录为被压制）：一直被压制在66元以下，无良好迹象 。</w:t>
      </w:r>
    </w:p>
    <w:p w14:paraId="49E6D6F3">
      <w:pPr>
        <w:keepNext w:val="0"/>
        <w:keepLines w:val="0"/>
        <w:widowControl/>
        <w:numPr>
          <w:ilvl w:val="0"/>
          <w:numId w:val="7"/>
        </w:numPr>
        <w:suppressLineNumbers w:val="0"/>
        <w:spacing w:before="0" w:beforeAutospacing="1" w:after="0" w:afterAutospacing="1"/>
        <w:ind w:left="720" w:hanging="360"/>
      </w:pPr>
      <w:r>
        <w:rPr>
          <w:rStyle w:val="8"/>
        </w:rPr>
        <w:t>璞泰来</w:t>
      </w:r>
      <w:r>
        <w:t>：以30元为分水岭，站稳后才考虑恢复看涨 。</w:t>
      </w:r>
    </w:p>
    <w:p w14:paraId="04805F90">
      <w:pPr>
        <w:keepNext w:val="0"/>
        <w:keepLines w:val="0"/>
        <w:widowControl/>
        <w:numPr>
          <w:ilvl w:val="0"/>
          <w:numId w:val="7"/>
        </w:numPr>
        <w:suppressLineNumbers w:val="0"/>
        <w:spacing w:before="0" w:beforeAutospacing="1" w:after="0" w:afterAutospacing="1"/>
        <w:ind w:left="720" w:hanging="360"/>
      </w:pPr>
      <w:r>
        <w:rPr>
          <w:rStyle w:val="8"/>
        </w:rPr>
        <w:t>中伟新材</w:t>
      </w:r>
      <w:r>
        <w:t>：40元为支撑位，股价到达此位置会有反弹 。</w:t>
      </w:r>
    </w:p>
    <w:p w14:paraId="2F786DAA">
      <w:pPr>
        <w:keepNext w:val="0"/>
        <w:keepLines w:val="0"/>
        <w:widowControl/>
        <w:numPr>
          <w:ilvl w:val="0"/>
          <w:numId w:val="7"/>
        </w:numPr>
        <w:suppressLineNumbers w:val="0"/>
        <w:spacing w:before="0" w:beforeAutospacing="1" w:after="0" w:afterAutospacing="1"/>
        <w:ind w:left="720" w:hanging="360"/>
      </w:pPr>
      <w:r>
        <w:rPr>
          <w:rStyle w:val="8"/>
        </w:rPr>
        <w:t>新宙邦</w:t>
      </w:r>
      <w:r>
        <w:t>：总体为上涨结构，80元左右仍可低吸，目标看至100元 。</w:t>
      </w:r>
    </w:p>
    <w:p w14:paraId="049E6BBD">
      <w:pPr>
        <w:keepNext w:val="0"/>
        <w:keepLines w:val="0"/>
        <w:widowControl/>
        <w:numPr>
          <w:ilvl w:val="0"/>
          <w:numId w:val="7"/>
        </w:numPr>
        <w:suppressLineNumbers w:val="0"/>
        <w:spacing w:before="0" w:beforeAutospacing="1" w:after="0" w:afterAutospacing="1"/>
        <w:ind w:left="720" w:hanging="360"/>
      </w:pPr>
      <w:r>
        <w:rPr>
          <w:rStyle w:val="8"/>
        </w:rPr>
        <w:t>科达利</w:t>
      </w:r>
      <w:r>
        <w:t>：涨停向上突破，维持看涨至250元左右。若调整至210元左右，可低吸持有至250元 。</w:t>
      </w:r>
    </w:p>
    <w:p w14:paraId="550F594B">
      <w:pPr>
        <w:keepNext w:val="0"/>
        <w:keepLines w:val="0"/>
        <w:widowControl/>
        <w:numPr>
          <w:ilvl w:val="0"/>
          <w:numId w:val="7"/>
        </w:numPr>
        <w:suppressLineNumbers w:val="0"/>
        <w:spacing w:before="0" w:beforeAutospacing="1" w:after="0" w:afterAutospacing="1"/>
        <w:ind w:left="720" w:hanging="360"/>
      </w:pPr>
      <w:r>
        <w:rPr>
          <w:rStyle w:val="8"/>
        </w:rPr>
        <w:t>鹏辉能源</w:t>
      </w:r>
      <w:r>
        <w:t>：当前位置面临破位风险，破位后看跌至60元 。</w:t>
      </w:r>
    </w:p>
    <w:p w14:paraId="12E5C1C0">
      <w:pPr>
        <w:keepNext w:val="0"/>
        <w:keepLines w:val="0"/>
        <w:widowControl/>
        <w:numPr>
          <w:ilvl w:val="0"/>
          <w:numId w:val="7"/>
        </w:numPr>
        <w:suppressLineNumbers w:val="0"/>
        <w:spacing w:before="0" w:beforeAutospacing="1" w:after="0" w:afterAutospacing="1"/>
        <w:ind w:left="720" w:hanging="360"/>
      </w:pPr>
      <w:r>
        <w:rPr>
          <w:rStyle w:val="8"/>
        </w:rPr>
        <w:t>蔚蓝锂芯</w:t>
      </w:r>
      <w:r>
        <w:t>：回到20元以上。若未来一周回踩不破19.5元，可考虑买入 。</w:t>
      </w:r>
    </w:p>
    <w:p w14:paraId="452228CB">
      <w:pPr>
        <w:keepNext w:val="0"/>
        <w:keepLines w:val="0"/>
        <w:widowControl/>
        <w:numPr>
          <w:ilvl w:val="0"/>
          <w:numId w:val="7"/>
        </w:numPr>
        <w:suppressLineNumbers w:val="0"/>
        <w:spacing w:before="0" w:beforeAutospacing="1" w:after="0" w:afterAutospacing="1"/>
        <w:ind w:left="720" w:hanging="360"/>
      </w:pPr>
      <w:r>
        <w:rPr>
          <w:rStyle w:val="8"/>
        </w:rPr>
        <w:t>诺德股份</w:t>
      </w:r>
      <w:r>
        <w:t>：在15元以上震荡。若未来三天回踩不破15元，可考虑试仓 。</w:t>
      </w:r>
    </w:p>
    <w:p w14:paraId="71D7E328">
      <w:pPr>
        <w:pStyle w:val="3"/>
        <w:keepNext w:val="0"/>
        <w:keepLines w:val="0"/>
        <w:widowControl/>
        <w:suppressLineNumbers w:val="0"/>
      </w:pPr>
      <w:r>
        <w:t>光伏与太阳能板块</w:t>
      </w:r>
    </w:p>
    <w:p w14:paraId="06BA6E8C">
      <w:pPr>
        <w:pStyle w:val="5"/>
        <w:keepNext w:val="0"/>
        <w:keepLines w:val="0"/>
        <w:widowControl/>
        <w:suppressLineNumbers w:val="0"/>
      </w:pPr>
      <w:r>
        <w:t>板块整体处于下跌结构，多数个股需等待底部确认或突破信号，操作难度较大。</w:t>
      </w:r>
    </w:p>
    <w:p w14:paraId="0494F83B">
      <w:pPr>
        <w:keepNext w:val="0"/>
        <w:keepLines w:val="0"/>
        <w:widowControl/>
        <w:numPr>
          <w:ilvl w:val="0"/>
          <w:numId w:val="8"/>
        </w:numPr>
        <w:suppressLineNumbers w:val="0"/>
        <w:spacing w:before="0" w:beforeAutospacing="1" w:after="0" w:afterAutospacing="1"/>
        <w:ind w:left="720" w:hanging="360"/>
      </w:pPr>
      <w:r>
        <w:rPr>
          <w:rStyle w:val="8"/>
        </w:rPr>
        <w:t>板块整体</w:t>
      </w:r>
      <w:r>
        <w:t>：处于下跌结构，建议进一步退回至500点（指数或板块指标）左右观察 。</w:t>
      </w:r>
    </w:p>
    <w:p w14:paraId="70BDB50C">
      <w:pPr>
        <w:keepNext w:val="0"/>
        <w:keepLines w:val="0"/>
        <w:widowControl/>
        <w:numPr>
          <w:ilvl w:val="0"/>
          <w:numId w:val="8"/>
        </w:numPr>
        <w:suppressLineNumbers w:val="0"/>
        <w:spacing w:before="0" w:beforeAutospacing="1" w:after="0" w:afterAutospacing="1"/>
        <w:ind w:left="720" w:hanging="360"/>
      </w:pPr>
      <w:r>
        <w:rPr>
          <w:rStyle w:val="8"/>
        </w:rPr>
        <w:t>阳光电源</w:t>
      </w:r>
      <w:r>
        <w:t>：无好转迹象，可能进一步退回至120元左右，暂不具备可操作性 。</w:t>
      </w:r>
    </w:p>
    <w:p w14:paraId="12C775BA">
      <w:pPr>
        <w:keepNext w:val="0"/>
        <w:keepLines w:val="0"/>
        <w:widowControl/>
        <w:numPr>
          <w:ilvl w:val="0"/>
          <w:numId w:val="8"/>
        </w:numPr>
        <w:suppressLineNumbers w:val="0"/>
        <w:spacing w:before="0" w:beforeAutospacing="1" w:after="0" w:afterAutospacing="1"/>
        <w:ind w:left="720" w:hanging="360"/>
      </w:pPr>
      <w:r>
        <w:rPr>
          <w:rStyle w:val="8"/>
        </w:rPr>
        <w:t>德业股份</w:t>
      </w:r>
      <w:r>
        <w:t>：100元为分水岭，目前偏跌 。</w:t>
      </w:r>
    </w:p>
    <w:p w14:paraId="0F00B15D">
      <w:pPr>
        <w:keepNext w:val="0"/>
        <w:keepLines w:val="0"/>
        <w:widowControl/>
        <w:numPr>
          <w:ilvl w:val="0"/>
          <w:numId w:val="8"/>
        </w:numPr>
        <w:suppressLineNumbers w:val="0"/>
        <w:spacing w:before="0" w:beforeAutospacing="1" w:after="0" w:afterAutospacing="1"/>
        <w:ind w:left="720" w:hanging="360"/>
      </w:pPr>
      <w:r>
        <w:rPr>
          <w:rStyle w:val="8"/>
        </w:rPr>
        <w:t>隆基绿能</w:t>
      </w:r>
      <w:r>
        <w:t>：下跌图中的三角形形态，继续看跌 。</w:t>
      </w:r>
    </w:p>
    <w:p w14:paraId="0B2C3F7A">
      <w:pPr>
        <w:keepNext w:val="0"/>
        <w:keepLines w:val="0"/>
        <w:widowControl/>
        <w:numPr>
          <w:ilvl w:val="0"/>
          <w:numId w:val="8"/>
        </w:numPr>
        <w:suppressLineNumbers w:val="0"/>
        <w:spacing w:before="0" w:beforeAutospacing="1" w:after="0" w:afterAutospacing="1"/>
        <w:ind w:left="720" w:hanging="360"/>
      </w:pPr>
      <w:r>
        <w:rPr>
          <w:rStyle w:val="8"/>
        </w:rPr>
        <w:t>迈为股份</w:t>
      </w:r>
      <w:r>
        <w:t>（注：原文“迈威股份”疑似口误，光伏设备龙头通常为迈为股份）：未能守住278元，接下来退回至245元左右观察。修正观点：关注263.8元的支撑，观察未来一周能否在此位置震荡 。</w:t>
      </w:r>
    </w:p>
    <w:p w14:paraId="3549B676">
      <w:pPr>
        <w:keepNext w:val="0"/>
        <w:keepLines w:val="0"/>
        <w:widowControl/>
        <w:numPr>
          <w:ilvl w:val="0"/>
          <w:numId w:val="8"/>
        </w:numPr>
        <w:suppressLineNumbers w:val="0"/>
        <w:spacing w:before="0" w:beforeAutospacing="1" w:after="0" w:afterAutospacing="1"/>
        <w:ind w:left="720" w:hanging="360"/>
      </w:pPr>
      <w:r>
        <w:rPr>
          <w:rStyle w:val="8"/>
        </w:rPr>
        <w:t>晶盛机电</w:t>
      </w:r>
      <w:r>
        <w:t>：53元已破，50元有支撑，股价会有所反弹。先观察周五阴线范围内的震荡，若突破周五高点，再恢复看涨 。</w:t>
      </w:r>
    </w:p>
    <w:p w14:paraId="0246E3FF">
      <w:pPr>
        <w:keepNext w:val="0"/>
        <w:keepLines w:val="0"/>
        <w:widowControl/>
        <w:numPr>
          <w:ilvl w:val="0"/>
          <w:numId w:val="8"/>
        </w:numPr>
        <w:suppressLineNumbers w:val="0"/>
        <w:spacing w:before="0" w:beforeAutospacing="1" w:after="0" w:afterAutospacing="1"/>
        <w:ind w:left="720" w:hanging="360"/>
      </w:pPr>
      <w:r>
        <w:rPr>
          <w:rStyle w:val="8"/>
        </w:rPr>
        <w:t>通威股份</w:t>
      </w:r>
      <w:r>
        <w:t>：继续看跌 。</w:t>
      </w:r>
    </w:p>
    <w:p w14:paraId="1AA8B8BF">
      <w:pPr>
        <w:keepNext w:val="0"/>
        <w:keepLines w:val="0"/>
        <w:widowControl/>
        <w:numPr>
          <w:ilvl w:val="0"/>
          <w:numId w:val="8"/>
        </w:numPr>
        <w:suppressLineNumbers w:val="0"/>
        <w:spacing w:before="0" w:beforeAutospacing="1" w:after="0" w:afterAutospacing="1"/>
        <w:ind w:left="720" w:hanging="360"/>
      </w:pPr>
      <w:r>
        <w:rPr>
          <w:rStyle w:val="8"/>
        </w:rPr>
        <w:t>福斯特</w:t>
      </w:r>
      <w:r>
        <w:t>：15元为支撑，股价会有反弹，但暂无明显好转迹象 。</w:t>
      </w:r>
    </w:p>
    <w:p w14:paraId="71920218">
      <w:pPr>
        <w:keepNext w:val="0"/>
        <w:keepLines w:val="0"/>
        <w:widowControl/>
        <w:numPr>
          <w:ilvl w:val="0"/>
          <w:numId w:val="8"/>
        </w:numPr>
        <w:suppressLineNumbers w:val="0"/>
        <w:spacing w:before="0" w:beforeAutospacing="1" w:after="0" w:afterAutospacing="1"/>
        <w:ind w:left="720" w:hanging="360"/>
      </w:pPr>
      <w:r>
        <w:rPr>
          <w:rStyle w:val="8"/>
        </w:rPr>
        <w:t>帝尔激光</w:t>
      </w:r>
      <w:r>
        <w:t>：185元已破，结构不明朗，上有压力下有支撑，建议多等待 。</w:t>
      </w:r>
    </w:p>
    <w:p w14:paraId="4354A5F3">
      <w:pPr>
        <w:keepNext w:val="0"/>
        <w:keepLines w:val="0"/>
        <w:widowControl/>
        <w:numPr>
          <w:ilvl w:val="0"/>
          <w:numId w:val="8"/>
        </w:numPr>
        <w:suppressLineNumbers w:val="0"/>
        <w:spacing w:before="0" w:beforeAutospacing="1" w:after="0" w:afterAutospacing="1"/>
        <w:ind w:left="720" w:hanging="360"/>
      </w:pPr>
      <w:r>
        <w:rPr>
          <w:rStyle w:val="8"/>
        </w:rPr>
        <w:t>锦浪科技</w:t>
      </w:r>
      <w:r>
        <w:t>：退回至70元左右观察 。</w:t>
      </w:r>
    </w:p>
    <w:p w14:paraId="33EE963B">
      <w:pPr>
        <w:keepNext w:val="0"/>
        <w:keepLines w:val="0"/>
        <w:widowControl/>
        <w:numPr>
          <w:ilvl w:val="0"/>
          <w:numId w:val="8"/>
        </w:numPr>
        <w:suppressLineNumbers w:val="0"/>
        <w:spacing w:before="0" w:beforeAutospacing="1" w:after="0" w:afterAutospacing="1"/>
        <w:ind w:left="720" w:hanging="360"/>
      </w:pPr>
      <w:r>
        <w:rPr>
          <w:rStyle w:val="8"/>
        </w:rPr>
        <w:t>TCL中环</w:t>
      </w:r>
      <w:r>
        <w:t>：建议在10元左右做反弹，目标看至11元 。</w:t>
      </w:r>
    </w:p>
    <w:p w14:paraId="14B5A051">
      <w:pPr>
        <w:keepNext w:val="0"/>
        <w:keepLines w:val="0"/>
        <w:widowControl/>
        <w:numPr>
          <w:ilvl w:val="0"/>
          <w:numId w:val="8"/>
        </w:numPr>
        <w:suppressLineNumbers w:val="0"/>
        <w:spacing w:before="0" w:beforeAutospacing="1" w:after="0" w:afterAutospacing="1"/>
        <w:ind w:left="720" w:hanging="360"/>
      </w:pPr>
      <w:r>
        <w:rPr>
          <w:rStyle w:val="8"/>
        </w:rPr>
        <w:t>横店东磁</w:t>
      </w:r>
      <w:r>
        <w:t>：站上并回踩29.6元，目前看涨。可在29.6元附近试仓 。</w:t>
      </w:r>
    </w:p>
    <w:p w14:paraId="2F50CAB8">
      <w:pPr>
        <w:keepNext w:val="0"/>
        <w:keepLines w:val="0"/>
        <w:widowControl/>
        <w:numPr>
          <w:ilvl w:val="0"/>
          <w:numId w:val="8"/>
        </w:numPr>
        <w:suppressLineNumbers w:val="0"/>
        <w:spacing w:before="0" w:beforeAutospacing="1" w:after="0" w:afterAutospacing="1"/>
        <w:ind w:left="720" w:hanging="360"/>
      </w:pPr>
      <w:r>
        <w:rPr>
          <w:rStyle w:val="8"/>
        </w:rPr>
        <w:t>固德威</w:t>
      </w:r>
      <w:r>
        <w:t>：继续退回至80元左右观察 。</w:t>
      </w:r>
    </w:p>
    <w:p w14:paraId="7FEFC3A4">
      <w:pPr>
        <w:keepNext w:val="0"/>
        <w:keepLines w:val="0"/>
        <w:widowControl/>
        <w:numPr>
          <w:ilvl w:val="0"/>
          <w:numId w:val="8"/>
        </w:numPr>
        <w:suppressLineNumbers w:val="0"/>
        <w:spacing w:before="0" w:beforeAutospacing="1" w:after="0" w:afterAutospacing="1"/>
        <w:ind w:left="720" w:hanging="360"/>
      </w:pPr>
      <w:r>
        <w:rPr>
          <w:rStyle w:val="8"/>
        </w:rPr>
        <w:t>联泓新科</w:t>
      </w:r>
      <w:r>
        <w:t>（注：原文“联宏新科”疑似口误）：23.5元已破，退回至22元左右再做观察 。</w:t>
      </w:r>
    </w:p>
    <w:p w14:paraId="45EF59BF">
      <w:pPr>
        <w:keepNext w:val="0"/>
        <w:keepLines w:val="0"/>
        <w:widowControl/>
        <w:numPr>
          <w:ilvl w:val="0"/>
          <w:numId w:val="8"/>
        </w:numPr>
        <w:suppressLineNumbers w:val="0"/>
        <w:spacing w:before="0" w:beforeAutospacing="1" w:after="0" w:afterAutospacing="1"/>
        <w:ind w:left="720" w:hanging="360"/>
      </w:pPr>
      <w:r>
        <w:rPr>
          <w:rStyle w:val="8"/>
        </w:rPr>
        <w:t>赛伍技术</w:t>
      </w:r>
      <w:r>
        <w:t>（注：原文“赛武技术”疑似口误）：13.3元为压力，退回至12元左右再做观察 。</w:t>
      </w:r>
    </w:p>
    <w:p w14:paraId="1DA95594">
      <w:pPr>
        <w:keepNext w:val="0"/>
        <w:keepLines w:val="0"/>
        <w:widowControl/>
        <w:numPr>
          <w:ilvl w:val="0"/>
          <w:numId w:val="8"/>
        </w:numPr>
        <w:suppressLineNumbers w:val="0"/>
        <w:spacing w:before="0" w:beforeAutospacing="1" w:after="0" w:afterAutospacing="1"/>
        <w:ind w:left="720" w:hanging="360"/>
      </w:pPr>
      <w:r>
        <w:rPr>
          <w:rStyle w:val="8"/>
        </w:rPr>
        <w:t>欧晶科技</w:t>
      </w:r>
      <w:r>
        <w:t>：在20-22元区间内，可继续进行短线低吸高抛操作 。</w:t>
      </w:r>
    </w:p>
    <w:p w14:paraId="4F7B78A9">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3B2201B3"/>
    <w:p w14:paraId="0C755429">
      <w:pPr>
        <w:pStyle w:val="2"/>
        <w:keepNext w:val="0"/>
        <w:keepLines w:val="0"/>
        <w:widowControl/>
        <w:suppressLineNumbers w:val="0"/>
      </w:pPr>
      <w:r>
        <w:t>个股技术面分析与交易策略复盘</w:t>
      </w:r>
    </w:p>
    <w:p w14:paraId="7B8D1599">
      <w:pPr>
        <w:keepNext w:val="0"/>
        <w:keepLines w:val="0"/>
        <w:widowControl/>
        <w:numPr>
          <w:ilvl w:val="0"/>
          <w:numId w:val="9"/>
        </w:numPr>
        <w:suppressLineNumbers w:val="0"/>
        <w:spacing w:before="0" w:beforeAutospacing="1" w:after="0" w:afterAutospacing="1"/>
        <w:ind w:left="720" w:hanging="360"/>
      </w:pPr>
      <w:r>
        <w:rPr>
          <w:rStyle w:val="8"/>
        </w:rPr>
        <w:t>会议主题</w:t>
      </w:r>
      <w:r>
        <w:t>：重点个股技术位分析与短线交易策略</w:t>
      </w:r>
    </w:p>
    <w:p w14:paraId="0ED9D8FC">
      <w:pPr>
        <w:keepNext w:val="0"/>
        <w:keepLines w:val="0"/>
        <w:widowControl/>
        <w:numPr>
          <w:ilvl w:val="0"/>
          <w:numId w:val="9"/>
        </w:numPr>
        <w:suppressLineNumbers w:val="0"/>
        <w:spacing w:before="0" w:beforeAutospacing="1" w:after="0" w:afterAutospacing="1"/>
        <w:ind w:left="720" w:hanging="360"/>
      </w:pPr>
      <w:r>
        <w:rPr>
          <w:rStyle w:val="8"/>
        </w:rPr>
        <w:t>主要内容</w:t>
      </w:r>
      <w:r>
        <w:t>：PCB、半导体、光学光电子等板块个股支撑压力位及操作建议</w:t>
      </w:r>
    </w:p>
    <w:p w14:paraId="09E8F9E1">
      <w:pPr>
        <w:keepNext w:val="0"/>
        <w:keepLines w:val="0"/>
        <w:widowControl/>
        <w:numPr>
          <w:ilvl w:val="0"/>
          <w:numId w:val="9"/>
        </w:numPr>
        <w:suppressLineNumbers w:val="0"/>
        <w:spacing w:before="0" w:beforeAutospacing="1" w:after="0" w:afterAutospacing="1"/>
        <w:ind w:left="720" w:hanging="360"/>
      </w:pPr>
      <w:r>
        <w:rPr>
          <w:rStyle w:val="8"/>
        </w:rPr>
        <w:t>核心观点</w:t>
      </w:r>
      <w:r>
        <w:t>：多数个股处于震荡或回调阶段，建议关注关键支撑位的低吸机会，警惕破位风险</w:t>
      </w:r>
    </w:p>
    <w:p w14:paraId="12A7E179">
      <w:pPr>
        <w:pStyle w:val="5"/>
        <w:keepNext w:val="0"/>
        <w:keepLines w:val="0"/>
        <w:widowControl/>
        <w:suppressLineNumbers w:val="0"/>
      </w:pPr>
      <w:r>
        <w:t xml:space="preserve">&gt; </w:t>
      </w:r>
      <w:r>
        <w:rPr>
          <w:rStyle w:val="8"/>
        </w:rPr>
        <w:t>摘要</w:t>
      </w:r>
      <w:r>
        <w:t>：本次会议主要对PCB、半导体及光学光电子板块的多只重点个股进行技术面复盘与策略规划。发言人详细分析了各股的关键支撑位、压力位及潜在风险形态，提出了具体的低吸、高抛及止损点位建议，强调在震荡市中需严守纪律，关注破位信号并灵活调整仓位。</w:t>
      </w:r>
    </w:p>
    <w:p w14:paraId="741E4B19">
      <w:pPr>
        <w:pStyle w:val="3"/>
        <w:keepNext w:val="0"/>
        <w:keepLines w:val="0"/>
        <w:widowControl/>
        <w:suppressLineNumbers w:val="0"/>
      </w:pPr>
      <w:r>
        <w:t>PCB板块个股策略</w:t>
      </w:r>
    </w:p>
    <w:p w14:paraId="0208FC17">
      <w:pPr>
        <w:keepNext w:val="0"/>
        <w:keepLines w:val="0"/>
        <w:widowControl/>
        <w:numPr>
          <w:ilvl w:val="0"/>
          <w:numId w:val="10"/>
        </w:numPr>
        <w:suppressLineNumbers w:val="0"/>
        <w:spacing w:before="0" w:beforeAutospacing="1" w:after="0" w:afterAutospacing="1"/>
        <w:ind w:left="720" w:hanging="360"/>
      </w:pPr>
      <w:r>
        <w:rPr>
          <w:rStyle w:val="8"/>
        </w:rPr>
        <w:t>东山精密</w:t>
      </w:r>
      <w:r>
        <w:t>：200元为关键位置，此前未成交则继续观望，若回落至200元可考虑低吸 。</w:t>
      </w:r>
    </w:p>
    <w:p w14:paraId="6C9402F2">
      <w:pPr>
        <w:keepNext w:val="0"/>
        <w:keepLines w:val="0"/>
        <w:widowControl/>
        <w:numPr>
          <w:ilvl w:val="0"/>
          <w:numId w:val="10"/>
        </w:numPr>
        <w:suppressLineNumbers w:val="0"/>
        <w:spacing w:before="0" w:beforeAutospacing="1" w:after="0" w:afterAutospacing="1"/>
        <w:ind w:left="720" w:hanging="360"/>
      </w:pPr>
      <w:r>
        <w:rPr>
          <w:rStyle w:val="8"/>
        </w:rPr>
        <w:t>生益科技</w:t>
      </w:r>
      <w:r>
        <w:t>：150元附近短线介入，目标看至165元，后续仍有操作空间 。</w:t>
      </w:r>
    </w:p>
    <w:p w14:paraId="6E36E3ED">
      <w:pPr>
        <w:keepNext w:val="0"/>
        <w:keepLines w:val="0"/>
        <w:widowControl/>
        <w:numPr>
          <w:ilvl w:val="0"/>
          <w:numId w:val="10"/>
        </w:numPr>
        <w:suppressLineNumbers w:val="0"/>
        <w:spacing w:before="0" w:beforeAutospacing="1" w:after="0" w:afterAutospacing="1"/>
        <w:ind w:left="720" w:hanging="360"/>
      </w:pPr>
      <w:r>
        <w:rPr>
          <w:rStyle w:val="8"/>
        </w:rPr>
        <w:t>深南电路</w:t>
      </w:r>
      <w:r>
        <w:t>：在400~470元区间震荡，建议400元附近低吸，短线目标440元 。</w:t>
      </w:r>
    </w:p>
    <w:p w14:paraId="1FBFD5DE">
      <w:pPr>
        <w:keepNext w:val="0"/>
        <w:keepLines w:val="0"/>
        <w:widowControl/>
        <w:numPr>
          <w:ilvl w:val="0"/>
          <w:numId w:val="10"/>
        </w:numPr>
        <w:suppressLineNumbers w:val="0"/>
        <w:spacing w:before="0" w:beforeAutospacing="1" w:after="0" w:afterAutospacing="1"/>
        <w:ind w:left="720" w:hanging="360"/>
      </w:pPr>
      <w:r>
        <w:rPr>
          <w:rStyle w:val="8"/>
        </w:rPr>
        <w:t>沪电股份</w:t>
      </w:r>
      <w:r>
        <w:t>：137元为短期分水岭，若无法站稳需重视风险，后期可关注120元附近的反弹机会 。</w:t>
      </w:r>
    </w:p>
    <w:p w14:paraId="6AD60952">
      <w:pPr>
        <w:keepNext w:val="0"/>
        <w:keepLines w:val="0"/>
        <w:widowControl/>
        <w:numPr>
          <w:ilvl w:val="0"/>
          <w:numId w:val="10"/>
        </w:numPr>
        <w:suppressLineNumbers w:val="0"/>
        <w:spacing w:before="0" w:beforeAutospacing="1" w:after="0" w:afterAutospacing="1"/>
        <w:ind w:left="720" w:hanging="360"/>
      </w:pPr>
      <w:r>
        <w:rPr>
          <w:rStyle w:val="8"/>
        </w:rPr>
        <w:t>鹏鼎控股</w:t>
      </w:r>
      <w:r>
        <w:t>：100元为分水岭，未站稳前保持观望 。</w:t>
      </w:r>
    </w:p>
    <w:p w14:paraId="05C69EA1">
      <w:pPr>
        <w:keepNext w:val="0"/>
        <w:keepLines w:val="0"/>
        <w:widowControl/>
        <w:numPr>
          <w:ilvl w:val="0"/>
          <w:numId w:val="10"/>
        </w:numPr>
        <w:suppressLineNumbers w:val="0"/>
        <w:spacing w:before="0" w:beforeAutospacing="1" w:after="0" w:afterAutospacing="1"/>
        <w:ind w:left="720" w:hanging="360"/>
      </w:pPr>
      <w:r>
        <w:rPr>
          <w:rStyle w:val="8"/>
        </w:rPr>
        <w:t>生益电子</w:t>
      </w:r>
      <w:r>
        <w:t>：股价回到120元以上但尚未稳固，需观察未来三天能否守住120元，确认稳定后再考虑买入 。</w:t>
      </w:r>
    </w:p>
    <w:p w14:paraId="3B970AFF">
      <w:pPr>
        <w:keepNext w:val="0"/>
        <w:keepLines w:val="0"/>
        <w:widowControl/>
        <w:numPr>
          <w:ilvl w:val="0"/>
          <w:numId w:val="10"/>
        </w:numPr>
        <w:suppressLineNumbers w:val="0"/>
        <w:spacing w:before="0" w:beforeAutospacing="1" w:after="0" w:afterAutospacing="1"/>
        <w:ind w:left="720" w:hanging="360"/>
      </w:pPr>
      <w:r>
        <w:rPr>
          <w:rStyle w:val="8"/>
        </w:rPr>
        <w:t>景旺电子</w:t>
      </w:r>
      <w:r>
        <w:t>：70元为分水岭，若未来三天回踩能守住该位置，可继续看涨做多 。</w:t>
      </w:r>
    </w:p>
    <w:p w14:paraId="20438A93">
      <w:pPr>
        <w:keepNext w:val="0"/>
        <w:keepLines w:val="0"/>
        <w:widowControl/>
        <w:numPr>
          <w:ilvl w:val="0"/>
          <w:numId w:val="10"/>
        </w:numPr>
        <w:suppressLineNumbers w:val="0"/>
        <w:spacing w:before="0" w:beforeAutospacing="1" w:after="0" w:afterAutospacing="1"/>
        <w:ind w:left="720" w:hanging="360"/>
      </w:pPr>
      <w:r>
        <w:rPr>
          <w:rStyle w:val="8"/>
        </w:rPr>
        <w:t>广合科技</w:t>
      </w:r>
      <w:r>
        <w:t>（原文误作广和科技）：200元为关键位，若在此位置买入，短线目标看至220元 。</w:t>
      </w:r>
    </w:p>
    <w:p w14:paraId="463C9F02">
      <w:pPr>
        <w:keepNext w:val="0"/>
        <w:keepLines w:val="0"/>
        <w:widowControl/>
        <w:numPr>
          <w:ilvl w:val="0"/>
          <w:numId w:val="10"/>
        </w:numPr>
        <w:suppressLineNumbers w:val="0"/>
        <w:spacing w:before="0" w:beforeAutospacing="1" w:after="0" w:afterAutospacing="1"/>
        <w:ind w:left="720" w:hanging="360"/>
      </w:pPr>
      <w:r>
        <w:rPr>
          <w:rStyle w:val="8"/>
        </w:rPr>
        <w:t>胜宏科技</w:t>
      </w:r>
      <w:r>
        <w:t>（原文误作盛虹科技）：300元</w:t>
      </w:r>
      <w:r>
        <w:rPr>
          <w:rFonts w:hint="eastAsia"/>
          <w:lang w:val="en-US" w:eastAsia="zh-CN"/>
        </w:rPr>
        <w:t>抢</w:t>
      </w:r>
      <w:r>
        <w:t>反弹后，目标看至330元 。</w:t>
      </w:r>
    </w:p>
    <w:p w14:paraId="04F779A0">
      <w:pPr>
        <w:keepNext w:val="0"/>
        <w:keepLines w:val="0"/>
        <w:widowControl/>
        <w:numPr>
          <w:ilvl w:val="0"/>
          <w:numId w:val="10"/>
        </w:numPr>
        <w:suppressLineNumbers w:val="0"/>
        <w:spacing w:before="0" w:beforeAutospacing="1" w:after="0" w:afterAutospacing="1"/>
        <w:ind w:left="720" w:hanging="360"/>
      </w:pPr>
      <w:r>
        <w:rPr>
          <w:rStyle w:val="8"/>
        </w:rPr>
        <w:t>三环集团</w:t>
      </w:r>
      <w:r>
        <w:t>：143.8元附近介入，目标看至159~160元离场 。</w:t>
      </w:r>
    </w:p>
    <w:p w14:paraId="5198853A">
      <w:pPr>
        <w:keepNext w:val="0"/>
        <w:keepLines w:val="0"/>
        <w:widowControl/>
        <w:numPr>
          <w:ilvl w:val="0"/>
          <w:numId w:val="10"/>
        </w:numPr>
        <w:suppressLineNumbers w:val="0"/>
        <w:spacing w:before="0" w:beforeAutospacing="1" w:after="0" w:afterAutospacing="1"/>
        <w:ind w:left="720" w:hanging="360"/>
      </w:pPr>
      <w:r>
        <w:rPr>
          <w:rStyle w:val="8"/>
        </w:rPr>
        <w:t>奥士康</w:t>
      </w:r>
      <w:r>
        <w:t>：60元支撑已破，预计退回53元附近 。</w:t>
      </w:r>
    </w:p>
    <w:p w14:paraId="42264F53">
      <w:pPr>
        <w:keepNext w:val="0"/>
        <w:keepLines w:val="0"/>
        <w:widowControl/>
        <w:numPr>
          <w:ilvl w:val="0"/>
          <w:numId w:val="10"/>
        </w:numPr>
        <w:suppressLineNumbers w:val="0"/>
        <w:spacing w:before="0" w:beforeAutospacing="1" w:after="0" w:afterAutospacing="1"/>
        <w:ind w:left="720" w:hanging="360"/>
      </w:pPr>
      <w:r>
        <w:rPr>
          <w:rStyle w:val="8"/>
        </w:rPr>
        <w:t>蓝思科技</w:t>
      </w:r>
      <w:r>
        <w:t>：50~58元区间震荡，形态具有两面性（上涨中继或双顶），建议再观察一周 。</w:t>
      </w:r>
    </w:p>
    <w:p w14:paraId="471AABD8">
      <w:pPr>
        <w:keepNext w:val="0"/>
        <w:keepLines w:val="0"/>
        <w:widowControl/>
        <w:numPr>
          <w:ilvl w:val="0"/>
          <w:numId w:val="10"/>
        </w:numPr>
        <w:suppressLineNumbers w:val="0"/>
        <w:spacing w:before="0" w:beforeAutospacing="1" w:after="0" w:afterAutospacing="1"/>
        <w:ind w:left="720" w:hanging="360"/>
      </w:pPr>
      <w:r>
        <w:rPr>
          <w:rStyle w:val="8"/>
        </w:rPr>
        <w:t>其他个股</w:t>
      </w:r>
      <w:r>
        <w:t>：</w:t>
      </w:r>
    </w:p>
    <w:p w14:paraId="19BACCB6">
      <w:pPr>
        <w:keepNext w:val="0"/>
        <w:keepLines w:val="0"/>
        <w:widowControl/>
        <w:numPr>
          <w:ilvl w:val="0"/>
          <w:numId w:val="10"/>
        </w:numPr>
        <w:suppressLineNumbers w:val="0"/>
        <w:spacing w:before="0" w:beforeAutospacing="1" w:after="0" w:afterAutospacing="1"/>
        <w:ind w:left="720" w:hanging="360"/>
      </w:pPr>
      <w:r>
        <w:rPr>
          <w:rStyle w:val="8"/>
        </w:rPr>
        <w:t>江海股份</w:t>
      </w:r>
      <w:r>
        <w:t>：94.4~112元区间，暂无向上信号，风险偏大 。</w:t>
      </w:r>
    </w:p>
    <w:p w14:paraId="4F63E1B5">
      <w:pPr>
        <w:keepNext w:val="0"/>
        <w:keepLines w:val="0"/>
        <w:widowControl/>
        <w:numPr>
          <w:ilvl w:val="0"/>
          <w:numId w:val="10"/>
        </w:numPr>
        <w:suppressLineNumbers w:val="0"/>
        <w:spacing w:before="0" w:beforeAutospacing="1" w:after="0" w:afterAutospacing="1"/>
        <w:ind w:left="720" w:hanging="360"/>
      </w:pPr>
      <w:r>
        <w:rPr>
          <w:rStyle w:val="8"/>
        </w:rPr>
        <w:t>兴森科技</w:t>
      </w:r>
      <w:r>
        <w:t>：47.85元为短期分水岭，后期关注40元附近的操作机会 。</w:t>
      </w:r>
    </w:p>
    <w:p w14:paraId="2C7D74E9">
      <w:pPr>
        <w:keepNext w:val="0"/>
        <w:keepLines w:val="0"/>
        <w:widowControl/>
        <w:numPr>
          <w:ilvl w:val="0"/>
          <w:numId w:val="10"/>
        </w:numPr>
        <w:suppressLineNumbers w:val="0"/>
        <w:spacing w:before="0" w:beforeAutospacing="1" w:after="0" w:afterAutospacing="1"/>
        <w:ind w:left="720" w:hanging="360"/>
      </w:pPr>
      <w:r>
        <w:rPr>
          <w:rStyle w:val="8"/>
        </w:rPr>
        <w:t>弘信电子</w:t>
      </w:r>
      <w:r>
        <w:t>（原文误作红板科技）：需站稳100元短期分水岭后再考虑操作 。</w:t>
      </w:r>
    </w:p>
    <w:p w14:paraId="5DDA44AB">
      <w:pPr>
        <w:keepNext w:val="0"/>
        <w:keepLines w:val="0"/>
        <w:widowControl/>
        <w:numPr>
          <w:ilvl w:val="0"/>
          <w:numId w:val="10"/>
        </w:numPr>
        <w:suppressLineNumbers w:val="0"/>
        <w:spacing w:before="0" w:beforeAutospacing="1" w:after="0" w:afterAutospacing="1"/>
        <w:ind w:left="720" w:hanging="360"/>
      </w:pPr>
      <w:r>
        <w:rPr>
          <w:rStyle w:val="8"/>
        </w:rPr>
        <w:t>方正科技</w:t>
      </w:r>
      <w:r>
        <w:t>：15元为关键位，若未来三天回踩不破14元可考虑买进 。</w:t>
      </w:r>
    </w:p>
    <w:p w14:paraId="7FDCAD86">
      <w:pPr>
        <w:keepNext w:val="0"/>
        <w:keepLines w:val="0"/>
        <w:widowControl/>
        <w:numPr>
          <w:ilvl w:val="0"/>
          <w:numId w:val="10"/>
        </w:numPr>
        <w:suppressLineNumbers w:val="0"/>
        <w:spacing w:before="0" w:beforeAutospacing="1" w:after="0" w:afterAutospacing="1"/>
        <w:ind w:left="720" w:hanging="360"/>
      </w:pPr>
      <w:r>
        <w:rPr>
          <w:rStyle w:val="8"/>
        </w:rPr>
        <w:t>世运电路</w:t>
      </w:r>
      <w:r>
        <w:t>：40元为支撑位，可考虑抢反弹 。</w:t>
      </w:r>
    </w:p>
    <w:p w14:paraId="581EDF49">
      <w:pPr>
        <w:keepNext w:val="0"/>
        <w:keepLines w:val="0"/>
        <w:widowControl/>
        <w:numPr>
          <w:ilvl w:val="0"/>
          <w:numId w:val="10"/>
        </w:numPr>
        <w:suppressLineNumbers w:val="0"/>
        <w:spacing w:before="0" w:beforeAutospacing="1" w:after="0" w:afterAutospacing="1"/>
        <w:ind w:left="720" w:hanging="360"/>
      </w:pPr>
      <w:r>
        <w:rPr>
          <w:rStyle w:val="8"/>
        </w:rPr>
        <w:t>华正新材</w:t>
      </w:r>
      <w:r>
        <w:t>：200元有支撑，预计震荡，短线目标220元 。</w:t>
      </w:r>
    </w:p>
    <w:p w14:paraId="3DFD2B7D">
      <w:pPr>
        <w:keepNext w:val="0"/>
        <w:keepLines w:val="0"/>
        <w:widowControl/>
        <w:numPr>
          <w:ilvl w:val="0"/>
          <w:numId w:val="10"/>
        </w:numPr>
        <w:suppressLineNumbers w:val="0"/>
        <w:spacing w:before="0" w:beforeAutospacing="1" w:after="0" w:afterAutospacing="1"/>
        <w:ind w:left="720" w:hanging="360"/>
      </w:pPr>
      <w:r>
        <w:rPr>
          <w:rStyle w:val="8"/>
        </w:rPr>
        <w:t>崇达技术</w:t>
      </w:r>
      <w:r>
        <w:t>（原文误作重大技术）：15元支撑，反弹高点看至16.4元 。</w:t>
      </w:r>
    </w:p>
    <w:p w14:paraId="0404EC6E">
      <w:pPr>
        <w:keepNext w:val="0"/>
        <w:keepLines w:val="0"/>
        <w:widowControl/>
        <w:numPr>
          <w:ilvl w:val="0"/>
          <w:numId w:val="10"/>
        </w:numPr>
        <w:suppressLineNumbers w:val="0"/>
        <w:spacing w:before="0" w:beforeAutospacing="1" w:after="0" w:afterAutospacing="1"/>
        <w:ind w:left="720" w:hanging="360"/>
      </w:pPr>
      <w:r>
        <w:rPr>
          <w:rStyle w:val="8"/>
        </w:rPr>
        <w:t>博敏电子</w:t>
      </w:r>
      <w:r>
        <w:t>（原文误作博明电子）：关注20元附近的反弹机会 。</w:t>
      </w:r>
    </w:p>
    <w:p w14:paraId="5484D76A">
      <w:pPr>
        <w:keepNext w:val="0"/>
        <w:keepLines w:val="0"/>
        <w:widowControl/>
        <w:numPr>
          <w:ilvl w:val="0"/>
          <w:numId w:val="10"/>
        </w:numPr>
        <w:suppressLineNumbers w:val="0"/>
        <w:spacing w:before="0" w:beforeAutospacing="1" w:after="0" w:afterAutospacing="1"/>
        <w:ind w:left="720" w:hanging="360"/>
      </w:pPr>
      <w:r>
        <w:rPr>
          <w:rStyle w:val="8"/>
        </w:rPr>
        <w:t>飞荣达</w:t>
      </w:r>
      <w:r>
        <w:t>：45.6~51.4元区间，破位风险较大 。</w:t>
      </w:r>
    </w:p>
    <w:p w14:paraId="3316F0A5">
      <w:pPr>
        <w:pStyle w:val="3"/>
        <w:keepNext w:val="0"/>
        <w:keepLines w:val="0"/>
        <w:widowControl/>
        <w:suppressLineNumbers w:val="0"/>
      </w:pPr>
      <w:r>
        <w:t>半导体板块个股策略</w:t>
      </w:r>
    </w:p>
    <w:p w14:paraId="11DF4009">
      <w:pPr>
        <w:keepNext w:val="0"/>
        <w:keepLines w:val="0"/>
        <w:widowControl/>
        <w:numPr>
          <w:ilvl w:val="0"/>
          <w:numId w:val="11"/>
        </w:numPr>
        <w:suppressLineNumbers w:val="0"/>
        <w:spacing w:before="0" w:beforeAutospacing="1" w:after="0" w:afterAutospacing="1"/>
        <w:ind w:left="720" w:hanging="360"/>
      </w:pPr>
      <w:r>
        <w:rPr>
          <w:rStyle w:val="8"/>
        </w:rPr>
        <w:t>中芯国际</w:t>
      </w:r>
      <w:r>
        <w:t>：141.3元破位后退回135元，该位置验证次数多，反弹希望较大 。</w:t>
      </w:r>
    </w:p>
    <w:p w14:paraId="3697F182">
      <w:pPr>
        <w:keepNext w:val="0"/>
        <w:keepLines w:val="0"/>
        <w:widowControl/>
        <w:numPr>
          <w:ilvl w:val="0"/>
          <w:numId w:val="11"/>
        </w:numPr>
        <w:suppressLineNumbers w:val="0"/>
        <w:spacing w:before="0" w:beforeAutospacing="1" w:after="0" w:afterAutospacing="1"/>
        <w:ind w:left="720" w:hanging="360"/>
      </w:pPr>
      <w:r>
        <w:rPr>
          <w:rStyle w:val="8"/>
        </w:rPr>
        <w:t>寒武纪</w:t>
      </w:r>
      <w:r>
        <w:t>：1425元失守，退回1320元附近，预计将在1320~1425元间窄幅震荡 。</w:t>
      </w:r>
    </w:p>
    <w:p w14:paraId="629ECB64">
      <w:pPr>
        <w:keepNext w:val="0"/>
        <w:keepLines w:val="0"/>
        <w:widowControl/>
        <w:numPr>
          <w:ilvl w:val="0"/>
          <w:numId w:val="11"/>
        </w:numPr>
        <w:suppressLineNumbers w:val="0"/>
        <w:spacing w:before="0" w:beforeAutospacing="1" w:after="0" w:afterAutospacing="1"/>
        <w:ind w:left="720" w:hanging="360"/>
      </w:pPr>
      <w:r>
        <w:rPr>
          <w:rStyle w:val="8"/>
        </w:rPr>
        <w:t>海光信息</w:t>
      </w:r>
      <w:r>
        <w:t>：335元破位且周五回踩，预计跌回300元可能性较大 。</w:t>
      </w:r>
    </w:p>
    <w:p w14:paraId="79421EB7">
      <w:pPr>
        <w:keepNext w:val="0"/>
        <w:keepLines w:val="0"/>
        <w:widowControl/>
        <w:numPr>
          <w:ilvl w:val="0"/>
          <w:numId w:val="11"/>
        </w:numPr>
        <w:suppressLineNumbers w:val="0"/>
        <w:spacing w:before="0" w:beforeAutospacing="1" w:after="0" w:afterAutospacing="1"/>
        <w:ind w:left="720" w:hanging="360"/>
      </w:pPr>
      <w:r>
        <w:rPr>
          <w:rStyle w:val="8"/>
        </w:rPr>
        <w:t>北方华创</w:t>
      </w:r>
      <w:r>
        <w:t>：800元支撑处反弹，短线目标880元，止损位790元 。</w:t>
      </w:r>
    </w:p>
    <w:p w14:paraId="3341229E">
      <w:pPr>
        <w:keepNext w:val="0"/>
        <w:keepLines w:val="0"/>
        <w:widowControl/>
        <w:numPr>
          <w:ilvl w:val="0"/>
          <w:numId w:val="11"/>
        </w:numPr>
        <w:suppressLineNumbers w:val="0"/>
        <w:spacing w:before="0" w:beforeAutospacing="1" w:after="0" w:afterAutospacing="1"/>
        <w:ind w:left="720" w:hanging="360"/>
      </w:pPr>
      <w:r>
        <w:rPr>
          <w:rStyle w:val="8"/>
        </w:rPr>
        <w:t>华虹公司</w:t>
      </w:r>
      <w:r>
        <w:t>（原文误作华虹红利）：跌破回踩300元，预计跌回258元可能性较大 。</w:t>
      </w:r>
    </w:p>
    <w:p w14:paraId="4E148768">
      <w:pPr>
        <w:keepNext w:val="0"/>
        <w:keepLines w:val="0"/>
        <w:widowControl/>
        <w:numPr>
          <w:ilvl w:val="0"/>
          <w:numId w:val="11"/>
        </w:numPr>
        <w:suppressLineNumbers w:val="0"/>
        <w:spacing w:before="0" w:beforeAutospacing="1" w:after="0" w:afterAutospacing="1"/>
        <w:ind w:left="720" w:hanging="360"/>
      </w:pPr>
      <w:r>
        <w:rPr>
          <w:rStyle w:val="8"/>
        </w:rPr>
        <w:t>兆易创新</w:t>
      </w:r>
      <w:r>
        <w:t>：大阳线低点破位，退回600元附近再做反弹 。</w:t>
      </w:r>
    </w:p>
    <w:p w14:paraId="364B8AFC">
      <w:pPr>
        <w:keepNext w:val="0"/>
        <w:keepLines w:val="0"/>
        <w:widowControl/>
        <w:numPr>
          <w:ilvl w:val="0"/>
          <w:numId w:val="11"/>
        </w:numPr>
        <w:suppressLineNumbers w:val="0"/>
        <w:spacing w:before="0" w:beforeAutospacing="1" w:after="0" w:afterAutospacing="1"/>
        <w:ind w:left="720" w:hanging="360"/>
      </w:pPr>
      <w:r>
        <w:rPr>
          <w:rStyle w:val="8"/>
        </w:rPr>
        <w:t>中微公司</w:t>
      </w:r>
      <w:r>
        <w:t>（原文误作中威公司）：400元支撑反弹，目标440元 。</w:t>
      </w:r>
    </w:p>
    <w:p w14:paraId="7FA544CA">
      <w:pPr>
        <w:keepNext w:val="0"/>
        <w:keepLines w:val="0"/>
        <w:widowControl/>
        <w:numPr>
          <w:ilvl w:val="0"/>
          <w:numId w:val="11"/>
        </w:numPr>
        <w:suppressLineNumbers w:val="0"/>
        <w:spacing w:before="0" w:beforeAutospacing="1" w:after="0" w:afterAutospacing="1"/>
        <w:ind w:left="720" w:hanging="360"/>
      </w:pPr>
      <w:r>
        <w:rPr>
          <w:rStyle w:val="8"/>
        </w:rPr>
        <w:t>摩尔线程</w:t>
      </w:r>
      <w:r>
        <w:t>（原文误作摩尔县城，疑似指相关概念股或误识，保留原意逻辑）：664元破位，退回600元做短线 。</w:t>
      </w:r>
    </w:p>
    <w:p w14:paraId="42B02BA0">
      <w:pPr>
        <w:keepNext w:val="0"/>
        <w:keepLines w:val="0"/>
        <w:widowControl/>
        <w:numPr>
          <w:ilvl w:val="0"/>
          <w:numId w:val="11"/>
        </w:numPr>
        <w:suppressLineNumbers w:val="0"/>
        <w:spacing w:before="0" w:beforeAutospacing="1" w:after="0" w:afterAutospacing="1"/>
        <w:ind w:left="720" w:hanging="360"/>
      </w:pPr>
      <w:r>
        <w:rPr>
          <w:rStyle w:val="8"/>
          <w:rFonts w:hint="eastAsia"/>
          <w:lang w:val="en-US" w:eastAsia="zh-CN"/>
        </w:rPr>
        <w:t>沐曦股份</w:t>
      </w:r>
      <w:r>
        <w:t>（疑似指某具体个股，保留原名）：731元支撑反弹，优化调整为以720元为准，若两天内小线波动需注意破位风险 。</w:t>
      </w:r>
    </w:p>
    <w:p w14:paraId="1EF03702">
      <w:pPr>
        <w:keepNext w:val="0"/>
        <w:keepLines w:val="0"/>
        <w:widowControl/>
        <w:numPr>
          <w:ilvl w:val="0"/>
          <w:numId w:val="11"/>
        </w:numPr>
        <w:suppressLineNumbers w:val="0"/>
        <w:spacing w:before="0" w:beforeAutospacing="1" w:after="0" w:afterAutospacing="1"/>
        <w:ind w:left="720" w:hanging="360"/>
      </w:pPr>
      <w:r>
        <w:rPr>
          <w:rStyle w:val="8"/>
        </w:rPr>
        <w:t>澜起科技</w:t>
      </w:r>
      <w:r>
        <w:t>：260元支撑反弹，目标285元，暂不具备恢复上涨条件 。</w:t>
      </w:r>
    </w:p>
    <w:p w14:paraId="1927B76F">
      <w:pPr>
        <w:keepNext w:val="0"/>
        <w:keepLines w:val="0"/>
        <w:widowControl/>
        <w:numPr>
          <w:ilvl w:val="0"/>
          <w:numId w:val="11"/>
        </w:numPr>
        <w:suppressLineNumbers w:val="0"/>
        <w:spacing w:before="0" w:beforeAutospacing="1" w:after="0" w:afterAutospacing="1"/>
        <w:ind w:left="720" w:hanging="360"/>
      </w:pPr>
      <w:r>
        <w:rPr>
          <w:rStyle w:val="8"/>
        </w:rPr>
        <w:t>西安奕材</w:t>
      </w:r>
      <w:r>
        <w:t>（原文误作西安易才，疑似指奕斯伟或类似名称，保留原意逻辑）：55.4元破位，若跌破周一低点51.4元则上涨结构破坏，下跌幅度加深 。</w:t>
      </w:r>
    </w:p>
    <w:p w14:paraId="1E2A23AD">
      <w:pPr>
        <w:keepNext w:val="0"/>
        <w:keepLines w:val="0"/>
        <w:widowControl/>
        <w:numPr>
          <w:ilvl w:val="0"/>
          <w:numId w:val="11"/>
        </w:numPr>
        <w:suppressLineNumbers w:val="0"/>
        <w:spacing w:before="0" w:beforeAutospacing="1" w:after="0" w:afterAutospacing="1"/>
        <w:ind w:left="720" w:hanging="360"/>
      </w:pPr>
      <w:r>
        <w:rPr>
          <w:rStyle w:val="8"/>
        </w:rPr>
        <w:t>佰维存储</w:t>
      </w:r>
      <w:r>
        <w:t>（原文误作百威存储）：400元支撑抢反弹，目标440元 。</w:t>
      </w:r>
    </w:p>
    <w:p w14:paraId="6E474F8E">
      <w:pPr>
        <w:keepNext w:val="0"/>
        <w:keepLines w:val="0"/>
        <w:widowControl/>
        <w:numPr>
          <w:ilvl w:val="0"/>
          <w:numId w:val="11"/>
        </w:numPr>
        <w:suppressLineNumbers w:val="0"/>
        <w:spacing w:before="0" w:beforeAutospacing="1" w:after="0" w:afterAutospacing="1"/>
        <w:ind w:left="720" w:hanging="360"/>
      </w:pPr>
      <w:r>
        <w:rPr>
          <w:rStyle w:val="8"/>
        </w:rPr>
        <w:t>长川科技</w:t>
      </w:r>
      <w:r>
        <w:t>：300元支撑反弹，目标330元离场 。</w:t>
      </w:r>
    </w:p>
    <w:p w14:paraId="4000F87B">
      <w:pPr>
        <w:keepNext w:val="0"/>
        <w:keepLines w:val="0"/>
        <w:widowControl/>
        <w:numPr>
          <w:ilvl w:val="0"/>
          <w:numId w:val="11"/>
        </w:numPr>
        <w:suppressLineNumbers w:val="0"/>
        <w:spacing w:before="0" w:beforeAutospacing="1" w:after="0" w:afterAutospacing="1"/>
        <w:ind w:left="720" w:hanging="360"/>
      </w:pPr>
      <w:r>
        <w:rPr>
          <w:rStyle w:val="8"/>
        </w:rPr>
        <w:t>沪硅产业</w:t>
      </w:r>
      <w:r>
        <w:t>：35元破位但未破周四低点，存在收回可能；若收不回则退回31.6~30元再考虑反弹 。</w:t>
      </w:r>
    </w:p>
    <w:p w14:paraId="64791C9B">
      <w:pPr>
        <w:keepNext w:val="0"/>
        <w:keepLines w:val="0"/>
        <w:widowControl/>
        <w:numPr>
          <w:ilvl w:val="0"/>
          <w:numId w:val="11"/>
        </w:numPr>
        <w:suppressLineNumbers w:val="0"/>
        <w:spacing w:before="0" w:beforeAutospacing="1" w:after="0" w:afterAutospacing="1"/>
        <w:ind w:left="720" w:hanging="360"/>
      </w:pPr>
      <w:r>
        <w:rPr>
          <w:rStyle w:val="8"/>
        </w:rPr>
        <w:t>华润微</w:t>
      </w:r>
      <w:r>
        <w:t>（原文误作华润威）：80元支撑，短线目标88元 。</w:t>
      </w:r>
    </w:p>
    <w:p w14:paraId="10467CE2">
      <w:pPr>
        <w:keepNext w:val="0"/>
        <w:keepLines w:val="0"/>
        <w:widowControl/>
        <w:numPr>
          <w:ilvl w:val="0"/>
          <w:numId w:val="11"/>
        </w:numPr>
        <w:suppressLineNumbers w:val="0"/>
        <w:spacing w:before="0" w:beforeAutospacing="1" w:after="0" w:afterAutospacing="1"/>
        <w:ind w:left="720" w:hanging="360"/>
      </w:pPr>
      <w:r>
        <w:rPr>
          <w:rStyle w:val="8"/>
        </w:rPr>
        <w:t>晶合集成</w:t>
      </w:r>
      <w:r>
        <w:t>（原文误作晶合科技）：波段与趋势已超出，关注60元附近震荡，若跌破周三低点则行情结束，退回49元 。</w:t>
      </w:r>
    </w:p>
    <w:p w14:paraId="1B460AD5">
      <w:pPr>
        <w:keepNext w:val="0"/>
        <w:keepLines w:val="0"/>
        <w:widowControl/>
        <w:numPr>
          <w:ilvl w:val="0"/>
          <w:numId w:val="11"/>
        </w:numPr>
        <w:suppressLineNumbers w:val="0"/>
        <w:spacing w:before="0" w:beforeAutospacing="1" w:after="0" w:afterAutospacing="1"/>
        <w:ind w:left="720" w:hanging="360"/>
      </w:pPr>
      <w:r>
        <w:rPr>
          <w:rStyle w:val="8"/>
        </w:rPr>
        <w:t>北京君正</w:t>
      </w:r>
      <w:r>
        <w:t>：周五反弹但留长上影，后期跌回220元可能性较大 。</w:t>
      </w:r>
    </w:p>
    <w:p w14:paraId="695DD949">
      <w:pPr>
        <w:keepNext w:val="0"/>
        <w:keepLines w:val="0"/>
        <w:widowControl/>
        <w:numPr>
          <w:ilvl w:val="0"/>
          <w:numId w:val="11"/>
        </w:numPr>
        <w:suppressLineNumbers w:val="0"/>
        <w:spacing w:before="0" w:beforeAutospacing="1" w:after="0" w:afterAutospacing="1"/>
        <w:ind w:left="720" w:hanging="360"/>
      </w:pPr>
      <w:r>
        <w:rPr>
          <w:rStyle w:val="8"/>
        </w:rPr>
        <w:t>圣邦股份</w:t>
      </w:r>
      <w:r>
        <w:t>：按127.8~150元区间低吸高抛 。</w:t>
      </w:r>
    </w:p>
    <w:p w14:paraId="4EC5C4A5">
      <w:pPr>
        <w:keepNext w:val="0"/>
        <w:keepLines w:val="0"/>
        <w:widowControl/>
        <w:numPr>
          <w:ilvl w:val="0"/>
          <w:numId w:val="11"/>
        </w:numPr>
        <w:suppressLineNumbers w:val="0"/>
        <w:spacing w:before="0" w:beforeAutospacing="1" w:after="0" w:afterAutospacing="1"/>
        <w:ind w:left="720" w:hanging="360"/>
      </w:pPr>
      <w:r>
        <w:rPr>
          <w:rStyle w:val="8"/>
        </w:rPr>
        <w:t>士兰微</w:t>
      </w:r>
      <w:r>
        <w:t>：退回45元附近观察 。</w:t>
      </w:r>
    </w:p>
    <w:p w14:paraId="4A92E348">
      <w:pPr>
        <w:keepNext w:val="0"/>
        <w:keepLines w:val="0"/>
        <w:widowControl/>
        <w:numPr>
          <w:ilvl w:val="0"/>
          <w:numId w:val="11"/>
        </w:numPr>
        <w:suppressLineNumbers w:val="0"/>
        <w:spacing w:before="0" w:beforeAutospacing="1" w:after="0" w:afterAutospacing="1"/>
        <w:ind w:left="720" w:hanging="360"/>
      </w:pPr>
      <w:r>
        <w:rPr>
          <w:rStyle w:val="8"/>
        </w:rPr>
        <w:t>卓胜微</w:t>
      </w:r>
      <w:r>
        <w:t>：88~90元区域考虑低吸 。</w:t>
      </w:r>
    </w:p>
    <w:p w14:paraId="2513A8F6">
      <w:pPr>
        <w:keepNext w:val="0"/>
        <w:keepLines w:val="0"/>
        <w:widowControl/>
        <w:numPr>
          <w:ilvl w:val="0"/>
          <w:numId w:val="11"/>
        </w:numPr>
        <w:suppressLineNumbers w:val="0"/>
        <w:spacing w:before="0" w:beforeAutospacing="1" w:after="0" w:afterAutospacing="1"/>
        <w:ind w:left="720" w:hanging="360"/>
      </w:pPr>
      <w:r>
        <w:rPr>
          <w:rStyle w:val="8"/>
        </w:rPr>
        <w:t>聚辰股份</w:t>
      </w:r>
      <w:r>
        <w:t>（原文误作聚光科技，结合语境推测）：退回282元附近考虑反弹 。</w:t>
      </w:r>
    </w:p>
    <w:p w14:paraId="7219DC8B">
      <w:pPr>
        <w:keepNext w:val="0"/>
        <w:keepLines w:val="0"/>
        <w:widowControl/>
        <w:numPr>
          <w:ilvl w:val="0"/>
          <w:numId w:val="11"/>
        </w:numPr>
        <w:suppressLineNumbers w:val="0"/>
        <w:spacing w:before="0" w:beforeAutospacing="1" w:after="0" w:afterAutospacing="1"/>
        <w:ind w:left="720" w:hanging="360"/>
      </w:pPr>
      <w:r>
        <w:rPr>
          <w:rStyle w:val="8"/>
        </w:rPr>
        <w:t>利昂威</w:t>
      </w:r>
      <w:r>
        <w:t>（疑似指某具体个股，保留原名）：跌停后退回60元，轻仓反弹目标66元 。</w:t>
      </w:r>
    </w:p>
    <w:p w14:paraId="7AF72FDA">
      <w:pPr>
        <w:keepNext w:val="0"/>
        <w:keepLines w:val="0"/>
        <w:widowControl/>
        <w:numPr>
          <w:ilvl w:val="0"/>
          <w:numId w:val="11"/>
        </w:numPr>
        <w:suppressLineNumbers w:val="0"/>
        <w:spacing w:before="0" w:beforeAutospacing="1" w:after="0" w:afterAutospacing="1"/>
        <w:ind w:left="720" w:hanging="360"/>
      </w:pPr>
      <w:r>
        <w:rPr>
          <w:rStyle w:val="8"/>
        </w:rPr>
        <w:t>有研新材</w:t>
      </w:r>
      <w:r>
        <w:t>（原文误作有源新材）：走势坏，退回50元考虑轻仓短线 。</w:t>
      </w:r>
    </w:p>
    <w:p w14:paraId="2B844BDD">
      <w:pPr>
        <w:keepNext w:val="0"/>
        <w:keepLines w:val="0"/>
        <w:widowControl/>
        <w:numPr>
          <w:ilvl w:val="0"/>
          <w:numId w:val="11"/>
        </w:numPr>
        <w:suppressLineNumbers w:val="0"/>
        <w:spacing w:before="0" w:beforeAutospacing="1" w:after="0" w:afterAutospacing="1"/>
        <w:ind w:left="720" w:hanging="360"/>
      </w:pPr>
      <w:r>
        <w:rPr>
          <w:rStyle w:val="8"/>
        </w:rPr>
        <w:t>晶方科技</w:t>
      </w:r>
      <w:r>
        <w:t>：退回40元附近考虑轻仓短线 。</w:t>
      </w:r>
    </w:p>
    <w:p w14:paraId="75E676C4">
      <w:pPr>
        <w:keepNext w:val="0"/>
        <w:keepLines w:val="0"/>
        <w:widowControl/>
        <w:numPr>
          <w:ilvl w:val="0"/>
          <w:numId w:val="11"/>
        </w:numPr>
        <w:suppressLineNumbers w:val="0"/>
        <w:spacing w:before="0" w:beforeAutospacing="1" w:after="0" w:afterAutospacing="1"/>
        <w:ind w:left="720" w:hanging="360"/>
      </w:pPr>
      <w:r>
        <w:rPr>
          <w:rStyle w:val="8"/>
        </w:rPr>
        <w:t>捷捷微电</w:t>
      </w:r>
      <w:r>
        <w:t>（原文误作捷微电）：40元失守，退回35元 。</w:t>
      </w:r>
    </w:p>
    <w:p w14:paraId="5B8A8DEC">
      <w:pPr>
        <w:keepNext w:val="0"/>
        <w:keepLines w:val="0"/>
        <w:widowControl/>
        <w:numPr>
          <w:ilvl w:val="0"/>
          <w:numId w:val="11"/>
        </w:numPr>
        <w:suppressLineNumbers w:val="0"/>
        <w:spacing w:before="0" w:beforeAutospacing="1" w:after="0" w:afterAutospacing="1"/>
        <w:ind w:left="720" w:hanging="360"/>
      </w:pPr>
      <w:r>
        <w:rPr>
          <w:rStyle w:val="8"/>
        </w:rPr>
        <w:t>斯达半导</w:t>
      </w:r>
      <w:r>
        <w:t>（原文误作斯达半岛）：退回120元，117元附近抢反弹 。</w:t>
      </w:r>
    </w:p>
    <w:p w14:paraId="2D3521C9">
      <w:pPr>
        <w:keepNext w:val="0"/>
        <w:keepLines w:val="0"/>
        <w:widowControl/>
        <w:numPr>
          <w:ilvl w:val="0"/>
          <w:numId w:val="11"/>
        </w:numPr>
        <w:suppressLineNumbers w:val="0"/>
        <w:spacing w:before="0" w:beforeAutospacing="1" w:after="0" w:afterAutospacing="1"/>
        <w:ind w:left="720" w:hanging="360"/>
      </w:pPr>
      <w:r>
        <w:rPr>
          <w:rStyle w:val="8"/>
        </w:rPr>
        <w:t>新洁能</w:t>
      </w:r>
      <w:r>
        <w:t>（原文误作新节能）：80元位置反弹，最高看至89元 。</w:t>
      </w:r>
    </w:p>
    <w:p w14:paraId="2255FD26">
      <w:pPr>
        <w:keepNext w:val="0"/>
        <w:keepLines w:val="0"/>
        <w:widowControl/>
        <w:numPr>
          <w:ilvl w:val="0"/>
          <w:numId w:val="11"/>
        </w:numPr>
        <w:suppressLineNumbers w:val="0"/>
        <w:spacing w:before="0" w:beforeAutospacing="1" w:after="0" w:afterAutospacing="1"/>
        <w:ind w:left="720" w:hanging="360"/>
      </w:pPr>
      <w:r>
        <w:rPr>
          <w:rStyle w:val="8"/>
        </w:rPr>
        <w:t>中科蓝讯</w:t>
      </w:r>
      <w:r>
        <w:t>：高位横盘呈阶段性头部，震荡后持续下跌，目标110元 。</w:t>
      </w:r>
    </w:p>
    <w:p w14:paraId="2872E25F">
      <w:pPr>
        <w:keepNext w:val="0"/>
        <w:keepLines w:val="0"/>
        <w:widowControl/>
        <w:numPr>
          <w:ilvl w:val="0"/>
          <w:numId w:val="11"/>
        </w:numPr>
        <w:suppressLineNumbers w:val="0"/>
        <w:spacing w:before="0" w:beforeAutospacing="1" w:after="0" w:afterAutospacing="1"/>
        <w:ind w:left="720" w:hanging="360"/>
      </w:pPr>
      <w:r>
        <w:rPr>
          <w:rStyle w:val="8"/>
        </w:rPr>
        <w:t>神工股份</w:t>
      </w:r>
      <w:r>
        <w:t>：200元关键位反复，恢复上涨难度大 。</w:t>
      </w:r>
    </w:p>
    <w:p w14:paraId="47C19F63">
      <w:pPr>
        <w:keepNext w:val="0"/>
        <w:keepLines w:val="0"/>
        <w:widowControl/>
        <w:numPr>
          <w:ilvl w:val="0"/>
          <w:numId w:val="11"/>
        </w:numPr>
        <w:suppressLineNumbers w:val="0"/>
        <w:spacing w:before="0" w:beforeAutospacing="1" w:after="0" w:afterAutospacing="1"/>
        <w:ind w:left="720" w:hanging="360"/>
      </w:pPr>
      <w:r>
        <w:rPr>
          <w:rStyle w:val="8"/>
        </w:rPr>
        <w:t>康强电子</w:t>
      </w:r>
      <w:r>
        <w:t>：40元关口，退回34.3元 。</w:t>
      </w:r>
    </w:p>
    <w:p w14:paraId="7A28320A">
      <w:pPr>
        <w:keepNext w:val="0"/>
        <w:keepLines w:val="0"/>
        <w:widowControl/>
        <w:numPr>
          <w:ilvl w:val="0"/>
          <w:numId w:val="11"/>
        </w:numPr>
        <w:suppressLineNumbers w:val="0"/>
        <w:spacing w:before="0" w:beforeAutospacing="1" w:after="0" w:afterAutospacing="1"/>
        <w:ind w:left="720" w:hanging="360"/>
      </w:pPr>
      <w:r>
        <w:rPr>
          <w:rStyle w:val="8"/>
        </w:rPr>
        <w:t>富满微</w:t>
      </w:r>
      <w:r>
        <w:t>（原文误作富满威）：100元强压力，调整目标先看90元再看80元 。</w:t>
      </w:r>
    </w:p>
    <w:p w14:paraId="06901486">
      <w:pPr>
        <w:pStyle w:val="3"/>
        <w:keepNext w:val="0"/>
        <w:keepLines w:val="0"/>
        <w:widowControl/>
        <w:suppressLineNumbers w:val="0"/>
      </w:pPr>
      <w:r>
        <w:t>光学光电子及其他板块</w:t>
      </w:r>
    </w:p>
    <w:p w14:paraId="402A28B7">
      <w:pPr>
        <w:keepNext w:val="0"/>
        <w:keepLines w:val="0"/>
        <w:widowControl/>
        <w:numPr>
          <w:ilvl w:val="0"/>
          <w:numId w:val="12"/>
        </w:numPr>
        <w:suppressLineNumbers w:val="0"/>
        <w:spacing w:before="0" w:beforeAutospacing="1" w:after="0" w:afterAutospacing="1"/>
        <w:ind w:left="720" w:hanging="360"/>
      </w:pPr>
      <w:r>
        <w:rPr>
          <w:rStyle w:val="8"/>
        </w:rPr>
        <w:t>大盘指数</w:t>
      </w:r>
      <w:r>
        <w:t>：原件15,000点</w:t>
      </w:r>
      <w:bookmarkStart w:id="0" w:name="_GoBack"/>
      <w:bookmarkEnd w:id="0"/>
      <w:r>
        <w:t>支撑反弹后，16,166点附近震荡，向下风险偏大 。</w:t>
      </w:r>
    </w:p>
    <w:p w14:paraId="45BD6068">
      <w:pPr>
        <w:keepNext w:val="0"/>
        <w:keepLines w:val="0"/>
        <w:widowControl/>
        <w:numPr>
          <w:ilvl w:val="0"/>
          <w:numId w:val="12"/>
        </w:numPr>
        <w:suppressLineNumbers w:val="0"/>
        <w:spacing w:before="0" w:beforeAutospacing="1" w:after="0" w:afterAutospacing="1"/>
        <w:ind w:left="720" w:hanging="360"/>
      </w:pPr>
      <w:r>
        <w:rPr>
          <w:rStyle w:val="8"/>
        </w:rPr>
        <w:t>板块指数</w:t>
      </w:r>
      <w:r>
        <w:t>：光学光电子板块在1800~2000点之间震荡，目前断言转坏为时尚早，需观察一段时间 。</w:t>
      </w:r>
    </w:p>
    <w:p w14:paraId="28F6C626">
      <w:pPr>
        <w:keepNext w:val="0"/>
        <w:keepLines w:val="0"/>
        <w:widowControl/>
        <w:numPr>
          <w:ilvl w:val="0"/>
          <w:numId w:val="12"/>
        </w:numPr>
        <w:suppressLineNumbers w:val="0"/>
        <w:spacing w:before="0" w:beforeAutospacing="1" w:after="0" w:afterAutospacing="1"/>
        <w:ind w:left="720" w:hanging="360"/>
      </w:pPr>
      <w:r>
        <w:rPr>
          <w:rStyle w:val="8"/>
        </w:rPr>
        <w:t>京东方A</w:t>
      </w:r>
      <w:r>
        <w:t>：9元位置大幅减仓，后续关注8~9.5元震荡，若维持几周可博突破；8元左右可做短线 。</w:t>
      </w:r>
    </w:p>
    <w:p w14:paraId="7111081A">
      <w:pPr>
        <w:keepNext w:val="0"/>
        <w:keepLines w:val="0"/>
        <w:widowControl/>
        <w:numPr>
          <w:ilvl w:val="0"/>
          <w:numId w:val="12"/>
        </w:numPr>
        <w:suppressLineNumbers w:val="0"/>
        <w:spacing w:before="0" w:beforeAutospacing="1" w:after="0" w:afterAutospacing="1"/>
        <w:ind w:left="720" w:hanging="360"/>
      </w:pPr>
      <w:r>
        <w:rPr>
          <w:rStyle w:val="8"/>
        </w:rPr>
        <w:t>TCL科技</w:t>
      </w:r>
      <w:r>
        <w:t>：5.5元支撑，关注5.5~6元震荡，若能维持两周可继续买进 。</w:t>
      </w:r>
    </w:p>
    <w:p w14:paraId="5BE0BD68">
      <w:pPr>
        <w:keepNext w:val="0"/>
        <w:keepLines w:val="0"/>
        <w:widowControl/>
        <w:numPr>
          <w:ilvl w:val="0"/>
          <w:numId w:val="12"/>
        </w:numPr>
        <w:suppressLineNumbers w:val="0"/>
        <w:spacing w:before="0" w:beforeAutospacing="1" w:after="0" w:afterAutospacing="1"/>
        <w:ind w:left="720" w:hanging="360"/>
      </w:pPr>
      <w:r>
        <w:rPr>
          <w:rStyle w:val="8"/>
        </w:rPr>
        <w:t>三安光电</w:t>
      </w:r>
      <w:r>
        <w:t>：18~20元区间震荡，可做轻仓短线 。</w:t>
      </w:r>
    </w:p>
    <w:p w14:paraId="014F14E6">
      <w:pPr>
        <w:keepNext w:val="0"/>
        <w:keepLines w:val="0"/>
        <w:widowControl/>
        <w:numPr>
          <w:ilvl w:val="0"/>
          <w:numId w:val="12"/>
        </w:numPr>
        <w:suppressLineNumbers w:val="0"/>
        <w:spacing w:before="0" w:beforeAutospacing="1" w:after="0" w:afterAutospacing="1"/>
        <w:ind w:left="720" w:hanging="360"/>
      </w:pPr>
      <w:r>
        <w:rPr>
          <w:rStyle w:val="8"/>
        </w:rPr>
        <w:t>彩虹股份</w:t>
      </w:r>
      <w:r>
        <w:t>：跌停后15元支撑会有反弹，保守策略可观望等待稳定 。</w:t>
      </w:r>
    </w:p>
    <w:p w14:paraId="3324BD85">
      <w:pPr>
        <w:keepNext w:val="0"/>
        <w:keepLines w:val="0"/>
        <w:widowControl/>
        <w:numPr>
          <w:ilvl w:val="0"/>
          <w:numId w:val="12"/>
        </w:numPr>
        <w:suppressLineNumbers w:val="0"/>
        <w:spacing w:before="0" w:beforeAutospacing="1" w:after="0" w:afterAutospacing="1"/>
        <w:ind w:left="720" w:hanging="360"/>
      </w:pPr>
      <w:r>
        <w:rPr>
          <w:rStyle w:val="8"/>
        </w:rPr>
        <w:t>沃格光电</w:t>
      </w:r>
      <w:r>
        <w:t>：退回125.5元，1:30分位无可操作性 。</w:t>
      </w:r>
    </w:p>
    <w:p w14:paraId="689AD134">
      <w:pPr>
        <w:keepNext w:val="0"/>
        <w:keepLines w:val="0"/>
        <w:widowControl/>
        <w:numPr>
          <w:ilvl w:val="0"/>
          <w:numId w:val="12"/>
        </w:numPr>
        <w:suppressLineNumbers w:val="0"/>
        <w:spacing w:before="0" w:beforeAutospacing="1" w:after="0" w:afterAutospacing="1"/>
        <w:ind w:left="720" w:hanging="360"/>
      </w:pPr>
      <w:r>
        <w:rPr>
          <w:rStyle w:val="8"/>
        </w:rPr>
        <w:t>光智科技</w:t>
      </w:r>
      <w:r>
        <w:t>：退回243.5元，即在6月26日阳线范围内震荡 。</w:t>
      </w:r>
    </w:p>
    <w:p w14:paraId="7202987A">
      <w:pPr>
        <w:keepNext w:val="0"/>
        <w:keepLines w:val="0"/>
        <w:widowControl/>
        <w:numPr>
          <w:ilvl w:val="0"/>
          <w:numId w:val="12"/>
        </w:numPr>
        <w:suppressLineNumbers w:val="0"/>
        <w:spacing w:before="0" w:beforeAutospacing="1" w:after="0" w:afterAutospacing="1"/>
        <w:ind w:left="720" w:hanging="360"/>
      </w:pPr>
      <w:r>
        <w:rPr>
          <w:rStyle w:val="8"/>
        </w:rPr>
        <w:t>苏大维格</w:t>
      </w:r>
      <w:r>
        <w:t>：63.3元支撑位可继续低吸 。</w:t>
      </w:r>
    </w:p>
    <w:p w14:paraId="0EA1582B">
      <w:pPr>
        <w:keepNext w:val="0"/>
        <w:keepLines w:val="0"/>
        <w:widowControl/>
        <w:numPr>
          <w:ilvl w:val="0"/>
          <w:numId w:val="12"/>
        </w:numPr>
        <w:suppressLineNumbers w:val="0"/>
        <w:spacing w:before="0" w:beforeAutospacing="1" w:after="0" w:afterAutospacing="1"/>
        <w:ind w:left="720" w:hanging="360"/>
      </w:pPr>
      <w:r>
        <w:rPr>
          <w:rStyle w:val="8"/>
        </w:rPr>
        <w:t>莱宝高科</w:t>
      </w:r>
      <w:r>
        <w:t>：跌停，后期12~13元附近考虑抢反弹 。</w:t>
      </w:r>
    </w:p>
    <w:p w14:paraId="586A968C">
      <w:pPr>
        <w:keepNext w:val="0"/>
        <w:keepLines w:val="0"/>
        <w:widowControl/>
        <w:numPr>
          <w:ilvl w:val="0"/>
          <w:numId w:val="12"/>
        </w:numPr>
        <w:suppressLineNumbers w:val="0"/>
        <w:spacing w:before="0" w:beforeAutospacing="1" w:after="0" w:afterAutospacing="1"/>
        <w:ind w:left="720" w:hanging="360"/>
      </w:pPr>
      <w:r>
        <w:rPr>
          <w:rStyle w:val="8"/>
        </w:rPr>
        <w:t>鸿合科技</w:t>
      </w:r>
      <w:r>
        <w:t>：未到40元，接下来35元附近考虑低吸 。</w:t>
      </w:r>
    </w:p>
    <w:p w14:paraId="623AECFC">
      <w:pPr>
        <w:keepNext w:val="0"/>
        <w:keepLines w:val="0"/>
        <w:widowControl/>
        <w:numPr>
          <w:ilvl w:val="0"/>
          <w:numId w:val="12"/>
        </w:numPr>
        <w:suppressLineNumbers w:val="0"/>
        <w:spacing w:before="0" w:beforeAutospacing="1" w:after="0" w:afterAutospacing="1"/>
        <w:ind w:left="720" w:hanging="360"/>
      </w:pPr>
      <w:r>
        <w:rPr>
          <w:rStyle w:val="8"/>
        </w:rPr>
        <w:t>福光股份</w:t>
      </w:r>
      <w:r>
        <w:t>：40元附近考虑低吸，止损位39元，短线目标44元 。</w:t>
      </w:r>
    </w:p>
    <w:p w14:paraId="05B56003">
      <w:pPr>
        <w:keepNext w:val="0"/>
        <w:keepLines w:val="0"/>
        <w:widowControl/>
        <w:numPr>
          <w:ilvl w:val="0"/>
          <w:numId w:val="12"/>
        </w:numPr>
        <w:suppressLineNumbers w:val="0"/>
        <w:spacing w:before="0" w:beforeAutospacing="1" w:after="0" w:afterAutospacing="1"/>
        <w:ind w:left="720" w:hanging="360"/>
      </w:pPr>
      <w:r>
        <w:rPr>
          <w:rStyle w:val="8"/>
        </w:rPr>
        <w:t>工业富联</w:t>
      </w:r>
      <w:r>
        <w:t>：60元附近考虑抢反弹 。</w:t>
      </w:r>
    </w:p>
    <w:p w14:paraId="0867CEF5">
      <w:pPr>
        <w:keepNext w:val="0"/>
        <w:keepLines w:val="0"/>
        <w:widowControl/>
        <w:numPr>
          <w:ilvl w:val="0"/>
          <w:numId w:val="12"/>
        </w:numPr>
        <w:suppressLineNumbers w:val="0"/>
        <w:spacing w:before="0" w:beforeAutospacing="1" w:after="0" w:afterAutospacing="1"/>
        <w:ind w:left="720" w:hanging="360"/>
      </w:pPr>
      <w:r>
        <w:rPr>
          <w:rStyle w:val="8"/>
        </w:rPr>
        <w:t>立讯精密</w:t>
      </w:r>
      <w:r>
        <w:t>：60元附近抢反弹未果，65元压力较重，需再观察一周 。</w:t>
      </w:r>
    </w:p>
    <w:p w14:paraId="0129D4C4">
      <w:pPr>
        <w:keepNext w:val="0"/>
        <w:keepLines w:val="0"/>
        <w:widowControl/>
        <w:numPr>
          <w:ilvl w:val="0"/>
          <w:numId w:val="12"/>
        </w:numPr>
        <w:suppressLineNumbers w:val="0"/>
        <w:spacing w:before="0" w:beforeAutospacing="1" w:after="0" w:afterAutospacing="1"/>
        <w:ind w:left="720" w:hanging="360"/>
      </w:pPr>
      <w:r>
        <w:rPr>
          <w:rStyle w:val="8"/>
        </w:rPr>
        <w:t>东风电子</w:t>
      </w:r>
      <w:r>
        <w:t>：12元支撑有挣扎，但12.6元压力难破，进一步看跌至11元 。</w:t>
      </w:r>
    </w:p>
    <w:p w14:paraId="3891E44E">
      <w:pPr>
        <w:keepNext w:val="0"/>
        <w:keepLines w:val="0"/>
        <w:widowControl/>
        <w:numPr>
          <w:ilvl w:val="0"/>
          <w:numId w:val="12"/>
        </w:numPr>
        <w:suppressLineNumbers w:val="0"/>
        <w:spacing w:before="0" w:beforeAutospacing="1" w:after="0" w:afterAutospacing="1"/>
        <w:ind w:left="720" w:hanging="360"/>
      </w:pPr>
      <w:r>
        <w:rPr>
          <w:rStyle w:val="8"/>
        </w:rPr>
        <w:t>法拉电子</w:t>
      </w:r>
      <w:r>
        <w:t>：关注150元和140元两处支撑，暂无止跌迹象，若到140元附近考虑低吸 。</w:t>
      </w:r>
    </w:p>
    <w:p w14:paraId="230D7D21">
      <w:pPr>
        <w:keepNext w:val="0"/>
        <w:keepLines w:val="0"/>
        <w:widowControl/>
        <w:numPr>
          <w:ilvl w:val="0"/>
          <w:numId w:val="12"/>
        </w:numPr>
        <w:suppressLineNumbers w:val="0"/>
        <w:spacing w:before="0" w:beforeAutospacing="1" w:after="0" w:afterAutospacing="1"/>
        <w:ind w:left="720" w:hanging="360"/>
      </w:pPr>
      <w:r>
        <w:rPr>
          <w:rStyle w:val="8"/>
        </w:rPr>
        <w:t>信维通信</w:t>
      </w:r>
      <w:r>
        <w:t>：100元支撑冲高回落，接下来跌回91元可能性较大 。</w:t>
      </w:r>
    </w:p>
    <w:p w14:paraId="0077BBAB">
      <w:pPr>
        <w:keepNext w:val="0"/>
        <w:keepLines w:val="0"/>
        <w:widowControl/>
        <w:numPr>
          <w:ilvl w:val="0"/>
          <w:numId w:val="12"/>
        </w:numPr>
        <w:suppressLineNumbers w:val="0"/>
        <w:spacing w:before="0" w:beforeAutospacing="1" w:after="0" w:afterAutospacing="1"/>
        <w:ind w:left="720" w:hanging="360"/>
      </w:pPr>
      <w:r>
        <w:rPr>
          <w:rStyle w:val="8"/>
        </w:rPr>
        <w:t>深科技</w:t>
      </w:r>
      <w:r>
        <w:t>：反弹但上方套牢盘大，行情难突破，目标看至60元 。</w:t>
      </w:r>
    </w:p>
    <w:p w14:paraId="38A27EDE">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05A7BC9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E74382"/>
    <w:multiLevelType w:val="multilevel"/>
    <w:tmpl w:val="90E743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977D74"/>
    <w:multiLevelType w:val="multilevel"/>
    <w:tmpl w:val="9A977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A6C285"/>
    <w:multiLevelType w:val="multilevel"/>
    <w:tmpl w:val="9DA6C2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08C263"/>
    <w:multiLevelType w:val="multilevel"/>
    <w:tmpl w:val="A608C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C5D2BC"/>
    <w:multiLevelType w:val="multilevel"/>
    <w:tmpl w:val="A8C5D2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A489D4B"/>
    <w:multiLevelType w:val="multilevel"/>
    <w:tmpl w:val="AA489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99532CB"/>
    <w:multiLevelType w:val="multilevel"/>
    <w:tmpl w:val="F9953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0EE1B38"/>
    <w:multiLevelType w:val="multilevel"/>
    <w:tmpl w:val="00EE1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C42E5C2"/>
    <w:multiLevelType w:val="multilevel"/>
    <w:tmpl w:val="1C42E5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3EE737B"/>
    <w:multiLevelType w:val="multilevel"/>
    <w:tmpl w:val="23EE7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7F9475E"/>
    <w:multiLevelType w:val="multilevel"/>
    <w:tmpl w:val="27F947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7A9B146"/>
    <w:multiLevelType w:val="multilevel"/>
    <w:tmpl w:val="47A9B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11"/>
  </w:num>
  <w:num w:numId="4">
    <w:abstractNumId w:val="3"/>
  </w:num>
  <w:num w:numId="5">
    <w:abstractNumId w:val="8"/>
  </w:num>
  <w:num w:numId="6">
    <w:abstractNumId w:val="7"/>
  </w:num>
  <w:num w:numId="7">
    <w:abstractNumId w:val="9"/>
  </w:num>
  <w:num w:numId="8">
    <w:abstractNumId w:val="6"/>
  </w:num>
  <w:num w:numId="9">
    <w:abstractNumId w:val="10"/>
  </w:num>
  <w:num w:numId="10">
    <w:abstractNumId w:val="2"/>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656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2026-07-05T15:13:01Z</dcterms:created>
  <dc:creator>11</dc:creator>
  <cp:lastModifiedBy>赵振宇</cp:lastModifiedBy>
  <dcterms:modified xsi:type="dcterms:W3CDTF">2026-07-05T15:27:32Z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eyJoZGlkIjoiOTc3M2Y5NzIzMDFlZjAyY2Q4Njk5ODkyYjFjNzBiNTQiLCJ1c2VySWQiOiIzMTgyOTE0NTUifQ==</vt:lpwstr>
  </property>
  <property fmtid="{D5CDD505-2E9C-101B-9397-08002B2CF9AE}" pid="4" name="ICV">
    <vt:lpwstr>074F0D5194DA4FA3979BEADE3E011CAF_12</vt:lpwstr>
  </property>
</Properties>
</file>