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8B207">
      <w:pPr>
        <w:pStyle w:val="2"/>
        <w:keepNext w:val="0"/>
        <w:keepLines w:val="0"/>
        <w:widowControl/>
        <w:suppressLineNumbers w:val="0"/>
      </w:pPr>
      <w:r>
        <w:t>证券与小金属板块个股技术面分析及操作策略</w:t>
      </w:r>
    </w:p>
    <w:p w14:paraId="25A579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：证券及小金属板块重点个股技术走势分析与交易策略部署</w:t>
      </w:r>
    </w:p>
    <w:p w14:paraId="2D2314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：证券板块整体维持乐观，关注关键支撑位低吸机会；小金属板块普遍破位，以看空和规避风险为主</w:t>
      </w:r>
    </w:p>
    <w:p w14:paraId="6060C1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：证券、小金属（钨、稀土、锂、钴等）</w:t>
      </w:r>
    </w:p>
    <w:p w14:paraId="3E8BF1B7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证券与小金属板块重点个股的技术走势。证券板块整体看好，建议在关键支撑位如28.5、20.4等处低吸，博取突破收益；小金属板块因多处破位，总体持看空态度，建议回避或仅在特定支撑位轻仓短线反弹，注意设置止损。</w:t>
      </w:r>
    </w:p>
    <w:p w14:paraId="61251414">
      <w:pPr>
        <w:pStyle w:val="3"/>
        <w:keepNext w:val="0"/>
        <w:keepLines w:val="0"/>
        <w:widowControl/>
        <w:suppressLineNumbers w:val="0"/>
      </w:pPr>
      <w:r>
        <w:t>一、 证券板块：整体乐观，区间操作与突破博弈</w:t>
      </w:r>
    </w:p>
    <w:p w14:paraId="40623488">
      <w:pPr>
        <w:pStyle w:val="5"/>
        <w:keepNext w:val="0"/>
        <w:keepLines w:val="0"/>
        <w:widowControl/>
        <w:suppressLineNumbers w:val="0"/>
      </w:pPr>
      <w:r>
        <w:t>证券板块本周重点关注能否维持在上周三阳线实体中点之上，只要未跌破上周三大阳线低点，行情可保持乐观 。具体个股策略如下：</w:t>
      </w:r>
    </w:p>
    <w:p w14:paraId="44A0E914">
      <w:pPr>
        <w:pStyle w:val="4"/>
        <w:keepNext w:val="0"/>
        <w:keepLines w:val="0"/>
        <w:widowControl/>
        <w:suppressLineNumbers w:val="0"/>
      </w:pPr>
      <w:r>
        <w:t>1. 头部券商与高关注度个股</w:t>
      </w:r>
    </w:p>
    <w:p w14:paraId="592D72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中信证券</w:t>
      </w:r>
      <w:r>
        <w:t>：目前在28.5~30元之间震荡。若本周能守住28.5元支撑，可考虑买入，博弈突破30元 。</w:t>
      </w:r>
    </w:p>
    <w:p w14:paraId="0CA913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国泰海通</w:t>
      </w:r>
      <w:r>
        <w:t>：20元是重要关口 。需关注18.86元的支撑，若本周在此区间震荡，可考虑买入博取突破 。</w:t>
      </w:r>
    </w:p>
    <w:p w14:paraId="3D6934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东方财富</w:t>
      </w:r>
      <w:r>
        <w:t>：运行区间明确，在20~22元之间可反复低吸高抛；若突破该区间，后续看高至25元左右 。</w:t>
      </w:r>
    </w:p>
    <w:p w14:paraId="06B245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中信建投</w:t>
      </w:r>
      <w:r>
        <w:t>：处于28~31元区间（原文修正“218”为28），可利用此区间低吸高抛。但需注意高位成交量较大，存在深调至26.5元左右的风险 。</w:t>
      </w:r>
    </w:p>
    <w:p w14:paraId="484540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华泰证券</w:t>
      </w:r>
      <w:r>
        <w:t>：在20.4~22元之间震荡，视为上涨中继。建议在20.4元左右买入，目标看至25元 。</w:t>
      </w:r>
    </w:p>
    <w:p w14:paraId="1232B62F">
      <w:pPr>
        <w:pStyle w:val="4"/>
        <w:keepNext w:val="0"/>
        <w:keepLines w:val="0"/>
        <w:widowControl/>
        <w:suppressLineNumbers w:val="0"/>
      </w:pPr>
      <w:r>
        <w:t>2. 其他券商个股策略</w:t>
      </w:r>
    </w:p>
    <w:p w14:paraId="527D4C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广发证券</w:t>
      </w:r>
      <w:r>
        <w:t>：顶着25元压力，在上周三阳线范围内震荡。若未来1~2周能守住23元，可在23元附近买入，目标看至30元 。</w:t>
      </w:r>
    </w:p>
    <w:p w14:paraId="328FEB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招商证券</w:t>
      </w:r>
      <w:r>
        <w:t>：受23元强压力回落，在上周三阳线范围内震荡。不建议在21.1元（上周三低点）买入，建议等待至20元左右再考虑低吸 。</w:t>
      </w:r>
    </w:p>
    <w:p w14:paraId="5E0B7C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国信证券</w:t>
      </w:r>
      <w:r>
        <w:t>：在10元以上小幅横盘，走势偏涨。建议在10元附近买入，持有至11.65元左右 。</w:t>
      </w:r>
    </w:p>
    <w:p w14:paraId="27CDF5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东方证券</w:t>
      </w:r>
      <w:r>
        <w:t>：总体在9~10元区间震荡，近期集中在9.5~10元。激进者可在9.5元左右买入，后期若突破并回踩10元后可加仓 。</w:t>
      </w:r>
    </w:p>
    <w:p w14:paraId="5EF4DA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光大证券</w:t>
      </w:r>
      <w:r>
        <w:t>：股价回到15元以上，信号良好。若接下来三天回踩不破15元，可考虑买入，目标看至16.7元左右 。</w:t>
      </w:r>
    </w:p>
    <w:p w14:paraId="3F2065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国联民生</w:t>
      </w:r>
      <w:r>
        <w:t>（注：原文“国联民生”推测为国联证券或相关标的）：按头肩底模式跟踪，9元左右买入并保留。一旦突破9.75元，头肩底形态确立，未来上涨空间较大 。</w:t>
      </w:r>
    </w:p>
    <w:p w14:paraId="394F62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兴业证券</w:t>
      </w:r>
      <w:r>
        <w:t>：在6~6.35元之间震荡，6元左右可持续买入，下一目标位看至7元左右 。</w:t>
      </w:r>
    </w:p>
    <w:p w14:paraId="1465EC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长江证券</w:t>
      </w:r>
      <w:r>
        <w:t>：触及通道上轨后遇阻回落，退回9元左右。建议按9~10元区间进行低吸高抛 。</w:t>
      </w:r>
    </w:p>
    <w:p w14:paraId="70B46E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华安证券</w:t>
      </w:r>
      <w:r>
        <w:t>：跌破上方横盘区，关注10元位置，可做轻仓短线，目标看至11元 。</w:t>
      </w:r>
    </w:p>
    <w:p w14:paraId="381E4E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国金证券</w:t>
      </w:r>
      <w:r>
        <w:t>：在8.65~9.2元之间震荡，8.65元左右可买入，目标看至10元 。</w:t>
      </w:r>
    </w:p>
    <w:p w14:paraId="62A69180">
      <w:pPr>
        <w:pStyle w:val="3"/>
        <w:keepNext w:val="0"/>
        <w:keepLines w:val="0"/>
        <w:widowControl/>
        <w:suppressLineNumbers w:val="0"/>
      </w:pPr>
      <w:r>
        <w:t>二、 小金属板块：普遍破位，以看空和防御为主</w:t>
      </w:r>
    </w:p>
    <w:p w14:paraId="28713C42">
      <w:pPr>
        <w:pStyle w:val="5"/>
        <w:keepNext w:val="0"/>
        <w:keepLines w:val="0"/>
        <w:widowControl/>
        <w:suppressLineNumbers w:val="0"/>
      </w:pPr>
      <w:r>
        <w:t>小金属板块整体出现破位迹象，后续以看空为主，暂无明显好转希望，操作需谨慎 。</w:t>
      </w:r>
    </w:p>
    <w:p w14:paraId="718A0C75">
      <w:pPr>
        <w:pStyle w:val="4"/>
        <w:keepNext w:val="0"/>
        <w:keepLines w:val="0"/>
        <w:widowControl/>
        <w:suppressLineNumbers w:val="0"/>
      </w:pPr>
      <w:r>
        <w:t>1. 钨、钼及相关材料</w:t>
      </w:r>
    </w:p>
    <w:p w14:paraId="3B9B25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中钨高新</w:t>
      </w:r>
      <w:r>
        <w:t>：跌停，持续看跌，目标看至前期高点70元左右 。</w:t>
      </w:r>
    </w:p>
    <w:p w14:paraId="73248F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厦门钨业</w:t>
      </w:r>
      <w:r>
        <w:t>：全方位破位，继续看跌 。</w:t>
      </w:r>
    </w:p>
    <w:p w14:paraId="0D55B5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金钼股份</w:t>
      </w:r>
      <w:r>
        <w:t>：未能守住24元，继续看跌至20元位置再考虑抢反弹 。</w:t>
      </w:r>
    </w:p>
    <w:p w14:paraId="2F4862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翔鹭钨业</w:t>
      </w:r>
      <w:r>
        <w:t>：40元位置会有短暂支撑，但反弹高度有限，顶多看到45元左右 。</w:t>
      </w:r>
    </w:p>
    <w:p w14:paraId="733E8AE6">
      <w:pPr>
        <w:pStyle w:val="4"/>
        <w:keepNext w:val="0"/>
        <w:keepLines w:val="0"/>
        <w:widowControl/>
        <w:suppressLineNumbers w:val="0"/>
      </w:pPr>
      <w:r>
        <w:t>2. 稀土与锗</w:t>
      </w:r>
    </w:p>
    <w:p w14:paraId="52EFF1A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北方稀土</w:t>
      </w:r>
      <w:r>
        <w:t>：50元为分水岭，形成下降三角形，短期破位风险大。若45元失守，将退回40元左右 。</w:t>
      </w:r>
    </w:p>
    <w:p w14:paraId="02EF43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中国稀土</w:t>
      </w:r>
      <w:r>
        <w:t>：未能突破55元，继续看跌至50元可能会有短暂支撑，但能否反弹至55元不确定，预计后续进一步下跌至45元左右，目前建议观望 。</w:t>
      </w:r>
    </w:p>
    <w:p w14:paraId="43ED48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云南锗业</w:t>
      </w:r>
      <w:r>
        <w:t>：在100元支撑处可做轻仓短线，目标看至110元 。</w:t>
      </w:r>
    </w:p>
    <w:p w14:paraId="4A38D9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东方锆业</w:t>
      </w:r>
      <w:r>
        <w:t>：设置保护性止盈位为上周四低点23.5元。若破位则行情结束，待跌至20元附近再考虑抢反弹 。</w:t>
      </w:r>
    </w:p>
    <w:p w14:paraId="584CC85A">
      <w:pPr>
        <w:pStyle w:val="4"/>
        <w:keepNext w:val="0"/>
        <w:keepLines w:val="0"/>
        <w:widowControl/>
        <w:suppressLineNumbers w:val="0"/>
      </w:pPr>
      <w:r>
        <w:t>3. 铜、铅、锌及其他有色</w:t>
      </w:r>
    </w:p>
    <w:p w14:paraId="3B1D432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紫金矿业</w:t>
      </w:r>
      <w:r>
        <w:t>：反弹注意通道上轨压力，最高看至30元左右，暂时不具备可操作性 。</w:t>
      </w:r>
    </w:p>
    <w:p w14:paraId="28EBF3B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洛阳钼业</w:t>
      </w:r>
      <w:r>
        <w:t>：确认上周五突破为诱多，后期持续看跌 。</w:t>
      </w:r>
    </w:p>
    <w:p w14:paraId="246B84F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江西铜业</w:t>
      </w:r>
      <w:r>
        <w:t>：出现停顿，持续看跌 。</w:t>
      </w:r>
    </w:p>
    <w:p w14:paraId="04C180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铜陵有色</w:t>
      </w:r>
      <w:r>
        <w:t>：在大阴线下方停顿，有短期破位迹象 。</w:t>
      </w:r>
    </w:p>
    <w:p w14:paraId="6346DF3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中金岭南</w:t>
      </w:r>
      <w:r>
        <w:t>：继续看跌，77元未必能守住 。</w:t>
      </w:r>
    </w:p>
    <w:p w14:paraId="0DF52A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新疆众和</w:t>
      </w:r>
      <w:r>
        <w:t>：13.44元左右会有短暂顶部，但最终将跌回12元 。</w:t>
      </w:r>
    </w:p>
    <w:p w14:paraId="151192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</w:t>
      </w:r>
      <w:r>
        <w:rPr>
          <w:rStyle w:val="8"/>
          <w:rFonts w:hint="eastAsia"/>
          <w:lang w:val="en-US" w:eastAsia="zh-CN"/>
        </w:rPr>
        <w:t>稀</w:t>
      </w:r>
      <w:r>
        <w:rPr>
          <w:rStyle w:val="8"/>
        </w:rPr>
        <w:t>有色</w:t>
      </w:r>
      <w:r>
        <w:t>（注：可能指西部矿业或类似标的，依原文记录）：100元位置破位，进一步看跌至88元左右 。</w:t>
      </w:r>
    </w:p>
    <w:p w14:paraId="5DCAC9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贵研铂业</w:t>
      </w:r>
      <w:r>
        <w:t>：25元破位，退回至20元左右 。</w:t>
      </w:r>
    </w:p>
    <w:p w14:paraId="74F7DA1D">
      <w:pPr>
        <w:pStyle w:val="4"/>
        <w:keepNext w:val="0"/>
        <w:keepLines w:val="0"/>
        <w:widowControl/>
        <w:suppressLineNumbers w:val="0"/>
      </w:pPr>
      <w:r>
        <w:t>4. 锂、钴能源金属</w:t>
      </w:r>
    </w:p>
    <w:p w14:paraId="72096F9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合盛硅业</w:t>
      </w:r>
      <w:r>
        <w:t>（注：原文“合盛股份”，结合语境可能指硅业或相关，依原文记录）：30元支撑下略有反弹，但暂不具备上行条件 。</w:t>
      </w:r>
    </w:p>
    <w:p w14:paraId="76D6C3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赣锋锂业</w:t>
      </w:r>
      <w:r>
        <w:t>：出现停顿，即将向下破位，60元支撑无效 。</w:t>
      </w:r>
    </w:p>
    <w:p w14:paraId="703064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天齐锂业</w:t>
      </w:r>
      <w:r>
        <w:t>：60元已破位，偏跌，55元估计难以守住，看跌至50元 。</w:t>
      </w:r>
    </w:p>
    <w:p w14:paraId="60CF2F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华友钴业</w:t>
      </w:r>
      <w:r>
        <w:t>：出现停顿，有破位迹象，看跌至40元 。</w:t>
      </w:r>
    </w:p>
    <w:p w14:paraId="247917E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盛新锂能</w:t>
      </w:r>
      <w:r>
        <w:t>（注：原文“盛鑫锂能”，修正为行业常见名“盛新锂能”）：在40元以上震荡已久，即将破位，后期下行风险较大 。</w:t>
      </w:r>
    </w:p>
    <w:p w14:paraId="1ACA17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融捷股份</w:t>
      </w:r>
      <w:r>
        <w:t>：若本周能守住92元，并在92~100元之间震荡，再考虑看涨 。</w:t>
      </w:r>
    </w:p>
    <w:p w14:paraId="7165FFD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西藏矿业</w:t>
      </w:r>
      <w:r>
        <w:t>：继续退回至25元左右 。</w:t>
      </w:r>
    </w:p>
    <w:p w14:paraId="444DDB4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永杉锂业</w:t>
      </w:r>
      <w:r>
        <w:t>（注：原文“永山锂业”，修正为“永杉锂业”）：在20~23元区间，收盘价未过周五阴线实体中点，破位风险较大 。</w:t>
      </w:r>
    </w:p>
    <w:p w14:paraId="51B42E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3D4C7DF0"/>
    <w:p w14:paraId="20FAC850">
      <w:pPr>
        <w:pStyle w:val="2"/>
        <w:keepNext w:val="0"/>
        <w:keepLines w:val="0"/>
        <w:widowControl/>
        <w:suppressLineNumbers w:val="0"/>
      </w:pPr>
      <w:r>
        <w:t>医药板块个股技术面分析与交易策略讨论</w:t>
      </w:r>
    </w:p>
    <w:p w14:paraId="7F806D7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：医药生物板块重点个股技术走势分析及操作策略部署</w:t>
      </w:r>
    </w:p>
    <w:p w14:paraId="6078FF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主要发言人</w:t>
      </w:r>
      <w:r>
        <w:t>：说话人1</w:t>
      </w:r>
    </w:p>
    <w:p w14:paraId="6E38F04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核心议题</w:t>
      </w:r>
      <w:r>
        <w:t>：针对海思科、科伦药业、药明康德等多只医药股的关键点位、支撑压力及买卖时机进行详细拆解</w:t>
      </w:r>
    </w:p>
    <w:p w14:paraId="79A09409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医药板块多只个股的技术形态与关键价位，制定相应的低吸高抛或突破跟进策略。重点指出部分个股在面临前期高点或整数关口时的调整风险，明确具体买入支撑位、止损位及目标价位，强调通过观察震荡区间确认趋势后再行操作，以控制风险并捕捉波段机会。</w:t>
      </w:r>
    </w:p>
    <w:p w14:paraId="7244F28A">
      <w:pPr>
        <w:pStyle w:val="3"/>
        <w:keepNext w:val="0"/>
        <w:keepLines w:val="0"/>
        <w:widowControl/>
        <w:suppressLineNumbers w:val="0"/>
      </w:pPr>
      <w:r>
        <w:t>原料药及化学制药板块策略</w:t>
      </w:r>
    </w:p>
    <w:p w14:paraId="56129D2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海思科</w:t>
      </w:r>
      <w:r>
        <w:t>：今日大幅跳水但仍处于上周四阳线范围内，保持乐观；若跌破上周四低点，则在60附近准备抢反弹 。</w:t>
      </w:r>
    </w:p>
    <w:p w14:paraId="760444F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科伦药业</w:t>
      </w:r>
      <w:r>
        <w:t>：50元为重要难关，行情需调整；先关注今日低点45元左右，待震荡形成中继后，再博取进一步上涨 。</w:t>
      </w:r>
    </w:p>
    <w:p w14:paraId="384D307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普洛药业</w:t>
      </w:r>
      <w:r>
        <w:t>：关注19元区域压力，遇阻回落概率大；若本周守住18元可买进，短线看至20元 。</w:t>
      </w:r>
    </w:p>
    <w:p w14:paraId="5744699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新华制药</w:t>
      </w:r>
      <w:r>
        <w:t>：18元以下有大箱体，趋势目标看至36元；短期在14-15元窄幅区间跟踪，若本周守住14元可积极买进 。</w:t>
      </w:r>
    </w:p>
    <w:p w14:paraId="4A370CF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吉林敖东</w:t>
      </w:r>
      <w:r>
        <w:t>：拥有硕大底部箱体，现形成旗形整理，持续向上希望较大；建议在18元左右试仓，趋势目标看至36元 。</w:t>
      </w:r>
    </w:p>
    <w:p w14:paraId="78FC25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天士力</w:t>
      </w:r>
      <w:r>
        <w:t>：大幅反弹后，关注14-15元之间的震荡情况，根据后续表现再做判断 。</w:t>
      </w:r>
    </w:p>
    <w:p w14:paraId="3E1EB64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众生药业</w:t>
      </w:r>
      <w:r>
        <w:t>：30元为大关，预计遇阻回落，建议减仓，待调整后再考虑买进 。</w:t>
      </w:r>
    </w:p>
    <w:p w14:paraId="4F2F243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德展健康</w:t>
      </w:r>
      <w:r>
        <w:t>：3元左右形成小头肩底，反弹高点看至4元左右 。</w:t>
      </w:r>
    </w:p>
    <w:p w14:paraId="57A789E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金石亚药</w:t>
      </w:r>
      <w:r>
        <w:t>：关注12元压力，预计遇阻回落至今日低点11.1元附近，届时观察是否试仓；若能在阳线范围震荡1-2周，后期突破至15元希望增加 。</w:t>
      </w:r>
    </w:p>
    <w:p w14:paraId="081B34E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双成药业</w:t>
      </w:r>
      <w:r>
        <w:t>：底部扎实，按上周四阳线跟踪，只要1-2周不破9.5元可买进，博突破前高12.43元 。</w:t>
      </w:r>
    </w:p>
    <w:p w14:paraId="5316034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共同药业</w:t>
      </w:r>
      <w:r>
        <w:t>：在30元关口徘徊，关注周五低点及6月23日低点；若在本上周五阳线范围震荡，可在28.65元左右买进，看至40元 。</w:t>
      </w:r>
    </w:p>
    <w:p w14:paraId="0E376FE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前沿生物</w:t>
      </w:r>
      <w:r>
        <w:t>：注意30元压力，行情将调整，关注近日低点26.6元，待震荡调整后判断 。</w:t>
      </w:r>
    </w:p>
    <w:p w14:paraId="2A396B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富祥股份</w:t>
      </w:r>
      <w:r>
        <w:t>：维持20-24元区间，利用该区间做轻仓短线 。</w:t>
      </w:r>
    </w:p>
    <w:p w14:paraId="335C0DB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纳威科技</w:t>
      </w:r>
      <w:r>
        <w:t>：40元支撑处微弱反弹，暂不具备恢复上涨条件，按40-44元区间低吸高抛 。</w:t>
      </w:r>
    </w:p>
    <w:p w14:paraId="558661B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海星股份</w:t>
      </w:r>
      <w:r>
        <w:t>：9元位置未守住，继续在8元位置抢短线 。</w:t>
      </w:r>
    </w:p>
    <w:p w14:paraId="15622C1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维康药业</w:t>
      </w:r>
      <w:r>
        <w:t>：40元大关出现跳水，若本周能维持在上周五阳线范围震荡，可买进博突破 。</w:t>
      </w:r>
    </w:p>
    <w:p w14:paraId="40475C0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月万年青</w:t>
      </w:r>
      <w:r>
        <w:t>：25元位置小幅破位，原买入点已触及止损，应离场；待重新站稳25元后再考虑操作 。</w:t>
      </w:r>
    </w:p>
    <w:p w14:paraId="39E567F8">
      <w:pPr>
        <w:pStyle w:val="3"/>
        <w:keepNext w:val="0"/>
        <w:keepLines w:val="0"/>
        <w:widowControl/>
        <w:suppressLineNumbers w:val="0"/>
      </w:pPr>
      <w:r>
        <w:t>创新药及生物科技板块策略</w:t>
      </w:r>
    </w:p>
    <w:p w14:paraId="1E91976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博瑞医药</w:t>
      </w:r>
      <w:r>
        <w:t>（推测为“博它”所指或上下文关联标的，原文提及“买进博”可能指博瑞或泛指博弈，此处依原文逻辑整理）：若本周在上周四阳线范围震荡，考虑在68.88元左右买进 。</w:t>
      </w:r>
    </w:p>
    <w:p w14:paraId="59BCB07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贝达药业</w:t>
      </w:r>
      <w:r>
        <w:t>：冲高回落，关注66元支撑，可轻仓短线持有至73元附近 。</w:t>
      </w:r>
    </w:p>
    <w:p w14:paraId="1DBDE92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b/>
          <w:bCs/>
          <w:lang w:val="en-US" w:eastAsia="zh-CN"/>
        </w:rPr>
        <w:t>瀚宇药业</w:t>
      </w:r>
      <w:r>
        <w:t>（注：可能为恒瑞或其他药业转写误差，依原文记录）：小幅突破25元，关注23.4元支撑，调整至此可低吸，看涨至30元 。</w:t>
      </w:r>
    </w:p>
    <w:p w14:paraId="2632249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华海药业</w:t>
      </w:r>
      <w:r>
        <w:t>（原文为“华药业”，依语境推测）：关注20元关键位，若本周坐稳20元可买进，短线看22元，波段看25元左右 。</w:t>
      </w:r>
    </w:p>
    <w:p w14:paraId="44236BC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荣昌生物</w:t>
      </w:r>
      <w:r>
        <w:t>：前期高点遇阻回落，关注133.45元左右支撑，视本周情况决定能否买进 。</w:t>
      </w:r>
    </w:p>
    <w:p w14:paraId="3758552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三生国建</w:t>
      </w:r>
      <w:r>
        <w:t>：60元关口处需调整，支撑位在50.85-51元左右，可考虑买进，博最终突破60元 。</w:t>
      </w:r>
    </w:p>
    <w:p w14:paraId="3AB326F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甘李药业</w:t>
      </w:r>
      <w:r>
        <w:t>：依托上升趋势线在50元区域形成小底部，但今日爆量拉升，短期回落可能性大；关注67.4-70元压力，准备在60元左右做轻仓短线 。</w:t>
      </w:r>
    </w:p>
    <w:p w14:paraId="7710097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君实生物</w:t>
      </w:r>
      <w:r>
        <w:t>：持续反弹，关注40元及通道上轨压力；短期从40元调整至37元可能性大，若本周维持在37-40元震荡，可博进一步上涨 。</w:t>
      </w:r>
    </w:p>
    <w:p w14:paraId="27EF9E9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沃森生物</w:t>
      </w:r>
      <w:r>
        <w:t>：在14元以下波动，调整至12.7元左右观察能否低吸 。</w:t>
      </w:r>
    </w:p>
    <w:p w14:paraId="366F73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欧林生物</w:t>
      </w:r>
      <w:r>
        <w:t>：在上周二大阳线范围内波动，属上涨中继，37元左右可持续买进，后期有上涨空间 。</w:t>
      </w:r>
    </w:p>
    <w:p w14:paraId="2D71AAD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我武生物</w:t>
      </w:r>
      <w:r>
        <w:t>：反弹至25元压力处，突破有难度；若本周维持在23.25-25元震荡，再考虑买进博突破，后期看至27.5元 。</w:t>
      </w:r>
    </w:p>
    <w:p w14:paraId="04B2848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西藏药业</w:t>
      </w:r>
      <w:r>
        <w:t>：40元为重要分水岭，暂无明显买点 。</w:t>
      </w:r>
    </w:p>
    <w:p w14:paraId="3CA6AD3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诺唯赞</w:t>
      </w:r>
      <w:r>
        <w:t>：大箱体结构，后期调整至15元左右再考虑操作 。</w:t>
      </w:r>
    </w:p>
    <w:p w14:paraId="4862D47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义翘神州</w:t>
      </w:r>
      <w:r>
        <w:t>：回到左侧压力区，回落可能性大，退至67.35元左右观察 。</w:t>
      </w:r>
    </w:p>
    <w:p w14:paraId="699843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浩帆生物</w:t>
      </w:r>
      <w:r>
        <w:t>（注：可能为皓元医药或其他，依原文记录）：趋势良好，在64.8-73.3元之间震荡，维持1-2周可买进，博达到100元左右 。</w:t>
      </w:r>
    </w:p>
    <w:p w14:paraId="0DB97C4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赛伦生物</w:t>
      </w:r>
      <w:r>
        <w:t>：48.4元破位，退至42.2元左右 。</w:t>
      </w:r>
    </w:p>
    <w:p w14:paraId="034F45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近岸蛋白</w:t>
      </w:r>
      <w:r>
        <w:t>：40元为分水岭，站上坐稳后考虑买进 。</w:t>
      </w:r>
    </w:p>
    <w:p w14:paraId="392016F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优宁维</w:t>
      </w:r>
      <w:r>
        <w:t>：反弹高点看至30元左右，暂不具备起势条件，但因有大底部箱体，未来有潜力 。</w:t>
      </w:r>
    </w:p>
    <w:p w14:paraId="0DDEAFF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红人达人堂</w:t>
      </w:r>
      <w:r>
        <w:t>（注：疑似转写错误，可能指某特定股票或板块，依原文记录）：40元为分水岭，站上坐稳后恢复看涨 。</w:t>
      </w:r>
    </w:p>
    <w:p w14:paraId="17E4FEE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浩源医药</w:t>
      </w:r>
      <w:r>
        <w:t>：在90-100元之间波动，再维持一周可博突破；若90元失守，退至80元附近低吸 。</w:t>
      </w:r>
    </w:p>
    <w:p w14:paraId="2E8F466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昭衍新药</w:t>
      </w:r>
      <w:r>
        <w:t>（注：疑似转写错误，可能指迪哲医药等，依原文记录）：40元为重要关口，若本周守住40元可买进，看至50元 。</w:t>
      </w:r>
    </w:p>
    <w:p w14:paraId="0AFDEBF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成都先导</w:t>
      </w:r>
      <w:r>
        <w:t>：短期关注35元压力，预计遇阻回落，等待调整到位 。</w:t>
      </w:r>
    </w:p>
    <w:p w14:paraId="37F1397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河源生物</w:t>
      </w:r>
      <w:r>
        <w:t>：大幅上涨后回落，退至6元左右观察，节奏较慢，不急进场 。</w:t>
      </w:r>
    </w:p>
    <w:p w14:paraId="1E780A39">
      <w:pPr>
        <w:pStyle w:val="3"/>
        <w:keepNext w:val="0"/>
        <w:keepLines w:val="0"/>
        <w:widowControl/>
        <w:suppressLineNumbers w:val="0"/>
      </w:pPr>
      <w:r>
        <w:t>医疗服务、器械及其他细分领域策略</w:t>
      </w:r>
    </w:p>
    <w:p w14:paraId="2023A1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健康元</w:t>
      </w:r>
      <w:r>
        <w:t>：持续跟踪，10元以上横盘，本周回踩不破10元可买进，短线看11元，小波段看12元 。</w:t>
      </w:r>
    </w:p>
    <w:p w14:paraId="7C337B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通化东宝</w:t>
      </w:r>
      <w:r>
        <w:t>：8元为关键位，未来一周回踩不破可买进 。</w:t>
      </w:r>
    </w:p>
    <w:p w14:paraId="344842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泽景制药</w:t>
      </w:r>
      <w:r>
        <w:t>（注：疑似转写错误，结合上下文可能指特定制药公司）：到达150-160元关口需调整，退回126元左右观察，短期继续上涨希望不大 。</w:t>
      </w:r>
    </w:p>
    <w:p w14:paraId="1E6BEB8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医疗服务板块</w:t>
      </w:r>
      <w:r>
        <w:t>：目前在5000点左右震荡，预计还需一两周后期才能起来 。</w:t>
      </w:r>
    </w:p>
    <w:p w14:paraId="7332B02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药明康德</w:t>
      </w:r>
      <w:r>
        <w:t>：按上周一低点跟踪，117元左右买进，进一步看至150元 。</w:t>
      </w:r>
    </w:p>
    <w:p w14:paraId="719429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凯莱英</w:t>
      </w:r>
      <w:r>
        <w:t>：冲高回落，按150-170元区间跟踪，150元左右买进，止损设145元，短线看170元，波段看200元 。</w:t>
      </w:r>
    </w:p>
    <w:p w14:paraId="672FBDD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康龙化成</w:t>
      </w:r>
      <w:r>
        <w:t>：刚突破30元，立足未稳；若本周守住30元可买进，或调整至28.35元试仓 。</w:t>
      </w:r>
    </w:p>
    <w:p w14:paraId="19C6C3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泰格医药</w:t>
      </w:r>
      <w:r>
        <w:t>：50元关口遇阻回落，观察45-50元震荡一周，考虑在45元附近买进博突破 。</w:t>
      </w:r>
    </w:p>
    <w:p w14:paraId="30184F0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通策医疗</w:t>
      </w:r>
      <w:r>
        <w:t>：在区间上边界停顿，有望向上突破 。</w:t>
      </w:r>
    </w:p>
    <w:p w14:paraId="5B0CB7C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美迪西</w:t>
      </w:r>
      <w:r>
        <w:t>：看75元以上震荡，若未来两周在75-87元之间震荡，可买进博达到100元 。</w:t>
      </w:r>
    </w:p>
    <w:p w14:paraId="60AA0E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药石科技</w:t>
      </w:r>
      <w:r>
        <w:t>：反弹至40元左右强压力位，预计遇阻回落 。</w:t>
      </w:r>
    </w:p>
    <w:p w14:paraId="0D7DAE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英科医疗</w:t>
      </w:r>
      <w:r>
        <w:t>：40元为重要支撑，反弹看至50元左右，暂不具备主升浪条件 。</w:t>
      </w:r>
    </w:p>
    <w:p w14:paraId="4B3205F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大博医疗</w:t>
      </w:r>
      <w:r>
        <w:t>：40元为重要支撑，震荡后有上行条件；未来三天回踩不破45元可买进，看至50元左右 。</w:t>
      </w:r>
    </w:p>
    <w:p w14:paraId="6E2A025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南微医学</w:t>
      </w:r>
      <w:r>
        <w:t>：此前破位，但仍有上涨潜力，继续观察本周情况 。</w:t>
      </w:r>
    </w:p>
    <w:p w14:paraId="63091A7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山东药玻</w:t>
      </w:r>
      <w:r>
        <w:t>：上方有大箱体，20元以下形成小头肩底雏形；若后期回到20元以上，确认为黄金坑，后市持续上涨希望大 。</w:t>
      </w:r>
    </w:p>
    <w:p w14:paraId="70C2295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三星医疗</w:t>
      </w:r>
      <w:r>
        <w:t>：8.5-10元区间为上涨中继，等待好的进场机会 。</w:t>
      </w:r>
    </w:p>
    <w:p w14:paraId="59D9DFE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外山</w:t>
      </w:r>
      <w:r>
        <w:t>（注：疑似转写错误，可能指外商或特定股票，依原文记录）：箱体结构，归纳为14.3-17.5元，视为大中继；观察16元左右震荡情况再入场 。</w:t>
      </w:r>
    </w:p>
    <w:p w14:paraId="4E7E162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正川股份</w:t>
      </w:r>
      <w:r>
        <w:t>：25-30元区间，利用25元支撑低吸，看至30元 。</w:t>
      </w:r>
    </w:p>
    <w:p w14:paraId="55F81DF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祥生医疗</w:t>
      </w:r>
      <w:r>
        <w:t>：连续三天在34元以上波动，短期向好；34元左右买入，看至40元左右 。</w:t>
      </w:r>
    </w:p>
    <w:p w14:paraId="47672E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00397B68"/>
    <w:p w14:paraId="1ABCD9F8">
      <w:pPr>
        <w:pStyle w:val="2"/>
        <w:keepNext w:val="0"/>
        <w:keepLines w:val="0"/>
        <w:widowControl/>
        <w:suppressLineNumbers w:val="0"/>
      </w:pPr>
      <w:r>
        <w:t>新能源板块个股技术面分析与交易策略讨论</w:t>
      </w:r>
    </w:p>
    <w:p w14:paraId="535BADD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：锂电池与光伏板块重点个股走势分析及操作建议</w:t>
      </w:r>
    </w:p>
    <w:p w14:paraId="28B869B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主要发言人</w:t>
      </w:r>
      <w:r>
        <w:t>：说话人1</w:t>
      </w:r>
    </w:p>
    <w:p w14:paraId="77936CE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：锂电池、光伏</w:t>
      </w:r>
    </w:p>
    <w:p w14:paraId="53CA984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：多数个股处于下跌或震荡趋势，建议以观望和风险控制为主，部分个股存在短线博弈机会</w:t>
      </w:r>
    </w:p>
    <w:p w14:paraId="702A07B2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锂电池及光伏板块重点个股的技术走势。指出宁德时代、亿纬锂能等龙头股破位下行，建议观望；光伏板块整体看跌，阳光电源、通威股份等持续走弱。仅蔚蓝锂芯、TCL科技等少数个股存在短线交易机会，整体策略强调风险控制与关键支撑位的观察。</w:t>
      </w:r>
    </w:p>
    <w:p w14:paraId="33855AC5">
      <w:pPr>
        <w:pStyle w:val="3"/>
        <w:keepNext w:val="0"/>
        <w:keepLines w:val="0"/>
        <w:widowControl/>
        <w:suppressLineNumbers w:val="0"/>
      </w:pPr>
      <w:r>
        <w:t>锂电池板块分析</w:t>
      </w:r>
    </w:p>
    <w:p w14:paraId="65DE9AD6">
      <w:pPr>
        <w:pStyle w:val="4"/>
        <w:keepNext w:val="0"/>
        <w:keepLines w:val="0"/>
        <w:widowControl/>
        <w:suppressLineNumbers w:val="0"/>
      </w:pPr>
      <w:r>
        <w:t>行业龙头与材料端</w:t>
      </w:r>
    </w:p>
    <w:p w14:paraId="5A656E2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电池指数与龙头股</w:t>
      </w:r>
      <w:r>
        <w:t>：电池指数目前在900~950区间震荡，方向信号不明，建议等待 。宁德时代呈现震荡下行趋势，400元为关键分水岭；亿纬锂能已跌破60元关口，当前策略仅为观望 。</w:t>
      </w:r>
    </w:p>
    <w:p w14:paraId="5E7A10D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正极与电解液材料</w:t>
      </w:r>
      <w:r>
        <w:t>：</w:t>
      </w:r>
    </w:p>
    <w:p w14:paraId="40F41BA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天赐材料</w:t>
      </w:r>
      <w:r>
        <w:t>：股价回落至49元附近，若跌破该位置可能进一步下探至44.5元，需关注能否好转 。</w:t>
      </w:r>
    </w:p>
    <w:p w14:paraId="0451372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天华新能</w:t>
      </w:r>
      <w:r>
        <w:t>：勉强守住90元支撑位，在此位置坚守时间越长，未来向上反弹希望越大，目前风险与机会并存 。</w:t>
      </w:r>
    </w:p>
    <w:p w14:paraId="7FB85CE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湖南豫能</w:t>
      </w:r>
      <w:r>
        <w:t>：下跌过程中出现停顿，但破位风险依然较大 。</w:t>
      </w:r>
    </w:p>
    <w:p w14:paraId="65CCEA1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恩捷股份</w:t>
      </w:r>
      <w:r>
        <w:t>：66.4元为分水岭，未能站稳，形势待定 。</w:t>
      </w:r>
    </w:p>
    <w:p w14:paraId="69BE031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蒲泰来</w:t>
      </w:r>
      <w:r>
        <w:t>：进一步下跌至25元左右的可能性较大 。</w:t>
      </w:r>
    </w:p>
    <w:p w14:paraId="7F3D9C6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中伟新材</w:t>
      </w:r>
      <w:r>
        <w:t>：目标价位看至40元左右 。</w:t>
      </w:r>
    </w:p>
    <w:p w14:paraId="4E6317E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新宙邦</w:t>
      </w:r>
      <w:r>
        <w:t>：维持在82~93元区间震荡，可在82元左右尝试建仓，博弈上涨至100元 。</w:t>
      </w:r>
    </w:p>
    <w:p w14:paraId="4B837DF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科达利</w:t>
      </w:r>
      <w:r>
        <w:t>：触及通道上轨后自然调整，建议退回到213元附近再行观察 。</w:t>
      </w:r>
    </w:p>
    <w:p w14:paraId="16B4DA1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鹏辉能源</w:t>
      </w:r>
      <w:r>
        <w:t>：走势破坏，不建议跟进 。</w:t>
      </w:r>
    </w:p>
    <w:p w14:paraId="44CE5BF8">
      <w:pPr>
        <w:pStyle w:val="4"/>
        <w:keepNext w:val="0"/>
        <w:keepLines w:val="0"/>
        <w:widowControl/>
        <w:suppressLineNumbers w:val="0"/>
      </w:pPr>
      <w:r>
        <w:t>其他锂电个股</w:t>
      </w:r>
    </w:p>
    <w:p w14:paraId="572560A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蔚蓝锂芯</w:t>
      </w:r>
      <w:r>
        <w:t>：当日涨停，原计划回踩19.5元买入未果。若本周行情能维持在21.5~23元之间震荡，可考虑进行操作 。</w:t>
      </w:r>
    </w:p>
    <w:p w14:paraId="7B0883A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一时通</w:t>
      </w:r>
      <w:r>
        <w:t>：在38.4~43.9元之间震荡，无明显突破征兆，建议继续观察一周 。</w:t>
      </w:r>
    </w:p>
    <w:p w14:paraId="7BD2B066">
      <w:pPr>
        <w:pStyle w:val="3"/>
        <w:keepNext w:val="0"/>
        <w:keepLines w:val="0"/>
        <w:widowControl/>
        <w:suppressLineNumbers w:val="0"/>
      </w:pPr>
      <w:r>
        <w:t>光伏板块分析</w:t>
      </w:r>
    </w:p>
    <w:p w14:paraId="1A324B05">
      <w:pPr>
        <w:pStyle w:val="4"/>
        <w:keepNext w:val="0"/>
        <w:keepLines w:val="0"/>
        <w:widowControl/>
        <w:suppressLineNumbers w:val="0"/>
      </w:pPr>
      <w:r>
        <w:t>整体趋势与逆变器</w:t>
      </w:r>
    </w:p>
    <w:p w14:paraId="1BA6D62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光伏指数</w:t>
      </w:r>
      <w:r>
        <w:t>：已跌破旗形整理形态，看跌波段目标位在453点左右，短期关注500点支撑，预计会有所反弹 。</w:t>
      </w:r>
    </w:p>
    <w:p w14:paraId="3282630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阳光电源</w:t>
      </w:r>
      <w:r>
        <w:t>：出现下跌停顿信号，维持看跌观点，目标看至120元左右，目前不具备可操作性 。</w:t>
      </w:r>
    </w:p>
    <w:p w14:paraId="37C5E44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德业股份</w:t>
      </w:r>
      <w:r>
        <w:t>：100元为短期分水岭，无好转迹象，以防范风险为主 。</w:t>
      </w:r>
    </w:p>
    <w:p w14:paraId="6072B60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固德威</w:t>
      </w:r>
      <w:r>
        <w:t>：进一步看跌至80元，暂无操作性 。</w:t>
      </w:r>
    </w:p>
    <w:p w14:paraId="2AC1C2C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锦浪科技</w:t>
      </w:r>
      <w:r>
        <w:t>：进入70~80元区间震荡，暂不具备可操作性 。</w:t>
      </w:r>
    </w:p>
    <w:p w14:paraId="0119B2E5">
      <w:pPr>
        <w:pStyle w:val="4"/>
        <w:keepNext w:val="0"/>
        <w:keepLines w:val="0"/>
        <w:widowControl/>
        <w:suppressLineNumbers w:val="0"/>
      </w:pPr>
      <w:r>
        <w:t>设备与组件厂商</w:t>
      </w:r>
    </w:p>
    <w:p w14:paraId="02C1F94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迈威股份</w:t>
      </w:r>
      <w:r>
        <w:t>：300元为强压力位，股价退回至245元左右时可能会有所反弹 。</w:t>
      </w:r>
    </w:p>
    <w:p w14:paraId="6FFF0DE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晶盛机电</w:t>
      </w:r>
      <w:r>
        <w:t>：跌破50元支撑，短期关注46.5元支撑位，预计略有反弹，后续可能在46.5~53.1元区间震荡，暂无好转迹象 。</w:t>
      </w:r>
    </w:p>
    <w:p w14:paraId="667ADBE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通威股份</w:t>
      </w:r>
      <w:r>
        <w:t>：维持看跌观点 。</w:t>
      </w:r>
    </w:p>
    <w:p w14:paraId="2DF9900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福斯特</w:t>
      </w:r>
      <w:r>
        <w:t>：15元位置有支撑，预计略微反弹，但跌回14元的可能性更大 。</w:t>
      </w:r>
    </w:p>
    <w:p w14:paraId="158C0D5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帝尔激光</w:t>
      </w:r>
      <w:r>
        <w:t>：165元左右有支撑，高点看至184元 。</w:t>
      </w:r>
    </w:p>
    <w:p w14:paraId="2CBAB24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横店东磁</w:t>
      </w:r>
      <w:r>
        <w:t>：</w:t>
      </w:r>
      <w:bookmarkStart w:id="0" w:name="_GoBack"/>
      <w:bookmarkEnd w:id="0"/>
      <w:r>
        <w:t>处于震荡状态，若跌破上周五低点，则头部形态确立 。</w:t>
      </w:r>
    </w:p>
    <w:p w14:paraId="7DB17E2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连红星科</w:t>
      </w:r>
      <w:r>
        <w:t>：跌破23.5元，关注22元位置情况，暂无操作性 。</w:t>
      </w:r>
    </w:p>
    <w:p w14:paraId="15F32FD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欧晶科技</w:t>
      </w:r>
      <w:r>
        <w:t>：建议在20~22元区间进行低吸高抛操作 。</w:t>
      </w:r>
    </w:p>
    <w:p w14:paraId="46769B78">
      <w:pPr>
        <w:pStyle w:val="3"/>
        <w:keepNext w:val="0"/>
        <w:keepLines w:val="0"/>
        <w:widowControl/>
        <w:suppressLineNumbers w:val="0"/>
      </w:pPr>
      <w:r>
        <w:t>其他科技与制造板块</w:t>
      </w:r>
    </w:p>
    <w:p w14:paraId="13DE25D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TCL科技</w:t>
      </w:r>
      <w:r>
        <w:t>：10元为强支撑位，适合短线操作，目标看至11元左右 。</w:t>
      </w:r>
    </w:p>
    <w:p w14:paraId="2CEE961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三五技术</w:t>
      </w:r>
      <w:r>
        <w:t>：跌破12元，将退回至10元附近，该位置建议坚决介入 。</w:t>
      </w:r>
    </w:p>
    <w:p w14:paraId="72C02E0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容积率能</w:t>
      </w:r>
      <w:r>
        <w:t>：处于14元下方的三角形整理形态，维持看跌观点 。</w:t>
      </w:r>
    </w:p>
    <w:p w14:paraId="338935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39E86BA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AC7B1D"/>
    <w:multiLevelType w:val="multilevel"/>
    <w:tmpl w:val="ABAC7B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E58BFED"/>
    <w:multiLevelType w:val="multilevel"/>
    <w:tmpl w:val="AE58BF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E3F77AD"/>
    <w:multiLevelType w:val="multilevel"/>
    <w:tmpl w:val="BE3F77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0099853"/>
    <w:multiLevelType w:val="multilevel"/>
    <w:tmpl w:val="C00998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A965E13"/>
    <w:multiLevelType w:val="multilevel"/>
    <w:tmpl w:val="DA965E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B3D6F50"/>
    <w:multiLevelType w:val="multilevel"/>
    <w:tmpl w:val="DB3D6F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539F562"/>
    <w:multiLevelType w:val="multilevel"/>
    <w:tmpl w:val="0539F5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7F5A49C"/>
    <w:multiLevelType w:val="multilevel"/>
    <w:tmpl w:val="07F5A4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25A6034"/>
    <w:multiLevelType w:val="multilevel"/>
    <w:tmpl w:val="125A60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173FE0B"/>
    <w:multiLevelType w:val="multilevel"/>
    <w:tmpl w:val="2173FE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5B1346F"/>
    <w:multiLevelType w:val="multilevel"/>
    <w:tmpl w:val="35B134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EF50485"/>
    <w:multiLevelType w:val="multilevel"/>
    <w:tmpl w:val="3EF504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B0751CB"/>
    <w:multiLevelType w:val="multilevel"/>
    <w:tmpl w:val="4B0751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4634C04"/>
    <w:multiLevelType w:val="multilevel"/>
    <w:tmpl w:val="54634C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5876D0D"/>
    <w:multiLevelType w:val="multilevel"/>
    <w:tmpl w:val="55876D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68E597D"/>
    <w:multiLevelType w:val="multilevel"/>
    <w:tmpl w:val="568E59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47D670F"/>
    <w:multiLevelType w:val="multilevel"/>
    <w:tmpl w:val="747D67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16"/>
  </w:num>
  <w:num w:numId="3">
    <w:abstractNumId w:val="13"/>
  </w:num>
  <w:num w:numId="4">
    <w:abstractNumId w:val="8"/>
  </w:num>
  <w:num w:numId="5">
    <w:abstractNumId w:val="5"/>
  </w:num>
  <w:num w:numId="6">
    <w:abstractNumId w:val="7"/>
  </w:num>
  <w:num w:numId="7">
    <w:abstractNumId w:val="9"/>
  </w:num>
  <w:num w:numId="8">
    <w:abstractNumId w:val="10"/>
  </w:num>
  <w:num w:numId="9">
    <w:abstractNumId w:val="12"/>
  </w:num>
  <w:num w:numId="10">
    <w:abstractNumId w:val="0"/>
  </w:num>
  <w:num w:numId="11">
    <w:abstractNumId w:val="15"/>
  </w:num>
  <w:num w:numId="12">
    <w:abstractNumId w:val="2"/>
  </w:num>
  <w:num w:numId="13">
    <w:abstractNumId w:val="14"/>
  </w:num>
  <w:num w:numId="14">
    <w:abstractNumId w:val="1"/>
  </w:num>
  <w:num w:numId="15">
    <w:abstractNumId w:val="4"/>
  </w:num>
  <w:num w:numId="16">
    <w:abstractNumId w:val="11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95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2026-07-07T00:54:20Z</dcterms:created>
  <dc:creator>11</dc:creator>
  <cp:lastModifiedBy>赵振宇</cp:lastModifiedBy>
  <dcterms:modified xsi:type="dcterms:W3CDTF">2026-07-07T00:59:03Z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EBB9941E76334A628BD385E90353A2B2_12</vt:lpwstr>
  </property>
</Properties>
</file>