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CCFCB" w14:textId="70158F97" w:rsidR="00D91F24" w:rsidRDefault="00000000">
      <w:pPr>
        <w:pStyle w:val="Heading1"/>
      </w:pPr>
      <w:r>
        <w:t xml:space="preserve">Musgraves Data Catalog </w:t>
      </w:r>
      <w:r w:rsidR="00FA2F72">
        <w:t xml:space="preserve">Administrator </w:t>
      </w:r>
      <w:r>
        <w:t>V2.0 Manual</w:t>
      </w:r>
    </w:p>
    <w:p w14:paraId="06DC9849" w14:textId="77777777" w:rsidR="00D91F24" w:rsidRDefault="00000000">
      <w:pPr>
        <w:pStyle w:val="Heading2"/>
      </w:pPr>
      <w:r>
        <w:t>General Details</w:t>
      </w:r>
    </w:p>
    <w:p w14:paraId="57CACD75" w14:textId="77777777" w:rsidR="00D91F24" w:rsidRDefault="00000000">
      <w:r>
        <w:t>Objects in the catalog are categorized by type and natural grouping. For example, a file object might have columns, with each column treated as a distinct object, but logically grouped under its parent file.</w:t>
      </w:r>
    </w:p>
    <w:p w14:paraId="1A38F067" w14:textId="77777777" w:rsidR="00D91F24" w:rsidRDefault="00000000">
      <w:r>
        <w:t>The catalog is divided into the following categories:</w:t>
      </w:r>
    </w:p>
    <w:p w14:paraId="156B4C4E" w14:textId="77777777" w:rsidR="00D91F24" w:rsidRDefault="00000000">
      <w:pPr>
        <w:pStyle w:val="ListBullet"/>
      </w:pPr>
      <w:r>
        <w:t>- Environment: Servers, Workspaces, etc.</w:t>
      </w:r>
    </w:p>
    <w:p w14:paraId="505AF83E" w14:textId="77777777" w:rsidR="00D91F24" w:rsidRDefault="00000000">
      <w:pPr>
        <w:pStyle w:val="ListBullet"/>
      </w:pPr>
      <w:r>
        <w:t>- Data Source: Databases, Dashboards, Reports, etc.</w:t>
      </w:r>
    </w:p>
    <w:p w14:paraId="4CF24D4C" w14:textId="77777777" w:rsidR="00D91F24" w:rsidRDefault="00000000">
      <w:pPr>
        <w:pStyle w:val="ListBullet"/>
      </w:pPr>
      <w:r>
        <w:t>- Collection: Tables, Files, Pages, etc.</w:t>
      </w:r>
    </w:p>
    <w:p w14:paraId="068C303C" w14:textId="77777777" w:rsidR="00D91F24" w:rsidRDefault="00000000">
      <w:pPr>
        <w:pStyle w:val="ListBullet"/>
      </w:pPr>
      <w:r>
        <w:t>- Component: Panels, Charts, Slicers, etc.</w:t>
      </w:r>
    </w:p>
    <w:p w14:paraId="4B23162F" w14:textId="77777777" w:rsidR="00D91F24" w:rsidRDefault="00000000">
      <w:pPr>
        <w:pStyle w:val="ListBullet"/>
      </w:pPr>
      <w:r>
        <w:t>- Element: Columns, Fields, Measures, KPIs, etc.</w:t>
      </w:r>
    </w:p>
    <w:p w14:paraId="1C16DF3F" w14:textId="77777777" w:rsidR="00D91F24" w:rsidRDefault="00000000">
      <w:pPr>
        <w:pStyle w:val="ListBullet"/>
      </w:pPr>
      <w:r>
        <w:t>- Undefined: Miscellaneous items that don’t fit into other categories.</w:t>
      </w:r>
    </w:p>
    <w:p w14:paraId="347F2305" w14:textId="77777777" w:rsidR="00D91F24" w:rsidRDefault="00000000">
      <w:proofErr w:type="gramStart"/>
      <w:r>
        <w:t>The majority of</w:t>
      </w:r>
      <w:proofErr w:type="gramEnd"/>
      <w:r>
        <w:t xml:space="preserve"> catalog entries fall under Collections and Elements.</w:t>
      </w:r>
    </w:p>
    <w:p w14:paraId="5D7254AD" w14:textId="77777777" w:rsidR="00FA2F72" w:rsidRDefault="00FA2F72"/>
    <w:p w14:paraId="01808022" w14:textId="4BC87CF0" w:rsidR="00FA2F72" w:rsidRDefault="00FA2F72" w:rsidP="00FA2F72">
      <w:pPr>
        <w:pStyle w:val="Heading2"/>
      </w:pPr>
      <w:r>
        <w:t>Main Menu</w:t>
      </w:r>
    </w:p>
    <w:p w14:paraId="1036FA43" w14:textId="77777777" w:rsidR="00D15CDD" w:rsidRPr="00D15CDD" w:rsidRDefault="00D15CDD" w:rsidP="00D15CDD"/>
    <w:p w14:paraId="427D4A73" w14:textId="431FEFAA" w:rsidR="00FA2F72" w:rsidRDefault="00FA2F72" w:rsidP="00FA2F72">
      <w:r>
        <w:t>In the main menu you can Add an object – This brings you to a specialized screen which allows you to generate new objects quickly – specifying parent items and adding children items quickly.</w:t>
      </w:r>
    </w:p>
    <w:p w14:paraId="781892A9" w14:textId="7C010C34" w:rsidR="00D15CDD" w:rsidRDefault="00D15CDD" w:rsidP="00D15CDD">
      <w:pPr>
        <w:pStyle w:val="Heading3"/>
      </w:pPr>
      <w:r>
        <w:t>Add an Object Screen.</w:t>
      </w:r>
    </w:p>
    <w:p w14:paraId="1B103C44" w14:textId="3C8677B2" w:rsidR="00D15CDD" w:rsidRDefault="00C7308F" w:rsidP="00D15CDD">
      <w:r>
        <w:t xml:space="preserve">The Add an object screen is designed to allow you to add a parent and children objects with minimum input and maximum speed. The idea is primarily that the first object you add is the parent. Filling in the details below – using -&gt;Screen and &lt;-Screen buttons to move forward and backwards. Once you have the details for the parent object filled in – you click the Parent for this session checkbox and this defaults this item to the parent and assumes the parent value as default for the following fields – (Division, Area, Sub-Area, Project, Parent, Location, Freshness, Zone, Frequency, Source system and object Status) – since these items are likely to be the same for both parent and child objects, speeding up data entry for child objects dramatically. </w:t>
      </w:r>
    </w:p>
    <w:p w14:paraId="6BF37657" w14:textId="6D495A9A" w:rsidR="00C7308F" w:rsidRDefault="00C7308F" w:rsidP="00D15CDD">
      <w:r>
        <w:t xml:space="preserve">Click the Next Object button to save you data into local memory and move to the next blank object. Previous just moves back to prior objects to allow you to make changes as you wish. </w:t>
      </w:r>
    </w:p>
    <w:p w14:paraId="23A1515A" w14:textId="7EBAA81B" w:rsidR="00C7308F" w:rsidRDefault="00C7308F" w:rsidP="00D15CDD">
      <w:r>
        <w:t xml:space="preserve">When satisfied that you have the data for the Parent and Child Objects correctly entered – Click the Commit to Source button to Permanently add the entered objects to the catalog. If you click cancel before Committing to </w:t>
      </w:r>
      <w:proofErr w:type="gramStart"/>
      <w:r>
        <w:t>source</w:t>
      </w:r>
      <w:proofErr w:type="gramEnd"/>
      <w:r>
        <w:t xml:space="preserve"> then you will lose all the data in that session.</w:t>
      </w:r>
    </w:p>
    <w:p w14:paraId="205FD476" w14:textId="09BC5254" w:rsidR="00C7308F" w:rsidRDefault="00C7308F" w:rsidP="00D15CDD">
      <w:r>
        <w:lastRenderedPageBreak/>
        <w:t xml:space="preserve">It is recommended to add </w:t>
      </w:r>
      <w:r w:rsidR="0097799C">
        <w:t xml:space="preserve">a complete set of parent and child objects in a session. </w:t>
      </w:r>
      <w:proofErr w:type="gramStart"/>
      <w:r w:rsidR="0097799C">
        <w:t>However</w:t>
      </w:r>
      <w:proofErr w:type="gramEnd"/>
      <w:r w:rsidR="0097799C">
        <w:t xml:space="preserve"> you can add individual objects (without children) or new fields to existing Parent objects. If adding an individual object – if you leave the parent object </w:t>
      </w:r>
      <w:proofErr w:type="gramStart"/>
      <w:r w:rsidR="0097799C">
        <w:t>blank</w:t>
      </w:r>
      <w:proofErr w:type="gramEnd"/>
      <w:r w:rsidR="0097799C">
        <w:t xml:space="preserve"> it will assume the parent object is the current object. If you are adding a field to an existing </w:t>
      </w:r>
      <w:proofErr w:type="gramStart"/>
      <w:r w:rsidR="0097799C">
        <w:t>parent</w:t>
      </w:r>
      <w:proofErr w:type="gramEnd"/>
      <w:r w:rsidR="0097799C">
        <w:t xml:space="preserve"> you must select that parent from the parent dropdown. </w:t>
      </w:r>
    </w:p>
    <w:p w14:paraId="1295A6CE" w14:textId="6665FCE7" w:rsidR="0097799C" w:rsidRDefault="0097799C" w:rsidP="00D15CDD">
      <w:r>
        <w:t>In the case where you are entering individual objects it’s advisable to commit to source after each object</w:t>
      </w:r>
    </w:p>
    <w:p w14:paraId="2B0B607D" w14:textId="77777777" w:rsidR="00C7308F" w:rsidRDefault="00C7308F" w:rsidP="00D15CDD"/>
    <w:tbl>
      <w:tblPr>
        <w:tblStyle w:val="TableGrid"/>
        <w:tblW w:w="0" w:type="auto"/>
        <w:tblLook w:val="04A0" w:firstRow="1" w:lastRow="0" w:firstColumn="1" w:lastColumn="0" w:noHBand="0" w:noVBand="1"/>
      </w:tblPr>
      <w:tblGrid>
        <w:gridCol w:w="1637"/>
        <w:gridCol w:w="5651"/>
        <w:gridCol w:w="1342"/>
      </w:tblGrid>
      <w:tr w:rsidR="00C7308F" w14:paraId="01528961" w14:textId="77777777" w:rsidTr="00413D02">
        <w:tc>
          <w:tcPr>
            <w:tcW w:w="1638" w:type="dxa"/>
          </w:tcPr>
          <w:p w14:paraId="2D83FF24" w14:textId="77777777" w:rsidR="00C7308F" w:rsidRDefault="00C7308F" w:rsidP="00413D02">
            <w:r>
              <w:t>Data</w:t>
            </w:r>
          </w:p>
        </w:tc>
        <w:tc>
          <w:tcPr>
            <w:tcW w:w="5670" w:type="dxa"/>
          </w:tcPr>
          <w:p w14:paraId="3BDFCEBC" w14:textId="77777777" w:rsidR="00C7308F" w:rsidRDefault="00C7308F" w:rsidP="00413D02">
            <w:r>
              <w:t>Description</w:t>
            </w:r>
          </w:p>
        </w:tc>
        <w:tc>
          <w:tcPr>
            <w:tcW w:w="1332" w:type="dxa"/>
          </w:tcPr>
          <w:p w14:paraId="140AE727" w14:textId="77777777" w:rsidR="00C7308F" w:rsidRDefault="00C7308F" w:rsidP="00413D02">
            <w:r>
              <w:t>Mandatory?</w:t>
            </w:r>
          </w:p>
        </w:tc>
      </w:tr>
      <w:tr w:rsidR="00C7308F" w14:paraId="7C4DACDD" w14:textId="77777777" w:rsidTr="00413D02">
        <w:tc>
          <w:tcPr>
            <w:tcW w:w="1638" w:type="dxa"/>
          </w:tcPr>
          <w:p w14:paraId="566D0948" w14:textId="77777777" w:rsidR="00C7308F" w:rsidRDefault="00C7308F" w:rsidP="00413D02">
            <w:r>
              <w:t>Object Content</w:t>
            </w:r>
          </w:p>
        </w:tc>
        <w:tc>
          <w:tcPr>
            <w:tcW w:w="5670" w:type="dxa"/>
          </w:tcPr>
          <w:p w14:paraId="3009EE18" w14:textId="77777777" w:rsidR="00C7308F" w:rsidRDefault="00C7308F" w:rsidP="00413D02">
            <w:r>
              <w:t>Describes the object in business-friendly terms.</w:t>
            </w:r>
          </w:p>
        </w:tc>
        <w:tc>
          <w:tcPr>
            <w:tcW w:w="1332" w:type="dxa"/>
          </w:tcPr>
          <w:p w14:paraId="07FFD2FB" w14:textId="77777777" w:rsidR="00C7308F" w:rsidRDefault="00C7308F" w:rsidP="00413D02">
            <w:r>
              <w:t>Yes</w:t>
            </w:r>
          </w:p>
        </w:tc>
      </w:tr>
      <w:tr w:rsidR="00C7308F" w14:paraId="0F7C6A3B" w14:textId="77777777" w:rsidTr="00413D02">
        <w:tc>
          <w:tcPr>
            <w:tcW w:w="1638" w:type="dxa"/>
          </w:tcPr>
          <w:p w14:paraId="4AED97A4" w14:textId="77777777" w:rsidR="00C7308F" w:rsidRDefault="00C7308F" w:rsidP="00413D02">
            <w:r>
              <w:t>Parent</w:t>
            </w:r>
          </w:p>
        </w:tc>
        <w:tc>
          <w:tcPr>
            <w:tcW w:w="5670" w:type="dxa"/>
          </w:tcPr>
          <w:p w14:paraId="17DF4413" w14:textId="77777777" w:rsidR="00C7308F" w:rsidRDefault="00C7308F" w:rsidP="00413D02">
            <w:r>
              <w:t>Groups objects under a parent. For example, columns within a file have the file name as the parent.</w:t>
            </w:r>
          </w:p>
        </w:tc>
        <w:tc>
          <w:tcPr>
            <w:tcW w:w="1332" w:type="dxa"/>
          </w:tcPr>
          <w:p w14:paraId="6B434A0B" w14:textId="77777777" w:rsidR="00C7308F" w:rsidRDefault="00C7308F" w:rsidP="00413D02">
            <w:r>
              <w:t>Yes</w:t>
            </w:r>
          </w:p>
        </w:tc>
      </w:tr>
      <w:tr w:rsidR="00C7308F" w14:paraId="6FA7D1F0" w14:textId="77777777" w:rsidTr="00413D02">
        <w:tc>
          <w:tcPr>
            <w:tcW w:w="1638" w:type="dxa"/>
          </w:tcPr>
          <w:p w14:paraId="33041201" w14:textId="77777777" w:rsidR="00C7308F" w:rsidRDefault="00C7308F" w:rsidP="00413D02">
            <w:r>
              <w:t>Object Name</w:t>
            </w:r>
          </w:p>
        </w:tc>
        <w:tc>
          <w:tcPr>
            <w:tcW w:w="5670" w:type="dxa"/>
          </w:tcPr>
          <w:p w14:paraId="3E338F86" w14:textId="77777777" w:rsidR="00C7308F" w:rsidRDefault="00C7308F" w:rsidP="00413D02">
            <w:r>
              <w:t>The technical name of the object (e.g., SQL field, column name, or Power BI model name).</w:t>
            </w:r>
          </w:p>
        </w:tc>
        <w:tc>
          <w:tcPr>
            <w:tcW w:w="1332" w:type="dxa"/>
          </w:tcPr>
          <w:p w14:paraId="5B15D561" w14:textId="77777777" w:rsidR="00C7308F" w:rsidRDefault="00C7308F" w:rsidP="00413D02">
            <w:r>
              <w:t>Yes</w:t>
            </w:r>
          </w:p>
        </w:tc>
      </w:tr>
      <w:tr w:rsidR="00C7308F" w14:paraId="6D317C2E" w14:textId="77777777" w:rsidTr="00413D02">
        <w:tc>
          <w:tcPr>
            <w:tcW w:w="1638" w:type="dxa"/>
          </w:tcPr>
          <w:p w14:paraId="142DCD04" w14:textId="77777777" w:rsidR="00C7308F" w:rsidRDefault="00C7308F" w:rsidP="00413D02">
            <w:r>
              <w:t>Location</w:t>
            </w:r>
          </w:p>
        </w:tc>
        <w:tc>
          <w:tcPr>
            <w:tcW w:w="5670" w:type="dxa"/>
          </w:tcPr>
          <w:p w14:paraId="3C1ECA6D" w14:textId="77777777" w:rsidR="00C7308F" w:rsidRDefault="00C7308F" w:rsidP="00413D02">
            <w:r>
              <w:t>Physical location (e.g., URL, ADLS path, server/database name).</w:t>
            </w:r>
          </w:p>
        </w:tc>
        <w:tc>
          <w:tcPr>
            <w:tcW w:w="1332" w:type="dxa"/>
          </w:tcPr>
          <w:p w14:paraId="04488561" w14:textId="77777777" w:rsidR="00C7308F" w:rsidRDefault="00C7308F" w:rsidP="00413D02">
            <w:r>
              <w:t>Yes</w:t>
            </w:r>
          </w:p>
        </w:tc>
      </w:tr>
      <w:tr w:rsidR="00C7308F" w14:paraId="6128C5C1" w14:textId="77777777" w:rsidTr="00413D02">
        <w:tc>
          <w:tcPr>
            <w:tcW w:w="1638" w:type="dxa"/>
          </w:tcPr>
          <w:p w14:paraId="1E75D56B" w14:textId="77777777" w:rsidR="00C7308F" w:rsidRDefault="00C7308F" w:rsidP="00413D02">
            <w:r>
              <w:t>Summary</w:t>
            </w:r>
          </w:p>
        </w:tc>
        <w:tc>
          <w:tcPr>
            <w:tcW w:w="5670" w:type="dxa"/>
          </w:tcPr>
          <w:p w14:paraId="29892225" w14:textId="77777777" w:rsidR="00C7308F" w:rsidRDefault="00C7308F" w:rsidP="00413D02">
            <w:r>
              <w:t>A short description of the object’s purpose and context.</w:t>
            </w:r>
          </w:p>
        </w:tc>
        <w:tc>
          <w:tcPr>
            <w:tcW w:w="1332" w:type="dxa"/>
          </w:tcPr>
          <w:p w14:paraId="0CEFA8BB" w14:textId="77777777" w:rsidR="00C7308F" w:rsidRDefault="00C7308F" w:rsidP="00413D02">
            <w:r>
              <w:t>Yes</w:t>
            </w:r>
          </w:p>
        </w:tc>
      </w:tr>
      <w:tr w:rsidR="00C7308F" w14:paraId="127F1FB2" w14:textId="77777777" w:rsidTr="00413D02">
        <w:tc>
          <w:tcPr>
            <w:tcW w:w="1638" w:type="dxa"/>
          </w:tcPr>
          <w:p w14:paraId="74376350" w14:textId="77777777" w:rsidR="00C7308F" w:rsidRDefault="00C7308F" w:rsidP="00413D02">
            <w:r>
              <w:t>Sample Data</w:t>
            </w:r>
          </w:p>
        </w:tc>
        <w:tc>
          <w:tcPr>
            <w:tcW w:w="5670" w:type="dxa"/>
          </w:tcPr>
          <w:p w14:paraId="0BE9EAFA" w14:textId="77777777" w:rsidR="00C7308F" w:rsidRDefault="00C7308F" w:rsidP="00413D02">
            <w:r>
              <w:t>Example data to provide context and clarity.</w:t>
            </w:r>
          </w:p>
        </w:tc>
        <w:tc>
          <w:tcPr>
            <w:tcW w:w="1332" w:type="dxa"/>
          </w:tcPr>
          <w:p w14:paraId="27E8367D" w14:textId="77777777" w:rsidR="00C7308F" w:rsidRDefault="00C7308F" w:rsidP="00413D02">
            <w:r>
              <w:t>Optional</w:t>
            </w:r>
          </w:p>
        </w:tc>
      </w:tr>
      <w:tr w:rsidR="00C7308F" w14:paraId="2DD052A4" w14:textId="77777777" w:rsidTr="00413D02">
        <w:tc>
          <w:tcPr>
            <w:tcW w:w="1638" w:type="dxa"/>
          </w:tcPr>
          <w:p w14:paraId="31EFB1AD" w14:textId="77777777" w:rsidR="00C7308F" w:rsidRDefault="00C7308F" w:rsidP="00413D02">
            <w:r>
              <w:t>Data Type</w:t>
            </w:r>
          </w:p>
        </w:tc>
        <w:tc>
          <w:tcPr>
            <w:tcW w:w="5670" w:type="dxa"/>
          </w:tcPr>
          <w:p w14:paraId="538014A9" w14:textId="77777777" w:rsidR="00C7308F" w:rsidRDefault="00C7308F" w:rsidP="00413D02">
            <w:r>
              <w:t>Specifies if the data is Text, Date, Numeric, etc.</w:t>
            </w:r>
          </w:p>
        </w:tc>
        <w:tc>
          <w:tcPr>
            <w:tcW w:w="1332" w:type="dxa"/>
          </w:tcPr>
          <w:p w14:paraId="73A576ED" w14:textId="77777777" w:rsidR="00C7308F" w:rsidRDefault="00C7308F" w:rsidP="00413D02">
            <w:r>
              <w:t>Optional</w:t>
            </w:r>
          </w:p>
        </w:tc>
      </w:tr>
      <w:tr w:rsidR="00C7308F" w14:paraId="246A56EC" w14:textId="77777777" w:rsidTr="00413D02">
        <w:tc>
          <w:tcPr>
            <w:tcW w:w="1638" w:type="dxa"/>
          </w:tcPr>
          <w:p w14:paraId="2BFF30D3" w14:textId="77777777" w:rsidR="00C7308F" w:rsidRDefault="00C7308F" w:rsidP="00413D02">
            <w:r>
              <w:t>Freshness</w:t>
            </w:r>
          </w:p>
        </w:tc>
        <w:tc>
          <w:tcPr>
            <w:tcW w:w="5670" w:type="dxa"/>
          </w:tcPr>
          <w:p w14:paraId="7800E0EC" w14:textId="77777777" w:rsidR="00C7308F" w:rsidRDefault="00C7308F" w:rsidP="00413D02">
            <w:r>
              <w:t>Indicates how current the data is (e.g., updated daily, weekly, etc.).</w:t>
            </w:r>
          </w:p>
        </w:tc>
        <w:tc>
          <w:tcPr>
            <w:tcW w:w="1332" w:type="dxa"/>
          </w:tcPr>
          <w:p w14:paraId="54C1A882" w14:textId="77777777" w:rsidR="00C7308F" w:rsidRDefault="00C7308F" w:rsidP="00413D02">
            <w:r>
              <w:t>Optional</w:t>
            </w:r>
          </w:p>
        </w:tc>
      </w:tr>
      <w:tr w:rsidR="00C7308F" w14:paraId="49B72452" w14:textId="77777777" w:rsidTr="00413D02">
        <w:tc>
          <w:tcPr>
            <w:tcW w:w="1638" w:type="dxa"/>
          </w:tcPr>
          <w:p w14:paraId="1E957174" w14:textId="77777777" w:rsidR="00C7308F" w:rsidRDefault="00C7308F" w:rsidP="00413D02">
            <w:r>
              <w:t>Sequence</w:t>
            </w:r>
          </w:p>
        </w:tc>
        <w:tc>
          <w:tcPr>
            <w:tcW w:w="5670" w:type="dxa"/>
          </w:tcPr>
          <w:p w14:paraId="662E412F" w14:textId="77777777" w:rsidR="00C7308F" w:rsidRDefault="00C7308F" w:rsidP="00413D02">
            <w:r>
              <w:t>The relative order of child objects under a parent.</w:t>
            </w:r>
          </w:p>
        </w:tc>
        <w:tc>
          <w:tcPr>
            <w:tcW w:w="1332" w:type="dxa"/>
          </w:tcPr>
          <w:p w14:paraId="1787A44F" w14:textId="77777777" w:rsidR="00C7308F" w:rsidRDefault="00C7308F" w:rsidP="00413D02">
            <w:r>
              <w:t>Optional</w:t>
            </w:r>
          </w:p>
        </w:tc>
      </w:tr>
      <w:tr w:rsidR="00C7308F" w14:paraId="2F9D08B2" w14:textId="77777777" w:rsidTr="00413D02">
        <w:tc>
          <w:tcPr>
            <w:tcW w:w="1638" w:type="dxa"/>
          </w:tcPr>
          <w:p w14:paraId="11F92B6B" w14:textId="77777777" w:rsidR="00C7308F" w:rsidRDefault="00C7308F" w:rsidP="00413D02">
            <w:r>
              <w:t>Zone</w:t>
            </w:r>
          </w:p>
        </w:tc>
        <w:tc>
          <w:tcPr>
            <w:tcW w:w="5670" w:type="dxa"/>
          </w:tcPr>
          <w:p w14:paraId="1F03623E" w14:textId="77777777" w:rsidR="00C7308F" w:rsidRDefault="00C7308F" w:rsidP="00413D02">
            <w:r>
              <w:t>Indicates if the object is in a RAW, TRUSTED, or PUBLISHED zone.</w:t>
            </w:r>
          </w:p>
        </w:tc>
        <w:tc>
          <w:tcPr>
            <w:tcW w:w="1332" w:type="dxa"/>
          </w:tcPr>
          <w:p w14:paraId="5FDCAB1B" w14:textId="77777777" w:rsidR="00C7308F" w:rsidRDefault="00C7308F" w:rsidP="00413D02">
            <w:r>
              <w:t>Optional</w:t>
            </w:r>
          </w:p>
        </w:tc>
      </w:tr>
      <w:tr w:rsidR="00C7308F" w14:paraId="0A115227" w14:textId="77777777" w:rsidTr="00413D02">
        <w:tc>
          <w:tcPr>
            <w:tcW w:w="1638" w:type="dxa"/>
          </w:tcPr>
          <w:p w14:paraId="36635EFE" w14:textId="77777777" w:rsidR="00C7308F" w:rsidRDefault="00C7308F" w:rsidP="00413D02">
            <w:r>
              <w:t>Frequency</w:t>
            </w:r>
          </w:p>
        </w:tc>
        <w:tc>
          <w:tcPr>
            <w:tcW w:w="5670" w:type="dxa"/>
          </w:tcPr>
          <w:p w14:paraId="1D40174F" w14:textId="77777777" w:rsidR="00C7308F" w:rsidRDefault="00C7308F" w:rsidP="00413D02">
            <w:r>
              <w:t>Describes how often the object is updated (e.g., daily, weekly, etc.).</w:t>
            </w:r>
          </w:p>
        </w:tc>
        <w:tc>
          <w:tcPr>
            <w:tcW w:w="1332" w:type="dxa"/>
          </w:tcPr>
          <w:p w14:paraId="3ECAEDCB" w14:textId="77777777" w:rsidR="00C7308F" w:rsidRDefault="00C7308F" w:rsidP="00413D02">
            <w:r>
              <w:t>Optional</w:t>
            </w:r>
          </w:p>
        </w:tc>
      </w:tr>
      <w:tr w:rsidR="00C7308F" w14:paraId="370539E8" w14:textId="77777777" w:rsidTr="00413D02">
        <w:tc>
          <w:tcPr>
            <w:tcW w:w="1638" w:type="dxa"/>
          </w:tcPr>
          <w:p w14:paraId="558947A2" w14:textId="77777777" w:rsidR="00C7308F" w:rsidRDefault="00C7308F" w:rsidP="00413D02">
            <w:r>
              <w:t>Classification</w:t>
            </w:r>
          </w:p>
        </w:tc>
        <w:tc>
          <w:tcPr>
            <w:tcW w:w="5670" w:type="dxa"/>
          </w:tcPr>
          <w:p w14:paraId="0E8DE4CD" w14:textId="77777777" w:rsidR="00C7308F" w:rsidRDefault="00C7308F" w:rsidP="00413D02">
            <w:r>
              <w:t>The security level of the object (e.g., public, restricted, confidential).</w:t>
            </w:r>
          </w:p>
        </w:tc>
        <w:tc>
          <w:tcPr>
            <w:tcW w:w="1332" w:type="dxa"/>
          </w:tcPr>
          <w:p w14:paraId="748F42DE" w14:textId="77777777" w:rsidR="00C7308F" w:rsidRDefault="00C7308F" w:rsidP="00413D02">
            <w:r>
              <w:t>Optional</w:t>
            </w:r>
          </w:p>
        </w:tc>
      </w:tr>
      <w:tr w:rsidR="00C7308F" w14:paraId="2DFB1E86" w14:textId="77777777" w:rsidTr="00413D02">
        <w:tc>
          <w:tcPr>
            <w:tcW w:w="1638" w:type="dxa"/>
          </w:tcPr>
          <w:p w14:paraId="5E8B4B7A" w14:textId="77777777" w:rsidR="00C7308F" w:rsidRDefault="00C7308F" w:rsidP="00413D02">
            <w:r>
              <w:t>Detail</w:t>
            </w:r>
          </w:p>
        </w:tc>
        <w:tc>
          <w:tcPr>
            <w:tcW w:w="5670" w:type="dxa"/>
          </w:tcPr>
          <w:p w14:paraId="20DB6B21" w14:textId="77777777" w:rsidR="00C7308F" w:rsidRDefault="00C7308F" w:rsidP="00413D02">
            <w:r>
              <w:t>A detailed description to provide full context.</w:t>
            </w:r>
          </w:p>
        </w:tc>
        <w:tc>
          <w:tcPr>
            <w:tcW w:w="1332" w:type="dxa"/>
          </w:tcPr>
          <w:p w14:paraId="1CA9825E" w14:textId="77777777" w:rsidR="00C7308F" w:rsidRDefault="00C7308F" w:rsidP="00413D02">
            <w:r>
              <w:t>Optional</w:t>
            </w:r>
          </w:p>
        </w:tc>
      </w:tr>
      <w:tr w:rsidR="00C7308F" w14:paraId="3845A9CB" w14:textId="77777777" w:rsidTr="00413D02">
        <w:tc>
          <w:tcPr>
            <w:tcW w:w="1638" w:type="dxa"/>
          </w:tcPr>
          <w:p w14:paraId="15CED45F" w14:textId="77777777" w:rsidR="00C7308F" w:rsidRDefault="00C7308F" w:rsidP="00413D02">
            <w:r>
              <w:t>Tags</w:t>
            </w:r>
          </w:p>
        </w:tc>
        <w:tc>
          <w:tcPr>
            <w:tcW w:w="5670" w:type="dxa"/>
          </w:tcPr>
          <w:p w14:paraId="3AB6043F" w14:textId="77777777" w:rsidR="00C7308F" w:rsidRDefault="00C7308F" w:rsidP="00413D02">
            <w:r>
              <w:t>Keywords to enhance searchability.</w:t>
            </w:r>
          </w:p>
        </w:tc>
        <w:tc>
          <w:tcPr>
            <w:tcW w:w="1332" w:type="dxa"/>
          </w:tcPr>
          <w:p w14:paraId="73CDC684" w14:textId="77777777" w:rsidR="00C7308F" w:rsidRDefault="00C7308F" w:rsidP="00413D02">
            <w:r>
              <w:t>Optional</w:t>
            </w:r>
          </w:p>
        </w:tc>
      </w:tr>
      <w:tr w:rsidR="00C7308F" w14:paraId="7775EDDF" w14:textId="77777777" w:rsidTr="00413D02">
        <w:tc>
          <w:tcPr>
            <w:tcW w:w="1638" w:type="dxa"/>
          </w:tcPr>
          <w:p w14:paraId="638FA3B1" w14:textId="77777777" w:rsidR="00C7308F" w:rsidRDefault="00C7308F" w:rsidP="00413D02">
            <w:r>
              <w:t>Owners</w:t>
            </w:r>
          </w:p>
        </w:tc>
        <w:tc>
          <w:tcPr>
            <w:tcW w:w="5670" w:type="dxa"/>
          </w:tcPr>
          <w:p w14:paraId="18879A11" w14:textId="77777777" w:rsidR="00C7308F" w:rsidRDefault="00C7308F" w:rsidP="00413D02">
            <w:r>
              <w:t>The names or emails of people who manage or understand the object.</w:t>
            </w:r>
          </w:p>
        </w:tc>
        <w:tc>
          <w:tcPr>
            <w:tcW w:w="1332" w:type="dxa"/>
          </w:tcPr>
          <w:p w14:paraId="252E2CB5" w14:textId="77777777" w:rsidR="00C7308F" w:rsidRDefault="00C7308F" w:rsidP="00413D02">
            <w:r>
              <w:t>Optional</w:t>
            </w:r>
          </w:p>
        </w:tc>
      </w:tr>
      <w:tr w:rsidR="00C7308F" w14:paraId="2001D1AE" w14:textId="77777777" w:rsidTr="00413D02">
        <w:tc>
          <w:tcPr>
            <w:tcW w:w="1638" w:type="dxa"/>
          </w:tcPr>
          <w:p w14:paraId="02338737" w14:textId="77777777" w:rsidR="00C7308F" w:rsidRDefault="00C7308F" w:rsidP="00413D02">
            <w:r>
              <w:t>Logic</w:t>
            </w:r>
          </w:p>
        </w:tc>
        <w:tc>
          <w:tcPr>
            <w:tcW w:w="5670" w:type="dxa"/>
          </w:tcPr>
          <w:p w14:paraId="0DD6FE8F" w14:textId="77777777" w:rsidR="00C7308F" w:rsidRDefault="00C7308F" w:rsidP="00413D02">
            <w:r>
              <w:t>Describes transformations or dependencies related to the object.</w:t>
            </w:r>
          </w:p>
        </w:tc>
        <w:tc>
          <w:tcPr>
            <w:tcW w:w="1332" w:type="dxa"/>
          </w:tcPr>
          <w:p w14:paraId="0BF0628F" w14:textId="77777777" w:rsidR="00C7308F" w:rsidRDefault="00C7308F" w:rsidP="00413D02">
            <w:r>
              <w:t>Optional</w:t>
            </w:r>
          </w:p>
        </w:tc>
      </w:tr>
      <w:tr w:rsidR="00C7308F" w14:paraId="00E115C9" w14:textId="77777777" w:rsidTr="00413D02">
        <w:tc>
          <w:tcPr>
            <w:tcW w:w="1638" w:type="dxa"/>
          </w:tcPr>
          <w:p w14:paraId="00D5CFDD" w14:textId="77777777" w:rsidR="00C7308F" w:rsidRDefault="00C7308F" w:rsidP="00413D02">
            <w:r>
              <w:t>Anomalies</w:t>
            </w:r>
          </w:p>
        </w:tc>
        <w:tc>
          <w:tcPr>
            <w:tcW w:w="5670" w:type="dxa"/>
          </w:tcPr>
          <w:p w14:paraId="259407FC" w14:textId="77777777" w:rsidR="00C7308F" w:rsidRDefault="00C7308F" w:rsidP="00413D02">
            <w:r>
              <w:t>Notes on unusual features or dependencies.</w:t>
            </w:r>
          </w:p>
        </w:tc>
        <w:tc>
          <w:tcPr>
            <w:tcW w:w="1332" w:type="dxa"/>
          </w:tcPr>
          <w:p w14:paraId="3B0318F4" w14:textId="77777777" w:rsidR="00C7308F" w:rsidRDefault="00C7308F" w:rsidP="00413D02">
            <w:r>
              <w:t>Optional</w:t>
            </w:r>
          </w:p>
        </w:tc>
      </w:tr>
      <w:tr w:rsidR="00C7308F" w14:paraId="5E73FD2E" w14:textId="77777777" w:rsidTr="00413D02">
        <w:tc>
          <w:tcPr>
            <w:tcW w:w="1638" w:type="dxa"/>
          </w:tcPr>
          <w:p w14:paraId="560D603D" w14:textId="77777777" w:rsidR="00C7308F" w:rsidRDefault="00C7308F" w:rsidP="00413D02">
            <w:r>
              <w:t>Lineage</w:t>
            </w:r>
          </w:p>
        </w:tc>
        <w:tc>
          <w:tcPr>
            <w:tcW w:w="5670" w:type="dxa"/>
          </w:tcPr>
          <w:p w14:paraId="5A31E20C" w14:textId="77777777" w:rsidR="00C7308F" w:rsidRDefault="00C7308F" w:rsidP="00413D02">
            <w:r>
              <w:t>The origin of the data and its transformation history.</w:t>
            </w:r>
          </w:p>
        </w:tc>
        <w:tc>
          <w:tcPr>
            <w:tcW w:w="1332" w:type="dxa"/>
          </w:tcPr>
          <w:p w14:paraId="46B9BC27" w14:textId="77777777" w:rsidR="00C7308F" w:rsidRDefault="00C7308F" w:rsidP="00413D02">
            <w:r>
              <w:t>Optional</w:t>
            </w:r>
          </w:p>
        </w:tc>
      </w:tr>
      <w:tr w:rsidR="00C7308F" w14:paraId="10903B5A" w14:textId="77777777" w:rsidTr="00413D02">
        <w:tc>
          <w:tcPr>
            <w:tcW w:w="1638" w:type="dxa"/>
          </w:tcPr>
          <w:p w14:paraId="22C4C5D3" w14:textId="77777777" w:rsidR="00C7308F" w:rsidRDefault="00C7308F" w:rsidP="00413D02">
            <w:r>
              <w:t>Source System</w:t>
            </w:r>
          </w:p>
        </w:tc>
        <w:tc>
          <w:tcPr>
            <w:tcW w:w="5670" w:type="dxa"/>
          </w:tcPr>
          <w:p w14:paraId="71E5E9A5" w14:textId="77777777" w:rsidR="00C7308F" w:rsidRDefault="00C7308F" w:rsidP="00413D02">
            <w:r>
              <w:t>The system responsible for creating the object (e.g., GOLD, SOLAR, BCP).</w:t>
            </w:r>
          </w:p>
        </w:tc>
        <w:tc>
          <w:tcPr>
            <w:tcW w:w="1332" w:type="dxa"/>
          </w:tcPr>
          <w:p w14:paraId="1C414F69" w14:textId="77777777" w:rsidR="00C7308F" w:rsidRDefault="00C7308F" w:rsidP="00413D02">
            <w:r>
              <w:t>Optional</w:t>
            </w:r>
          </w:p>
        </w:tc>
      </w:tr>
      <w:tr w:rsidR="00C7308F" w14:paraId="3AA42B47" w14:textId="77777777" w:rsidTr="00413D02">
        <w:tc>
          <w:tcPr>
            <w:tcW w:w="1638" w:type="dxa"/>
          </w:tcPr>
          <w:p w14:paraId="084194C2" w14:textId="77777777" w:rsidR="00C7308F" w:rsidRDefault="00C7308F" w:rsidP="00413D02">
            <w:r>
              <w:t>Object Status</w:t>
            </w:r>
          </w:p>
        </w:tc>
        <w:tc>
          <w:tcPr>
            <w:tcW w:w="5670" w:type="dxa"/>
          </w:tcPr>
          <w:p w14:paraId="56F49EA2" w14:textId="77777777" w:rsidR="00C7308F" w:rsidRDefault="00C7308F" w:rsidP="00413D02">
            <w:r>
              <w:t>Indicates if the item is Enriched or Un-Enriched.</w:t>
            </w:r>
          </w:p>
        </w:tc>
        <w:tc>
          <w:tcPr>
            <w:tcW w:w="1332" w:type="dxa"/>
          </w:tcPr>
          <w:p w14:paraId="0176839F" w14:textId="77777777" w:rsidR="00C7308F" w:rsidRDefault="00C7308F" w:rsidP="00413D02">
            <w:r>
              <w:t>Optional</w:t>
            </w:r>
          </w:p>
        </w:tc>
      </w:tr>
    </w:tbl>
    <w:p w14:paraId="72A7E187" w14:textId="77777777" w:rsidR="00C7308F" w:rsidRPr="00D15CDD" w:rsidRDefault="00C7308F" w:rsidP="00D15CDD"/>
    <w:p w14:paraId="636A179B" w14:textId="77777777" w:rsidR="00D15CDD" w:rsidRDefault="00D15CDD" w:rsidP="00FA2F72"/>
    <w:p w14:paraId="3E160DB7" w14:textId="49BA66C5" w:rsidR="00FA2F72" w:rsidRDefault="00FA2F72" w:rsidP="00FA2F72">
      <w:r>
        <w:t xml:space="preserve">You can also Browse/Edit – which brings you to the Search Manager. </w:t>
      </w:r>
    </w:p>
    <w:p w14:paraId="0C6F33F6" w14:textId="77777777" w:rsidR="00D91F24" w:rsidRDefault="00000000">
      <w:pPr>
        <w:pStyle w:val="Heading2"/>
      </w:pPr>
      <w:r>
        <w:lastRenderedPageBreak/>
        <w:t>The Search Manager</w:t>
      </w:r>
    </w:p>
    <w:p w14:paraId="2129203D" w14:textId="77777777" w:rsidR="00D91F24" w:rsidRDefault="00000000">
      <w:r>
        <w:t>The Search Manager allows fast and efficient access to catalog data. The screen is divided into two main sections:</w:t>
      </w:r>
    </w:p>
    <w:p w14:paraId="41C67CA8" w14:textId="77777777" w:rsidR="00D91F24" w:rsidRDefault="00000000">
      <w:pPr>
        <w:pStyle w:val="ListBullet"/>
      </w:pPr>
      <w:r>
        <w:t>- Left Panel: Displays Area, Sub-Area, Object Type, and the total number of objects in each grouping.</w:t>
      </w:r>
    </w:p>
    <w:p w14:paraId="76A91138" w14:textId="77777777" w:rsidR="00D91F24" w:rsidRDefault="00000000">
      <w:pPr>
        <w:pStyle w:val="ListBullet"/>
      </w:pPr>
      <w:r>
        <w:t>- Right Panel: Displays a list of objects at the Collection level, such as tables and files. This panel serves as the primary entry point for locating specific data.</w:t>
      </w:r>
    </w:p>
    <w:p w14:paraId="4F068987" w14:textId="77777777" w:rsidR="00D91F24" w:rsidRDefault="00000000">
      <w:r>
        <w:t>You can search both panels by typing into the text boxes above each list. As you type, the lists are filtered in real time.</w:t>
      </w:r>
    </w:p>
    <w:p w14:paraId="48D6E75E" w14:textId="77777777" w:rsidR="00D91F24" w:rsidRDefault="00000000">
      <w:pPr>
        <w:pStyle w:val="Heading3"/>
      </w:pPr>
      <w:r>
        <w:t>Advanced Search Options</w:t>
      </w:r>
    </w:p>
    <w:p w14:paraId="7776ED7E" w14:textId="77777777" w:rsidR="00D91F24" w:rsidRDefault="00000000">
      <w:r>
        <w:t>Below the panels are two text boxes where you can enter specific search terms. You can also select the Division to narrow your results further.</w:t>
      </w:r>
    </w:p>
    <w:p w14:paraId="2881EDA4" w14:textId="77777777" w:rsidR="00D91F24" w:rsidRDefault="00000000">
      <w:pPr>
        <w:pStyle w:val="ListBullet"/>
      </w:pPr>
      <w:r>
        <w:t>- Filter Button: This button triggers a search based on the input in these text boxes. Unlike the top filters, this search returns results from across the entire dataset, not just at the Collection level.</w:t>
      </w:r>
    </w:p>
    <w:p w14:paraId="1B867197" w14:textId="77777777" w:rsidR="00D91F24" w:rsidRDefault="00000000">
      <w:pPr>
        <w:pStyle w:val="ListBullet"/>
      </w:pPr>
      <w:r>
        <w:t>- AND/OR Dropdown: This dropdown lets you combine search terms.</w:t>
      </w:r>
    </w:p>
    <w:p w14:paraId="0FC06C80" w14:textId="77777777" w:rsidR="00D91F24" w:rsidRDefault="00000000">
      <w:pPr>
        <w:pStyle w:val="ListBullet2"/>
      </w:pPr>
      <w:r>
        <w:t xml:space="preserve">  - AND: Shows results that match both search terms in the left and right text boxes.</w:t>
      </w:r>
    </w:p>
    <w:p w14:paraId="640F1848" w14:textId="77777777" w:rsidR="00D91F24" w:rsidRDefault="00000000">
      <w:pPr>
        <w:pStyle w:val="ListBullet2"/>
      </w:pPr>
      <w:r>
        <w:t xml:space="preserve">  - OR: Shows results that match either search term.</w:t>
      </w:r>
    </w:p>
    <w:p w14:paraId="32235B52" w14:textId="77777777" w:rsidR="00D91F24" w:rsidRDefault="00000000">
      <w:r>
        <w:t>These options give you greater control over your searches as you become more familiar with the catalog.</w:t>
      </w:r>
    </w:p>
    <w:p w14:paraId="1173387A" w14:textId="77777777" w:rsidR="00D91F24" w:rsidRDefault="00000000">
      <w:pPr>
        <w:pStyle w:val="ListBullet"/>
      </w:pPr>
      <w:r>
        <w:t>- Reset Button: Clears all filters and restores the original dataset.</w:t>
      </w:r>
    </w:p>
    <w:p w14:paraId="0C4A5214" w14:textId="77777777" w:rsidR="00D91F24" w:rsidRDefault="00000000">
      <w:pPr>
        <w:pStyle w:val="ListBullet"/>
      </w:pPr>
      <w:r>
        <w:t>- View Catalog Button: Takes you to the Main View Screen, where you can explore the catalog in greater detail.</w:t>
      </w:r>
    </w:p>
    <w:p w14:paraId="4FDF7181" w14:textId="354B5204" w:rsidR="0093299B" w:rsidRDefault="0093299B" w:rsidP="0093299B">
      <w:pPr>
        <w:pStyle w:val="Heading3"/>
      </w:pPr>
      <w:r>
        <w:t>Edit Object</w:t>
      </w:r>
    </w:p>
    <w:p w14:paraId="0C5EBE97" w14:textId="270680A5" w:rsidR="0093299B" w:rsidRDefault="0093299B" w:rsidP="0093299B">
      <w:r>
        <w:t xml:space="preserve">When you select an Object in the right panel (collection level objects) then the Edit Object button appears. Click this will bring you into an edit screen much like the Add an object screen. IN this case it allows you to make changes to Parent </w:t>
      </w:r>
      <w:proofErr w:type="spellStart"/>
      <w:r>
        <w:t>And/Or</w:t>
      </w:r>
      <w:proofErr w:type="spellEnd"/>
      <w:r>
        <w:t xml:space="preserve"> Child </w:t>
      </w:r>
      <w:proofErr w:type="gramStart"/>
      <w:r>
        <w:t>Objects,.</w:t>
      </w:r>
      <w:proofErr w:type="gramEnd"/>
      <w:r>
        <w:t xml:space="preserve"> In this case you can move back and forth across the objects in that selection making changes as required. Clicking Commit to Source saves those changes to the catalog.</w:t>
      </w:r>
    </w:p>
    <w:p w14:paraId="1A3B6DC2" w14:textId="77777777" w:rsidR="00D91F24" w:rsidRDefault="00000000">
      <w:pPr>
        <w:pStyle w:val="Heading2"/>
      </w:pPr>
      <w:bookmarkStart w:id="0" w:name="_Hlk187229232"/>
      <w:r>
        <w:t>Data Catalog Main View Screen</w:t>
      </w:r>
    </w:p>
    <w:p w14:paraId="74EE708F" w14:textId="77777777" w:rsidR="00D91F24" w:rsidRDefault="00000000">
      <w:r>
        <w:t>The Main View Screen displays your selected data in a scrollable grid. The grid initially shows key information such as Object Content, Zone, Object Type, and Summary.</w:t>
      </w:r>
    </w:p>
    <w:p w14:paraId="7A6109EB" w14:textId="77777777" w:rsidR="00D91F24" w:rsidRDefault="00000000">
      <w:pPr>
        <w:pStyle w:val="ListBullet"/>
      </w:pPr>
      <w:r>
        <w:t>- Parent Name: Displayed in a light blue box above the grid. It shows the grouping for the current item. For example, columns within a file will have the file name as their parent.</w:t>
      </w:r>
    </w:p>
    <w:p w14:paraId="77C672D4" w14:textId="77777777" w:rsidR="00D91F24" w:rsidRDefault="00000000">
      <w:pPr>
        <w:pStyle w:val="ListBullet"/>
      </w:pPr>
      <w:r>
        <w:lastRenderedPageBreak/>
        <w:t>- Filter Box: A text box at the top of the screen where you can filter the list by typing any term that appears in the name, summary, tags, or details.</w:t>
      </w:r>
    </w:p>
    <w:p w14:paraId="133035F7" w14:textId="77777777" w:rsidR="00D91F24" w:rsidRDefault="00000000">
      <w:pPr>
        <w:pStyle w:val="ListBullet"/>
      </w:pPr>
      <w:r>
        <w:t>- Filter by Status: Filter by Enriched, Un-Enriched, or All.</w:t>
      </w:r>
    </w:p>
    <w:p w14:paraId="3B92FD74" w14:textId="77777777" w:rsidR="00D91F24" w:rsidRDefault="00000000">
      <w:pPr>
        <w:pStyle w:val="ListBullet2"/>
      </w:pPr>
      <w:r>
        <w:t xml:space="preserve">  - Enriched: Data with high-quality, user-provided context (like purpose or anomalies).</w:t>
      </w:r>
    </w:p>
    <w:p w14:paraId="111211E0" w14:textId="77777777" w:rsidR="00D91F24" w:rsidRDefault="00000000">
      <w:pPr>
        <w:pStyle w:val="ListBullet2"/>
      </w:pPr>
      <w:r>
        <w:t xml:space="preserve">  - Un-Enriched: Data automatically pulled from a source, lacking detailed context.</w:t>
      </w:r>
    </w:p>
    <w:bookmarkEnd w:id="0"/>
    <w:p w14:paraId="7D4483D5" w14:textId="77777777" w:rsidR="00D91F24" w:rsidRDefault="00000000">
      <w:pPr>
        <w:pStyle w:val="Heading2"/>
      </w:pPr>
      <w:r>
        <w:t>View Screen Details</w:t>
      </w:r>
    </w:p>
    <w:p w14:paraId="48826AD4" w14:textId="77777777" w:rsidR="00D91F24" w:rsidRDefault="00000000">
      <w:r>
        <w:t>The following fields are stored for each catalog item:</w:t>
      </w:r>
    </w:p>
    <w:tbl>
      <w:tblPr>
        <w:tblStyle w:val="TableGrid"/>
        <w:tblW w:w="0" w:type="auto"/>
        <w:tblLook w:val="04A0" w:firstRow="1" w:lastRow="0" w:firstColumn="1" w:lastColumn="0" w:noHBand="0" w:noVBand="1"/>
      </w:tblPr>
      <w:tblGrid>
        <w:gridCol w:w="1637"/>
        <w:gridCol w:w="5651"/>
        <w:gridCol w:w="1342"/>
      </w:tblGrid>
      <w:tr w:rsidR="00D91F24" w14:paraId="3BF8CDC7" w14:textId="77777777" w:rsidTr="001B4CF3">
        <w:tc>
          <w:tcPr>
            <w:tcW w:w="1638" w:type="dxa"/>
          </w:tcPr>
          <w:p w14:paraId="4E4928F2" w14:textId="77777777" w:rsidR="00D91F24" w:rsidRDefault="00000000">
            <w:r>
              <w:t>Data</w:t>
            </w:r>
          </w:p>
        </w:tc>
        <w:tc>
          <w:tcPr>
            <w:tcW w:w="5670" w:type="dxa"/>
          </w:tcPr>
          <w:p w14:paraId="67B4B543" w14:textId="77777777" w:rsidR="00D91F24" w:rsidRDefault="00000000">
            <w:r>
              <w:t>Description</w:t>
            </w:r>
          </w:p>
        </w:tc>
        <w:tc>
          <w:tcPr>
            <w:tcW w:w="1332" w:type="dxa"/>
          </w:tcPr>
          <w:p w14:paraId="1A9AB404" w14:textId="77777777" w:rsidR="00D91F24" w:rsidRDefault="00000000">
            <w:r>
              <w:t>Mandatory?</w:t>
            </w:r>
          </w:p>
        </w:tc>
      </w:tr>
      <w:tr w:rsidR="00D91F24" w14:paraId="02306812" w14:textId="77777777" w:rsidTr="001B4CF3">
        <w:tc>
          <w:tcPr>
            <w:tcW w:w="1638" w:type="dxa"/>
          </w:tcPr>
          <w:p w14:paraId="52FB1A57" w14:textId="77777777" w:rsidR="00D91F24" w:rsidRDefault="00000000">
            <w:r>
              <w:t>Object Content</w:t>
            </w:r>
          </w:p>
        </w:tc>
        <w:tc>
          <w:tcPr>
            <w:tcW w:w="5670" w:type="dxa"/>
          </w:tcPr>
          <w:p w14:paraId="062E6DA6" w14:textId="77777777" w:rsidR="00D91F24" w:rsidRDefault="00000000">
            <w:r>
              <w:t>Describes the object in business-friendly terms.</w:t>
            </w:r>
          </w:p>
        </w:tc>
        <w:tc>
          <w:tcPr>
            <w:tcW w:w="1332" w:type="dxa"/>
          </w:tcPr>
          <w:p w14:paraId="3E313E50" w14:textId="77777777" w:rsidR="00D91F24" w:rsidRDefault="00000000">
            <w:r>
              <w:t>Yes</w:t>
            </w:r>
          </w:p>
        </w:tc>
      </w:tr>
      <w:tr w:rsidR="00D91F24" w14:paraId="76A0EA90" w14:textId="77777777" w:rsidTr="001B4CF3">
        <w:tc>
          <w:tcPr>
            <w:tcW w:w="1638" w:type="dxa"/>
          </w:tcPr>
          <w:p w14:paraId="16152853" w14:textId="77777777" w:rsidR="00D91F24" w:rsidRDefault="00000000">
            <w:r>
              <w:t>Parent</w:t>
            </w:r>
          </w:p>
        </w:tc>
        <w:tc>
          <w:tcPr>
            <w:tcW w:w="5670" w:type="dxa"/>
          </w:tcPr>
          <w:p w14:paraId="44B8AAF5" w14:textId="77777777" w:rsidR="00D91F24" w:rsidRDefault="00000000">
            <w:r>
              <w:t>Groups objects under a parent. For example, columns within a file have the file name as the parent.</w:t>
            </w:r>
          </w:p>
        </w:tc>
        <w:tc>
          <w:tcPr>
            <w:tcW w:w="1332" w:type="dxa"/>
          </w:tcPr>
          <w:p w14:paraId="7B834953" w14:textId="77777777" w:rsidR="00D91F24" w:rsidRDefault="00000000">
            <w:r>
              <w:t>Yes</w:t>
            </w:r>
          </w:p>
        </w:tc>
      </w:tr>
      <w:tr w:rsidR="00D91F24" w14:paraId="546DCFF3" w14:textId="77777777" w:rsidTr="001B4CF3">
        <w:tc>
          <w:tcPr>
            <w:tcW w:w="1638" w:type="dxa"/>
          </w:tcPr>
          <w:p w14:paraId="1653886E" w14:textId="77777777" w:rsidR="00D91F24" w:rsidRDefault="00000000">
            <w:r>
              <w:t>Object Name</w:t>
            </w:r>
          </w:p>
        </w:tc>
        <w:tc>
          <w:tcPr>
            <w:tcW w:w="5670" w:type="dxa"/>
          </w:tcPr>
          <w:p w14:paraId="1DA5B004" w14:textId="77777777" w:rsidR="00D91F24" w:rsidRDefault="00000000">
            <w:r>
              <w:t>The technical name of the object (e.g., SQL field, column name, or Power BI model name).</w:t>
            </w:r>
          </w:p>
        </w:tc>
        <w:tc>
          <w:tcPr>
            <w:tcW w:w="1332" w:type="dxa"/>
          </w:tcPr>
          <w:p w14:paraId="785E4AF0" w14:textId="77777777" w:rsidR="00D91F24" w:rsidRDefault="00000000">
            <w:r>
              <w:t>Yes</w:t>
            </w:r>
          </w:p>
        </w:tc>
      </w:tr>
      <w:tr w:rsidR="00D91F24" w14:paraId="3F1C550C" w14:textId="77777777" w:rsidTr="001B4CF3">
        <w:tc>
          <w:tcPr>
            <w:tcW w:w="1638" w:type="dxa"/>
          </w:tcPr>
          <w:p w14:paraId="13CF735F" w14:textId="77777777" w:rsidR="00D91F24" w:rsidRDefault="00000000">
            <w:r>
              <w:t>Location</w:t>
            </w:r>
          </w:p>
        </w:tc>
        <w:tc>
          <w:tcPr>
            <w:tcW w:w="5670" w:type="dxa"/>
          </w:tcPr>
          <w:p w14:paraId="1889D20A" w14:textId="77777777" w:rsidR="00D91F24" w:rsidRDefault="00000000">
            <w:r>
              <w:t>Physical location (e.g., URL, ADLS path, server/database name).</w:t>
            </w:r>
          </w:p>
        </w:tc>
        <w:tc>
          <w:tcPr>
            <w:tcW w:w="1332" w:type="dxa"/>
          </w:tcPr>
          <w:p w14:paraId="7A4B8AE4" w14:textId="77777777" w:rsidR="00D91F24" w:rsidRDefault="00000000">
            <w:r>
              <w:t>Yes</w:t>
            </w:r>
          </w:p>
        </w:tc>
      </w:tr>
      <w:tr w:rsidR="00D91F24" w14:paraId="3A400F1F" w14:textId="77777777" w:rsidTr="001B4CF3">
        <w:tc>
          <w:tcPr>
            <w:tcW w:w="1638" w:type="dxa"/>
          </w:tcPr>
          <w:p w14:paraId="3CF78FE4" w14:textId="77777777" w:rsidR="00D91F24" w:rsidRDefault="00000000">
            <w:r>
              <w:t>Summary</w:t>
            </w:r>
          </w:p>
        </w:tc>
        <w:tc>
          <w:tcPr>
            <w:tcW w:w="5670" w:type="dxa"/>
          </w:tcPr>
          <w:p w14:paraId="0057F234" w14:textId="77777777" w:rsidR="00D91F24" w:rsidRDefault="00000000">
            <w:r>
              <w:t>A short description of the object’s purpose and context.</w:t>
            </w:r>
          </w:p>
        </w:tc>
        <w:tc>
          <w:tcPr>
            <w:tcW w:w="1332" w:type="dxa"/>
          </w:tcPr>
          <w:p w14:paraId="48F3563C" w14:textId="77777777" w:rsidR="00D91F24" w:rsidRDefault="00000000">
            <w:r>
              <w:t>Yes</w:t>
            </w:r>
          </w:p>
        </w:tc>
      </w:tr>
      <w:tr w:rsidR="00D91F24" w14:paraId="7DCD8399" w14:textId="77777777" w:rsidTr="001B4CF3">
        <w:tc>
          <w:tcPr>
            <w:tcW w:w="1638" w:type="dxa"/>
          </w:tcPr>
          <w:p w14:paraId="4690D986" w14:textId="77777777" w:rsidR="00D91F24" w:rsidRDefault="00000000">
            <w:r>
              <w:t>Sample Data</w:t>
            </w:r>
          </w:p>
        </w:tc>
        <w:tc>
          <w:tcPr>
            <w:tcW w:w="5670" w:type="dxa"/>
          </w:tcPr>
          <w:p w14:paraId="3DF5CB89" w14:textId="77777777" w:rsidR="00D91F24" w:rsidRDefault="00000000">
            <w:r>
              <w:t>Example data to provide context and clarity.</w:t>
            </w:r>
          </w:p>
        </w:tc>
        <w:tc>
          <w:tcPr>
            <w:tcW w:w="1332" w:type="dxa"/>
          </w:tcPr>
          <w:p w14:paraId="198E2927" w14:textId="77777777" w:rsidR="00D91F24" w:rsidRDefault="00000000">
            <w:r>
              <w:t>Optional</w:t>
            </w:r>
          </w:p>
        </w:tc>
      </w:tr>
      <w:tr w:rsidR="00D91F24" w14:paraId="57BAEAA6" w14:textId="77777777" w:rsidTr="001B4CF3">
        <w:tc>
          <w:tcPr>
            <w:tcW w:w="1638" w:type="dxa"/>
          </w:tcPr>
          <w:p w14:paraId="503E7AE5" w14:textId="77777777" w:rsidR="00D91F24" w:rsidRDefault="00000000">
            <w:r>
              <w:t>Data Type</w:t>
            </w:r>
          </w:p>
        </w:tc>
        <w:tc>
          <w:tcPr>
            <w:tcW w:w="5670" w:type="dxa"/>
          </w:tcPr>
          <w:p w14:paraId="07FD75D7" w14:textId="77777777" w:rsidR="00D91F24" w:rsidRDefault="00000000">
            <w:r>
              <w:t>Specifies if the data is Text, Date, Numeric, etc.</w:t>
            </w:r>
          </w:p>
        </w:tc>
        <w:tc>
          <w:tcPr>
            <w:tcW w:w="1332" w:type="dxa"/>
          </w:tcPr>
          <w:p w14:paraId="219E79FF" w14:textId="77777777" w:rsidR="00D91F24" w:rsidRDefault="00000000">
            <w:r>
              <w:t>Optional</w:t>
            </w:r>
          </w:p>
        </w:tc>
      </w:tr>
      <w:tr w:rsidR="00D91F24" w14:paraId="168AAF34" w14:textId="77777777" w:rsidTr="001B4CF3">
        <w:tc>
          <w:tcPr>
            <w:tcW w:w="1638" w:type="dxa"/>
          </w:tcPr>
          <w:p w14:paraId="38C8D94B" w14:textId="77777777" w:rsidR="00D91F24" w:rsidRDefault="00000000">
            <w:r>
              <w:t>Freshness</w:t>
            </w:r>
          </w:p>
        </w:tc>
        <w:tc>
          <w:tcPr>
            <w:tcW w:w="5670" w:type="dxa"/>
          </w:tcPr>
          <w:p w14:paraId="0C44D6CF" w14:textId="77777777" w:rsidR="00D91F24" w:rsidRDefault="00000000">
            <w:r>
              <w:t>Indicates how current the data is (e.g., updated daily, weekly, etc.).</w:t>
            </w:r>
          </w:p>
        </w:tc>
        <w:tc>
          <w:tcPr>
            <w:tcW w:w="1332" w:type="dxa"/>
          </w:tcPr>
          <w:p w14:paraId="47F17E64" w14:textId="77777777" w:rsidR="00D91F24" w:rsidRDefault="00000000">
            <w:r>
              <w:t>Optional</w:t>
            </w:r>
          </w:p>
        </w:tc>
      </w:tr>
      <w:tr w:rsidR="00D91F24" w14:paraId="02C8CA88" w14:textId="77777777" w:rsidTr="001B4CF3">
        <w:tc>
          <w:tcPr>
            <w:tcW w:w="1638" w:type="dxa"/>
          </w:tcPr>
          <w:p w14:paraId="61700E71" w14:textId="77777777" w:rsidR="00D91F24" w:rsidRDefault="00000000">
            <w:r>
              <w:t>Sequence</w:t>
            </w:r>
          </w:p>
        </w:tc>
        <w:tc>
          <w:tcPr>
            <w:tcW w:w="5670" w:type="dxa"/>
          </w:tcPr>
          <w:p w14:paraId="22E6F9DE" w14:textId="77777777" w:rsidR="00D91F24" w:rsidRDefault="00000000">
            <w:r>
              <w:t>The relative order of child objects under a parent.</w:t>
            </w:r>
          </w:p>
        </w:tc>
        <w:tc>
          <w:tcPr>
            <w:tcW w:w="1332" w:type="dxa"/>
          </w:tcPr>
          <w:p w14:paraId="120C73F2" w14:textId="77777777" w:rsidR="00D91F24" w:rsidRDefault="00000000">
            <w:r>
              <w:t>Optional</w:t>
            </w:r>
          </w:p>
        </w:tc>
      </w:tr>
      <w:tr w:rsidR="00D91F24" w14:paraId="3E8CBC6A" w14:textId="77777777" w:rsidTr="001B4CF3">
        <w:tc>
          <w:tcPr>
            <w:tcW w:w="1638" w:type="dxa"/>
          </w:tcPr>
          <w:p w14:paraId="6C0E7F0C" w14:textId="77777777" w:rsidR="00D91F24" w:rsidRDefault="00000000">
            <w:r>
              <w:t>Zone</w:t>
            </w:r>
          </w:p>
        </w:tc>
        <w:tc>
          <w:tcPr>
            <w:tcW w:w="5670" w:type="dxa"/>
          </w:tcPr>
          <w:p w14:paraId="032CDFAF" w14:textId="77777777" w:rsidR="00D91F24" w:rsidRDefault="00000000">
            <w:r>
              <w:t>Indicates if the object is in a RAW, TRUSTED, or PUBLISHED zone.</w:t>
            </w:r>
          </w:p>
        </w:tc>
        <w:tc>
          <w:tcPr>
            <w:tcW w:w="1332" w:type="dxa"/>
          </w:tcPr>
          <w:p w14:paraId="6B8DEB67" w14:textId="77777777" w:rsidR="00D91F24" w:rsidRDefault="00000000">
            <w:r>
              <w:t>Optional</w:t>
            </w:r>
          </w:p>
        </w:tc>
      </w:tr>
      <w:tr w:rsidR="00D91F24" w14:paraId="10EF074C" w14:textId="77777777" w:rsidTr="001B4CF3">
        <w:tc>
          <w:tcPr>
            <w:tcW w:w="1638" w:type="dxa"/>
          </w:tcPr>
          <w:p w14:paraId="382511F0" w14:textId="77777777" w:rsidR="00D91F24" w:rsidRDefault="00000000">
            <w:r>
              <w:t>Frequency</w:t>
            </w:r>
          </w:p>
        </w:tc>
        <w:tc>
          <w:tcPr>
            <w:tcW w:w="5670" w:type="dxa"/>
          </w:tcPr>
          <w:p w14:paraId="012DFF74" w14:textId="77777777" w:rsidR="00D91F24" w:rsidRDefault="00000000">
            <w:r>
              <w:t>Describes how often the object is updated (e.g., daily, weekly, etc.).</w:t>
            </w:r>
          </w:p>
        </w:tc>
        <w:tc>
          <w:tcPr>
            <w:tcW w:w="1332" w:type="dxa"/>
          </w:tcPr>
          <w:p w14:paraId="5CADC1C2" w14:textId="77777777" w:rsidR="00D91F24" w:rsidRDefault="00000000">
            <w:r>
              <w:t>Optional</w:t>
            </w:r>
          </w:p>
        </w:tc>
      </w:tr>
      <w:tr w:rsidR="00D91F24" w14:paraId="507FB8E3" w14:textId="77777777" w:rsidTr="001B4CF3">
        <w:tc>
          <w:tcPr>
            <w:tcW w:w="1638" w:type="dxa"/>
          </w:tcPr>
          <w:p w14:paraId="3CF7A90E" w14:textId="77777777" w:rsidR="00D91F24" w:rsidRDefault="00000000">
            <w:r>
              <w:t>Classification</w:t>
            </w:r>
          </w:p>
        </w:tc>
        <w:tc>
          <w:tcPr>
            <w:tcW w:w="5670" w:type="dxa"/>
          </w:tcPr>
          <w:p w14:paraId="041D4BA4" w14:textId="77777777" w:rsidR="00D91F24" w:rsidRDefault="00000000">
            <w:r>
              <w:t>The security level of the object (e.g., public, restricted, confidential).</w:t>
            </w:r>
          </w:p>
        </w:tc>
        <w:tc>
          <w:tcPr>
            <w:tcW w:w="1332" w:type="dxa"/>
          </w:tcPr>
          <w:p w14:paraId="72EB85FA" w14:textId="77777777" w:rsidR="00D91F24" w:rsidRDefault="00000000">
            <w:r>
              <w:t>Optional</w:t>
            </w:r>
          </w:p>
        </w:tc>
      </w:tr>
      <w:tr w:rsidR="00D91F24" w14:paraId="1E436544" w14:textId="77777777" w:rsidTr="001B4CF3">
        <w:tc>
          <w:tcPr>
            <w:tcW w:w="1638" w:type="dxa"/>
          </w:tcPr>
          <w:p w14:paraId="4EE4BA0D" w14:textId="77777777" w:rsidR="00D91F24" w:rsidRDefault="00000000">
            <w:r>
              <w:t>Detail</w:t>
            </w:r>
          </w:p>
        </w:tc>
        <w:tc>
          <w:tcPr>
            <w:tcW w:w="5670" w:type="dxa"/>
          </w:tcPr>
          <w:p w14:paraId="37C2598B" w14:textId="77777777" w:rsidR="00D91F24" w:rsidRDefault="00000000">
            <w:r>
              <w:t>A detailed description to provide full context.</w:t>
            </w:r>
          </w:p>
        </w:tc>
        <w:tc>
          <w:tcPr>
            <w:tcW w:w="1332" w:type="dxa"/>
          </w:tcPr>
          <w:p w14:paraId="35F1F4A6" w14:textId="77777777" w:rsidR="00D91F24" w:rsidRDefault="00000000">
            <w:r>
              <w:t>Optional</w:t>
            </w:r>
          </w:p>
        </w:tc>
      </w:tr>
      <w:tr w:rsidR="00D91F24" w14:paraId="3504F9F6" w14:textId="77777777" w:rsidTr="001B4CF3">
        <w:tc>
          <w:tcPr>
            <w:tcW w:w="1638" w:type="dxa"/>
          </w:tcPr>
          <w:p w14:paraId="1A9096D4" w14:textId="77777777" w:rsidR="00D91F24" w:rsidRDefault="00000000">
            <w:r>
              <w:t>Tags</w:t>
            </w:r>
          </w:p>
        </w:tc>
        <w:tc>
          <w:tcPr>
            <w:tcW w:w="5670" w:type="dxa"/>
          </w:tcPr>
          <w:p w14:paraId="37F7148A" w14:textId="77777777" w:rsidR="00D91F24" w:rsidRDefault="00000000">
            <w:r>
              <w:t>Keywords to enhance searchability.</w:t>
            </w:r>
          </w:p>
        </w:tc>
        <w:tc>
          <w:tcPr>
            <w:tcW w:w="1332" w:type="dxa"/>
          </w:tcPr>
          <w:p w14:paraId="1CDBBD97" w14:textId="77777777" w:rsidR="00D91F24" w:rsidRDefault="00000000">
            <w:r>
              <w:t>Optional</w:t>
            </w:r>
          </w:p>
        </w:tc>
      </w:tr>
      <w:tr w:rsidR="00D91F24" w14:paraId="0E2E7891" w14:textId="77777777" w:rsidTr="001B4CF3">
        <w:tc>
          <w:tcPr>
            <w:tcW w:w="1638" w:type="dxa"/>
          </w:tcPr>
          <w:p w14:paraId="1AF61D5F" w14:textId="77777777" w:rsidR="00D91F24" w:rsidRDefault="00000000">
            <w:r>
              <w:t>Owners</w:t>
            </w:r>
          </w:p>
        </w:tc>
        <w:tc>
          <w:tcPr>
            <w:tcW w:w="5670" w:type="dxa"/>
          </w:tcPr>
          <w:p w14:paraId="6ED19888" w14:textId="77777777" w:rsidR="00D91F24" w:rsidRDefault="00000000">
            <w:r>
              <w:t>The names or emails of people who manage or understand the object.</w:t>
            </w:r>
          </w:p>
        </w:tc>
        <w:tc>
          <w:tcPr>
            <w:tcW w:w="1332" w:type="dxa"/>
          </w:tcPr>
          <w:p w14:paraId="79D57D22" w14:textId="77777777" w:rsidR="00D91F24" w:rsidRDefault="00000000">
            <w:r>
              <w:t>Optional</w:t>
            </w:r>
          </w:p>
        </w:tc>
      </w:tr>
      <w:tr w:rsidR="00D91F24" w14:paraId="1B13918E" w14:textId="77777777" w:rsidTr="001B4CF3">
        <w:tc>
          <w:tcPr>
            <w:tcW w:w="1638" w:type="dxa"/>
          </w:tcPr>
          <w:p w14:paraId="27D405DB" w14:textId="77777777" w:rsidR="00D91F24" w:rsidRDefault="00000000">
            <w:r>
              <w:t>Logic</w:t>
            </w:r>
          </w:p>
        </w:tc>
        <w:tc>
          <w:tcPr>
            <w:tcW w:w="5670" w:type="dxa"/>
          </w:tcPr>
          <w:p w14:paraId="0BF1585C" w14:textId="77777777" w:rsidR="00D91F24" w:rsidRDefault="00000000">
            <w:r>
              <w:t>Describes transformations or dependencies related to the object.</w:t>
            </w:r>
          </w:p>
        </w:tc>
        <w:tc>
          <w:tcPr>
            <w:tcW w:w="1332" w:type="dxa"/>
          </w:tcPr>
          <w:p w14:paraId="44D784EF" w14:textId="77777777" w:rsidR="00D91F24" w:rsidRDefault="00000000">
            <w:r>
              <w:t>Optional</w:t>
            </w:r>
          </w:p>
        </w:tc>
      </w:tr>
      <w:tr w:rsidR="00D91F24" w14:paraId="327C03EA" w14:textId="77777777" w:rsidTr="001B4CF3">
        <w:tc>
          <w:tcPr>
            <w:tcW w:w="1638" w:type="dxa"/>
          </w:tcPr>
          <w:p w14:paraId="58C3A80F" w14:textId="77777777" w:rsidR="00D91F24" w:rsidRDefault="00000000">
            <w:r>
              <w:t>Anomalies</w:t>
            </w:r>
          </w:p>
        </w:tc>
        <w:tc>
          <w:tcPr>
            <w:tcW w:w="5670" w:type="dxa"/>
          </w:tcPr>
          <w:p w14:paraId="65133F7B" w14:textId="77777777" w:rsidR="00D91F24" w:rsidRDefault="00000000">
            <w:r>
              <w:t>Notes on unusual features or dependencies.</w:t>
            </w:r>
          </w:p>
        </w:tc>
        <w:tc>
          <w:tcPr>
            <w:tcW w:w="1332" w:type="dxa"/>
          </w:tcPr>
          <w:p w14:paraId="2E775170" w14:textId="77777777" w:rsidR="00D91F24" w:rsidRDefault="00000000">
            <w:r>
              <w:t>Optional</w:t>
            </w:r>
          </w:p>
        </w:tc>
      </w:tr>
      <w:tr w:rsidR="00D91F24" w14:paraId="1AD9E6B9" w14:textId="77777777" w:rsidTr="001B4CF3">
        <w:tc>
          <w:tcPr>
            <w:tcW w:w="1638" w:type="dxa"/>
          </w:tcPr>
          <w:p w14:paraId="5AAEF3C2" w14:textId="77777777" w:rsidR="00D91F24" w:rsidRDefault="00000000">
            <w:r>
              <w:t>Lineage</w:t>
            </w:r>
          </w:p>
        </w:tc>
        <w:tc>
          <w:tcPr>
            <w:tcW w:w="5670" w:type="dxa"/>
          </w:tcPr>
          <w:p w14:paraId="04CA4BD2" w14:textId="77777777" w:rsidR="00D91F24" w:rsidRDefault="00000000">
            <w:r>
              <w:t>The origin of the data and its transformation history.</w:t>
            </w:r>
          </w:p>
        </w:tc>
        <w:tc>
          <w:tcPr>
            <w:tcW w:w="1332" w:type="dxa"/>
          </w:tcPr>
          <w:p w14:paraId="5FCB71CE" w14:textId="77777777" w:rsidR="00D91F24" w:rsidRDefault="00000000">
            <w:r>
              <w:t>Optional</w:t>
            </w:r>
          </w:p>
        </w:tc>
      </w:tr>
      <w:tr w:rsidR="00D91F24" w14:paraId="59DA4DA9" w14:textId="77777777" w:rsidTr="001B4CF3">
        <w:tc>
          <w:tcPr>
            <w:tcW w:w="1638" w:type="dxa"/>
          </w:tcPr>
          <w:p w14:paraId="3474F67D" w14:textId="77777777" w:rsidR="00D91F24" w:rsidRDefault="00000000">
            <w:r>
              <w:t>Source System</w:t>
            </w:r>
          </w:p>
        </w:tc>
        <w:tc>
          <w:tcPr>
            <w:tcW w:w="5670" w:type="dxa"/>
          </w:tcPr>
          <w:p w14:paraId="0620E47E" w14:textId="77777777" w:rsidR="00D91F24" w:rsidRDefault="00000000">
            <w:r>
              <w:t>The system responsible for creating the object (e.g., GOLD, SOLAR, BCP).</w:t>
            </w:r>
          </w:p>
        </w:tc>
        <w:tc>
          <w:tcPr>
            <w:tcW w:w="1332" w:type="dxa"/>
          </w:tcPr>
          <w:p w14:paraId="36EA6966" w14:textId="77777777" w:rsidR="00D91F24" w:rsidRDefault="00000000">
            <w:r>
              <w:t>Optional</w:t>
            </w:r>
          </w:p>
        </w:tc>
      </w:tr>
      <w:tr w:rsidR="00D91F24" w14:paraId="33F6EB12" w14:textId="77777777" w:rsidTr="001B4CF3">
        <w:tc>
          <w:tcPr>
            <w:tcW w:w="1638" w:type="dxa"/>
          </w:tcPr>
          <w:p w14:paraId="26E243E8" w14:textId="77777777" w:rsidR="00D91F24" w:rsidRDefault="00000000">
            <w:r>
              <w:t>Object Status</w:t>
            </w:r>
          </w:p>
        </w:tc>
        <w:tc>
          <w:tcPr>
            <w:tcW w:w="5670" w:type="dxa"/>
          </w:tcPr>
          <w:p w14:paraId="5153EA41" w14:textId="77777777" w:rsidR="00D91F24" w:rsidRDefault="00000000">
            <w:r>
              <w:t>Indicates if the item is Enriched or Un-Enriched.</w:t>
            </w:r>
          </w:p>
        </w:tc>
        <w:tc>
          <w:tcPr>
            <w:tcW w:w="1332" w:type="dxa"/>
          </w:tcPr>
          <w:p w14:paraId="1B4EAAB0" w14:textId="77777777" w:rsidR="00D91F24" w:rsidRDefault="00000000">
            <w:r>
              <w:t>Optional</w:t>
            </w:r>
          </w:p>
        </w:tc>
      </w:tr>
    </w:tbl>
    <w:p w14:paraId="22A4CFCE" w14:textId="77777777" w:rsidR="00D91F24" w:rsidRDefault="00000000">
      <w:pPr>
        <w:pStyle w:val="Heading2"/>
      </w:pPr>
      <w:bookmarkStart w:id="1" w:name="_Hlk187229184"/>
      <w:r>
        <w:t>Icons and Usage</w:t>
      </w:r>
    </w:p>
    <w:p w14:paraId="27C4E981" w14:textId="77777777" w:rsidR="00D91F24" w:rsidRDefault="00000000">
      <w:r>
        <w:t>Various icons are displayed to the right of the grid. These icons allow you to navigate, view, and filter the catalog:</w:t>
      </w:r>
    </w:p>
    <w:p w14:paraId="26884F54" w14:textId="38A12F27" w:rsidR="00103CA7" w:rsidRDefault="00103CA7" w:rsidP="00103CA7">
      <w:pPr>
        <w:pStyle w:val="ListBullet"/>
      </w:pPr>
      <w:r>
        <w:lastRenderedPageBreak/>
        <w:t>View</w:t>
      </w:r>
      <w:r w:rsidR="006F0A06">
        <w:t xml:space="preserve"> Details</w:t>
      </w:r>
      <w:r>
        <w:t xml:space="preserve"> Icon (</w:t>
      </w:r>
      <w:r w:rsidRPr="00103CA7">
        <w:rPr>
          <w:rFonts w:ascii="Segoe UI Emoji" w:hAnsi="Segoe UI Emoji" w:cs="Segoe UI Emoji"/>
        </w:rPr>
        <w:t>👁️</w:t>
      </w:r>
      <w:r>
        <w:t>): Displays additional details for the selected item. Use the Forward (→) and Back (←) buttons to toggle between details pages.</w:t>
      </w:r>
    </w:p>
    <w:p w14:paraId="483EC145" w14:textId="6E9366BF" w:rsidR="00D91F24" w:rsidRDefault="006F0A06">
      <w:pPr>
        <w:pStyle w:val="ListBullet"/>
      </w:pPr>
      <w:r>
        <w:t>Search</w:t>
      </w:r>
      <w:r w:rsidR="00000000">
        <w:t xml:space="preserve"> Icon (🔍): </w:t>
      </w:r>
      <w:r>
        <w:t>Returns you to the Search Manager screen.</w:t>
      </w:r>
    </w:p>
    <w:p w14:paraId="2A8951E1" w14:textId="4D512EFB" w:rsidR="00D91F24" w:rsidRDefault="0080675D">
      <w:pPr>
        <w:pStyle w:val="ListBullet"/>
      </w:pPr>
      <w:r>
        <w:t>Edit</w:t>
      </w:r>
      <w:r w:rsidR="00000000">
        <w:t xml:space="preserve"> Icon (</w:t>
      </w:r>
      <w:r w:rsidRPr="0080675D">
        <w:rPr>
          <w:rFonts w:ascii="Segoe UI Emoji" w:hAnsi="Segoe UI Emoji" w:cs="Segoe UI Emoji"/>
        </w:rPr>
        <w:t>✏️</w:t>
      </w:r>
      <w:r w:rsidR="00000000">
        <w:t xml:space="preserve">): </w:t>
      </w:r>
      <w:r>
        <w:t>Edits the object content and Summary in the Grid.  (This changes the icon to Save (</w:t>
      </w:r>
      <w:r w:rsidRPr="0080675D">
        <w:rPr>
          <w:rFonts w:ascii="Segoe UI Emoji" w:hAnsi="Segoe UI Emoji" w:cs="Segoe UI Emoji"/>
        </w:rPr>
        <w:t>💾</w:t>
      </w:r>
      <w:r>
        <w:rPr>
          <w:rFonts w:ascii="Segoe UI Emoji" w:hAnsi="Segoe UI Emoji" w:cs="Segoe UI Emoji"/>
        </w:rPr>
        <w:t xml:space="preserve">) and the refresh Icon below to </w:t>
      </w:r>
      <w:r>
        <w:t xml:space="preserve">Cancel </w:t>
      </w:r>
      <w:r>
        <w:t>(</w:t>
      </w:r>
      <w:r>
        <w:rPr>
          <w:rFonts w:ascii="Segoe UI Emoji" w:hAnsi="Segoe UI Emoji" w:cs="Segoe UI Emoji"/>
        </w:rPr>
        <w:t>❌</w:t>
      </w:r>
      <w:r>
        <w:t>)</w:t>
      </w:r>
      <w:r>
        <w:t>. You can edit multiple items and Save icon (</w:t>
      </w:r>
      <w:r w:rsidRPr="0080675D">
        <w:rPr>
          <w:rFonts w:ascii="Segoe UI Emoji" w:hAnsi="Segoe UI Emoji" w:cs="Segoe UI Emoji"/>
        </w:rPr>
        <w:t>💾</w:t>
      </w:r>
      <w:r>
        <w:t xml:space="preserve">) will update all changes made. </w:t>
      </w:r>
      <w:r>
        <w:t>Cancel Icon (</w:t>
      </w:r>
      <w:r>
        <w:rPr>
          <w:rFonts w:ascii="Segoe UI Emoji" w:hAnsi="Segoe UI Emoji" w:cs="Segoe UI Emoji"/>
        </w:rPr>
        <w:t>❌</w:t>
      </w:r>
      <w:r>
        <w:t>)</w:t>
      </w:r>
      <w:r>
        <w:t xml:space="preserve"> exist without change.</w:t>
      </w:r>
    </w:p>
    <w:p w14:paraId="7116E819" w14:textId="77777777" w:rsidR="00D91F24" w:rsidRDefault="00000000">
      <w:pPr>
        <w:pStyle w:val="ListBullet"/>
      </w:pPr>
      <w:r>
        <w:t>Refresh Icon (🔄): Reloads the grid and removes all filters.</w:t>
      </w:r>
    </w:p>
    <w:p w14:paraId="457251AF" w14:textId="0135DB02" w:rsidR="00CA1931" w:rsidRDefault="00CA1931">
      <w:pPr>
        <w:pStyle w:val="ListBullet"/>
      </w:pPr>
      <w:r>
        <w:t>Delete Icon (</w:t>
      </w:r>
      <w:r w:rsidRPr="00CA1931">
        <w:rPr>
          <w:rFonts w:ascii="Segoe UI Emoji" w:hAnsi="Segoe UI Emoji" w:cs="Segoe UI Emoji"/>
        </w:rPr>
        <w:t>🗑️</w:t>
      </w:r>
      <w:r>
        <w:t xml:space="preserve">): Marks the item as </w:t>
      </w:r>
      <w:proofErr w:type="gramStart"/>
      <w:r>
        <w:t>deleted</w:t>
      </w:r>
      <w:proofErr w:type="gramEnd"/>
      <w:r>
        <w:t xml:space="preserve"> and it will not appear in subsequent searches after the data is refreshed.</w:t>
      </w:r>
    </w:p>
    <w:p w14:paraId="16D2EC3D" w14:textId="719A0E7F" w:rsidR="00D91F24" w:rsidRDefault="00000000">
      <w:pPr>
        <w:pStyle w:val="ListBullet"/>
      </w:pPr>
      <w:r>
        <w:t>Parent Filter Icon (</w:t>
      </w:r>
      <w:r w:rsidR="007C79FB" w:rsidRPr="007C79FB">
        <w:rPr>
          <w:rFonts w:ascii="Cambria" w:hAnsi="Cambria" w:cs="Cambria"/>
          <w:noProof/>
        </w:rPr>
        <w:drawing>
          <wp:inline distT="0" distB="0" distL="0" distR="0" wp14:anchorId="3E2B0251" wp14:editId="3622C6F2">
            <wp:extent cx="91440" cy="73152"/>
            <wp:effectExtent l="0" t="0" r="3810" b="3175"/>
            <wp:docPr id="4936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5307" name=""/>
                    <pic:cNvPicPr/>
                  </pic:nvPicPr>
                  <pic:blipFill>
                    <a:blip r:embed="rId6"/>
                    <a:stretch>
                      <a:fillRect/>
                    </a:stretch>
                  </pic:blipFill>
                  <pic:spPr>
                    <a:xfrm>
                      <a:off x="0" y="0"/>
                      <a:ext cx="91440" cy="73152"/>
                    </a:xfrm>
                    <a:prstGeom prst="rect">
                      <a:avLst/>
                    </a:prstGeom>
                  </pic:spPr>
                </pic:pic>
              </a:graphicData>
            </a:graphic>
          </wp:inline>
        </w:drawing>
      </w:r>
      <w:r>
        <w:t>): Filters the grid to display only child objects under the currently selected parent.</w:t>
      </w:r>
    </w:p>
    <w:p w14:paraId="34BD9C07" w14:textId="77777777" w:rsidR="00D91F24" w:rsidRDefault="00000000">
      <w:pPr>
        <w:pStyle w:val="ListBullet"/>
      </w:pPr>
      <w:r>
        <w:t>Linked Items Icon (🔗): Shows items linked to the current object. Linked objects have their Object Content displayed in bold red text.</w:t>
      </w:r>
    </w:p>
    <w:p w14:paraId="69179766" w14:textId="7B244072" w:rsidR="00D91F24" w:rsidRDefault="00000000">
      <w:pPr>
        <w:pStyle w:val="ListBullet"/>
      </w:pPr>
      <w:r>
        <w:t>Duplicates Icon (</w:t>
      </w:r>
      <w:r w:rsidR="002F6B81" w:rsidRPr="002F6B81">
        <w:rPr>
          <w:noProof/>
        </w:rPr>
        <w:drawing>
          <wp:inline distT="0" distB="0" distL="0" distR="0" wp14:anchorId="38C94150" wp14:editId="1B8C355C">
            <wp:extent cx="137160" cy="137160"/>
            <wp:effectExtent l="0" t="0" r="0" b="0"/>
            <wp:docPr id="10765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9635" name=""/>
                    <pic:cNvPicPr/>
                  </pic:nvPicPr>
                  <pic:blipFill>
                    <a:blip r:embed="rId7"/>
                    <a:stretch>
                      <a:fillRect/>
                    </a:stretch>
                  </pic:blipFill>
                  <pic:spPr>
                    <a:xfrm>
                      <a:off x="0" y="0"/>
                      <a:ext cx="137160" cy="137160"/>
                    </a:xfrm>
                    <a:prstGeom prst="rect">
                      <a:avLst/>
                    </a:prstGeom>
                  </pic:spPr>
                </pic:pic>
              </a:graphicData>
            </a:graphic>
          </wp:inline>
        </w:drawing>
      </w:r>
      <w:r>
        <w:t>): Displays objects with duplicate Object Names. Clicking it again returns you to the main grid.</w:t>
      </w:r>
    </w:p>
    <w:p w14:paraId="4918229C" w14:textId="77777777" w:rsidR="00D91F24" w:rsidRDefault="00000000">
      <w:pPr>
        <w:pStyle w:val="ListBullet"/>
      </w:pPr>
      <w:r>
        <w:t>Report Icon (📃): Exports selected items to a OneDrive report. You’ll be prompted to choose the output folder and filename. Tick Icon (✔️) confirms the export, while Cancel Icon (❌) returns to the main catalog.</w:t>
      </w:r>
    </w:p>
    <w:p w14:paraId="3DF48C7E" w14:textId="14EE8D95" w:rsidR="00D91F24" w:rsidRDefault="00000000">
      <w:pPr>
        <w:pStyle w:val="ListBullet"/>
      </w:pPr>
      <w:r>
        <w:t>Glossary Icon (</w:t>
      </w:r>
      <w:r w:rsidR="001B4CF3" w:rsidRPr="001B4CF3">
        <w:rPr>
          <w:rFonts w:ascii="Segoe UI Emoji" w:hAnsi="Segoe UI Emoji" w:cs="Segoe UI Emoji"/>
        </w:rPr>
        <w:t>🌐</w:t>
      </w:r>
      <w:r>
        <w:t>): Opens the Musgraves Glossary app.</w:t>
      </w:r>
    </w:p>
    <w:bookmarkEnd w:id="1"/>
    <w:p w14:paraId="7240ED48" w14:textId="77777777" w:rsidR="0093299B" w:rsidRDefault="0093299B" w:rsidP="0093299B">
      <w:pPr>
        <w:pStyle w:val="ListBullet"/>
        <w:numPr>
          <w:ilvl w:val="0"/>
          <w:numId w:val="0"/>
        </w:numPr>
      </w:pPr>
    </w:p>
    <w:p w14:paraId="4569AA29" w14:textId="0711A251" w:rsidR="0093299B" w:rsidRDefault="0093299B" w:rsidP="0093299B">
      <w:pPr>
        <w:pStyle w:val="Heading3"/>
      </w:pPr>
      <w:r>
        <w:t>Assign another Area</w:t>
      </w:r>
    </w:p>
    <w:p w14:paraId="135FB49A" w14:textId="46571C81" w:rsidR="0093299B" w:rsidRPr="0093299B" w:rsidRDefault="0093299B" w:rsidP="0093299B">
      <w:r>
        <w:t xml:space="preserve">When you are in edit more from the Main View Screen, you can assign another area to the entire object. For </w:t>
      </w:r>
      <w:proofErr w:type="gramStart"/>
      <w:r>
        <w:t>example</w:t>
      </w:r>
      <w:proofErr w:type="gramEnd"/>
      <w:r>
        <w:t xml:space="preserve"> an 0bject may be meaningfully </w:t>
      </w:r>
      <w:r w:rsidR="00733D34">
        <w:t>associated with different area’s. Warehouse and Supply Chain for example. Clicking the Assign another area button opens a dropdown to the left of the button – Allowing you to select the new Area. The Assign new button changes to Save New Area. Clicking this will generate new parent/Children objects for that object with the new Area assigned.</w:t>
      </w:r>
    </w:p>
    <w:p w14:paraId="74F06543" w14:textId="77777777" w:rsidR="0093299B" w:rsidRDefault="0093299B" w:rsidP="0093299B">
      <w:pPr>
        <w:pStyle w:val="ListBullet"/>
        <w:numPr>
          <w:ilvl w:val="0"/>
          <w:numId w:val="0"/>
        </w:numPr>
      </w:pPr>
    </w:p>
    <w:sectPr w:rsidR="009329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340170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8F6E9F4"/>
    <w:lvl w:ilvl="0">
      <w:start w:val="1"/>
      <w:numFmt w:val="bullet"/>
      <w:pStyle w:val="ListBullet"/>
      <w:lvlText w:val=""/>
      <w:lvlJc w:val="left"/>
      <w:pPr>
        <w:tabs>
          <w:tab w:val="num" w:pos="360"/>
        </w:tabs>
        <w:ind w:left="360" w:hanging="360"/>
      </w:pPr>
      <w:rPr>
        <w:rFonts w:ascii="Symbol" w:hAnsi="Symbol" w:hint="default"/>
      </w:rPr>
    </w:lvl>
  </w:abstractNum>
  <w:num w:numId="1" w16cid:durableId="1230192466">
    <w:abstractNumId w:val="8"/>
  </w:num>
  <w:num w:numId="2" w16cid:durableId="341862741">
    <w:abstractNumId w:val="6"/>
  </w:num>
  <w:num w:numId="3" w16cid:durableId="632104492">
    <w:abstractNumId w:val="5"/>
  </w:num>
  <w:num w:numId="4" w16cid:durableId="892352312">
    <w:abstractNumId w:val="4"/>
  </w:num>
  <w:num w:numId="5" w16cid:durableId="338119381">
    <w:abstractNumId w:val="7"/>
  </w:num>
  <w:num w:numId="6" w16cid:durableId="720323350">
    <w:abstractNumId w:val="3"/>
  </w:num>
  <w:num w:numId="7" w16cid:durableId="314378285">
    <w:abstractNumId w:val="2"/>
  </w:num>
  <w:num w:numId="8" w16cid:durableId="1749110544">
    <w:abstractNumId w:val="1"/>
  </w:num>
  <w:num w:numId="9" w16cid:durableId="44711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CA7"/>
    <w:rsid w:val="0015074B"/>
    <w:rsid w:val="001B4CF3"/>
    <w:rsid w:val="0029639D"/>
    <w:rsid w:val="002F6B81"/>
    <w:rsid w:val="00326F90"/>
    <w:rsid w:val="005B4AB0"/>
    <w:rsid w:val="00683B65"/>
    <w:rsid w:val="006F0A06"/>
    <w:rsid w:val="00733D34"/>
    <w:rsid w:val="007C79FB"/>
    <w:rsid w:val="0080675D"/>
    <w:rsid w:val="0093299B"/>
    <w:rsid w:val="0097799C"/>
    <w:rsid w:val="00A658DF"/>
    <w:rsid w:val="00AA1D8D"/>
    <w:rsid w:val="00B47730"/>
    <w:rsid w:val="00C7308F"/>
    <w:rsid w:val="00CA1931"/>
    <w:rsid w:val="00CB0664"/>
    <w:rsid w:val="00CE1A22"/>
    <w:rsid w:val="00D05053"/>
    <w:rsid w:val="00D15CDD"/>
    <w:rsid w:val="00D91F24"/>
    <w:rsid w:val="00DC4885"/>
    <w:rsid w:val="00FA2F72"/>
    <w:rsid w:val="00FB0F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DF476"/>
  <w14:defaultImageDpi w14:val="300"/>
  <w15:docId w15:val="{FDECBE7D-DBDC-432F-B321-E7161490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08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5</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O'Sullivan, Neil</cp:lastModifiedBy>
  <cp:revision>9</cp:revision>
  <dcterms:created xsi:type="dcterms:W3CDTF">2024-12-10T12:24:00Z</dcterms:created>
  <dcterms:modified xsi:type="dcterms:W3CDTF">2025-01-08T12:07:00Z</dcterms:modified>
  <cp:category/>
</cp:coreProperties>
</file>