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AAFB8" w14:textId="0E5CE128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1、</w:t>
      </w:r>
      <w:r>
        <w:rPr>
          <w:rFonts w:ascii="仿宋" w:eastAsia="仿宋" w:hAnsi="仿宋" w:cs="Arial"/>
          <w:color w:val="5C5C5C"/>
          <w:sz w:val="32"/>
          <w:szCs w:val="32"/>
        </w:rPr>
        <w:t>市民反映其在妇幼接种狂犬疫苗，</w:t>
      </w: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现咨询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能否在</w:t>
      </w: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掇刀区疾控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中心接种第二针</w:t>
      </w:r>
    </w:p>
    <w:p w14:paraId="67B41795" w14:textId="77777777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掇刀区疾控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中心回复：无接种狂犬疫苗的业务。</w:t>
      </w:r>
    </w:p>
    <w:p w14:paraId="02F9A525" w14:textId="2A440F5D" w:rsidR="00F23316" w:rsidRDefault="00000000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2、</w:t>
      </w:r>
      <w:r>
        <w:rPr>
          <w:rFonts w:ascii="仿宋" w:eastAsia="仿宋" w:hAnsi="仿宋"/>
          <w:sz w:val="32"/>
          <w:szCs w:val="32"/>
        </w:rPr>
        <w:t>私家车周末是否可以行驶在公交车道</w:t>
      </w:r>
    </w:p>
    <w:p w14:paraId="3E413324" w14:textId="77777777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r>
        <w:rPr>
          <w:rFonts w:ascii="仿宋" w:eastAsia="仿宋" w:hAnsi="仿宋" w:cs="Arial"/>
          <w:color w:val="5C5C5C"/>
          <w:sz w:val="32"/>
          <w:szCs w:val="32"/>
        </w:rPr>
        <w:t>交警</w:t>
      </w:r>
      <w:r>
        <w:rPr>
          <w:rFonts w:ascii="仿宋" w:eastAsia="仿宋" w:hAnsi="仿宋" w:cs="Arial" w:hint="eastAsia"/>
          <w:color w:val="5C5C5C"/>
          <w:sz w:val="32"/>
          <w:szCs w:val="32"/>
        </w:rPr>
        <w:t>回复：</w:t>
      </w:r>
      <w:r>
        <w:rPr>
          <w:rFonts w:ascii="仿宋" w:eastAsia="仿宋" w:hAnsi="仿宋" w:cs="Arial"/>
          <w:color w:val="5C5C5C"/>
          <w:sz w:val="32"/>
          <w:szCs w:val="32"/>
        </w:rPr>
        <w:t>周末也不能行驶。</w:t>
      </w:r>
    </w:p>
    <w:p w14:paraId="6653B67B" w14:textId="746ABF65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r>
        <w:rPr>
          <w:rFonts w:ascii="仿宋" w:eastAsia="仿宋" w:hAnsi="仿宋" w:cs="Arial" w:hint="eastAsia"/>
          <w:color w:val="5C5C5C"/>
          <w:sz w:val="32"/>
          <w:szCs w:val="32"/>
        </w:rPr>
        <w:t>3、</w:t>
      </w: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荆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门市看守所在哪里</w:t>
      </w:r>
    </w:p>
    <w:p w14:paraId="348C8BB0" w14:textId="6EE0814A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r>
        <w:rPr>
          <w:rFonts w:ascii="仿宋" w:eastAsia="仿宋" w:hAnsi="仿宋" w:cs="Arial"/>
          <w:color w:val="5C5C5C"/>
          <w:sz w:val="32"/>
          <w:szCs w:val="32"/>
        </w:rPr>
        <w:t>公安局监管支队</w:t>
      </w:r>
      <w:r>
        <w:rPr>
          <w:rFonts w:ascii="仿宋" w:eastAsia="仿宋" w:hAnsi="仿宋" w:cs="Arial" w:hint="eastAsia"/>
          <w:color w:val="5C5C5C"/>
          <w:sz w:val="32"/>
          <w:szCs w:val="32"/>
        </w:rPr>
        <w:t>回复</w:t>
      </w:r>
      <w:r>
        <w:rPr>
          <w:rFonts w:ascii="仿宋" w:eastAsia="仿宋" w:hAnsi="仿宋" w:cs="Arial"/>
          <w:color w:val="5C5C5C"/>
          <w:sz w:val="32"/>
          <w:szCs w:val="32"/>
        </w:rPr>
        <w:t>：东宝区牌楼镇福星路。</w:t>
      </w:r>
    </w:p>
    <w:p w14:paraId="0ED7B436" w14:textId="1B93CD22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r>
        <w:rPr>
          <w:rFonts w:ascii="仿宋" w:eastAsia="仿宋" w:hAnsi="仿宋" w:cs="Arial" w:hint="eastAsia"/>
          <w:color w:val="5C5C5C"/>
          <w:sz w:val="32"/>
          <w:szCs w:val="32"/>
        </w:rPr>
        <w:t>4、</w:t>
      </w: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掇刀区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安贞医院是否属于国家二级以上的公立医院</w:t>
      </w:r>
    </w:p>
    <w:p w14:paraId="042923DC" w14:textId="77777777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r>
        <w:rPr>
          <w:rFonts w:ascii="仿宋" w:eastAsia="仿宋" w:hAnsi="仿宋" w:cs="Arial"/>
          <w:color w:val="5C5C5C"/>
          <w:sz w:val="32"/>
          <w:szCs w:val="32"/>
        </w:rPr>
        <w:t> </w:t>
      </w: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掇刀区回复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：安贞医院属民营医院。</w:t>
      </w:r>
    </w:p>
    <w:p w14:paraId="395150CA" w14:textId="10314222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r>
        <w:rPr>
          <w:rFonts w:ascii="仿宋" w:eastAsia="仿宋" w:hAnsi="仿宋" w:cs="Arial" w:hint="eastAsia"/>
          <w:color w:val="5C5C5C"/>
          <w:sz w:val="32"/>
          <w:szCs w:val="32"/>
        </w:rPr>
        <w:t>5、</w:t>
      </w:r>
      <w:r>
        <w:rPr>
          <w:rFonts w:ascii="仿宋" w:eastAsia="仿宋" w:hAnsi="仿宋" w:cs="Arial"/>
          <w:color w:val="5C5C5C"/>
          <w:sz w:val="32"/>
          <w:szCs w:val="32"/>
        </w:rPr>
        <w:t>市民反映其之前在东宝区政府服务中心注册人力资源许可证，现需注销，望帮助</w:t>
      </w:r>
    </w:p>
    <w:p w14:paraId="7F95331D" w14:textId="5F4C2C7C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r>
        <w:rPr>
          <w:rFonts w:ascii="仿宋" w:eastAsia="仿宋" w:hAnsi="仿宋" w:cs="Arial"/>
          <w:color w:val="5C5C5C"/>
          <w:sz w:val="32"/>
          <w:szCs w:val="32"/>
        </w:rPr>
        <w:t>市场管理科</w:t>
      </w:r>
      <w:r>
        <w:rPr>
          <w:rFonts w:ascii="仿宋" w:eastAsia="仿宋" w:hAnsi="仿宋" w:cs="Arial" w:hint="eastAsia"/>
          <w:color w:val="5C5C5C"/>
          <w:sz w:val="32"/>
          <w:szCs w:val="32"/>
        </w:rPr>
        <w:t>回复</w:t>
      </w:r>
      <w:r>
        <w:rPr>
          <w:rFonts w:ascii="仿宋" w:eastAsia="仿宋" w:hAnsi="仿宋" w:cs="Arial"/>
          <w:color w:val="5C5C5C"/>
          <w:sz w:val="32"/>
          <w:szCs w:val="32"/>
        </w:rPr>
        <w:t>：只带上营业执照注销证明和人力资源许可证</w:t>
      </w:r>
      <w:r w:rsidR="004D2081">
        <w:rPr>
          <w:rFonts w:ascii="仿宋" w:eastAsia="仿宋" w:hAnsi="仿宋" w:cs="Arial" w:hint="eastAsia"/>
          <w:color w:val="5C5C5C"/>
          <w:sz w:val="32"/>
          <w:szCs w:val="32"/>
        </w:rPr>
        <w:t>。</w:t>
      </w:r>
    </w:p>
    <w:p w14:paraId="19D6E8A8" w14:textId="773AF4A3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r>
        <w:rPr>
          <w:rFonts w:ascii="仿宋" w:eastAsia="仿宋" w:hAnsi="仿宋" w:cs="Arial" w:hint="eastAsia"/>
          <w:color w:val="5C5C5C"/>
          <w:sz w:val="32"/>
          <w:szCs w:val="32"/>
        </w:rPr>
        <w:t>6、</w:t>
      </w:r>
      <w:r>
        <w:rPr>
          <w:rFonts w:ascii="仿宋" w:eastAsia="仿宋" w:hAnsi="仿宋" w:cs="Arial"/>
          <w:color w:val="5C5C5C"/>
          <w:sz w:val="32"/>
          <w:szCs w:val="32"/>
        </w:rPr>
        <w:t>招工人员视同工龄退休是否需公证</w:t>
      </w:r>
    </w:p>
    <w:p w14:paraId="64A83817" w14:textId="77777777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人社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12333专席</w:t>
      </w:r>
      <w:r>
        <w:rPr>
          <w:rFonts w:ascii="仿宋" w:eastAsia="仿宋" w:hAnsi="仿宋" w:cs="Arial" w:hint="eastAsia"/>
          <w:color w:val="5C5C5C"/>
          <w:sz w:val="32"/>
          <w:szCs w:val="32"/>
        </w:rPr>
        <w:t>回复：</w:t>
      </w:r>
      <w:r>
        <w:rPr>
          <w:rFonts w:ascii="仿宋" w:eastAsia="仿宋" w:hAnsi="仿宋" w:cs="Arial"/>
          <w:color w:val="5C5C5C"/>
          <w:sz w:val="32"/>
          <w:szCs w:val="32"/>
        </w:rPr>
        <w:t>视同工龄</w:t>
      </w: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需至人社局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调取档案至人窗口办理。</w:t>
      </w:r>
    </w:p>
    <w:p w14:paraId="247CBA00" w14:textId="3548A9F1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r>
        <w:rPr>
          <w:rFonts w:ascii="仿宋" w:eastAsia="仿宋" w:hAnsi="仿宋" w:cs="Arial" w:hint="eastAsia"/>
          <w:color w:val="5C5C5C"/>
          <w:sz w:val="32"/>
          <w:szCs w:val="32"/>
        </w:rPr>
        <w:t>7、</w:t>
      </w:r>
      <w:r>
        <w:rPr>
          <w:rFonts w:ascii="仿宋" w:eastAsia="仿宋" w:hAnsi="仿宋" w:cs="Arial"/>
          <w:color w:val="5C5C5C"/>
          <w:sz w:val="32"/>
          <w:szCs w:val="32"/>
        </w:rPr>
        <w:t>智力残疾四级有哪些就业政策</w:t>
      </w:r>
    </w:p>
    <w:p w14:paraId="5FF85E33" w14:textId="77777777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r>
        <w:rPr>
          <w:rFonts w:ascii="仿宋" w:eastAsia="仿宋" w:hAnsi="仿宋" w:cs="Arial"/>
          <w:color w:val="5C5C5C"/>
          <w:sz w:val="32"/>
          <w:szCs w:val="32"/>
        </w:rPr>
        <w:t>就业服务中心</w:t>
      </w:r>
      <w:r>
        <w:rPr>
          <w:rFonts w:ascii="仿宋" w:eastAsia="仿宋" w:hAnsi="仿宋" w:cs="Arial" w:hint="eastAsia"/>
          <w:color w:val="5C5C5C"/>
          <w:sz w:val="32"/>
          <w:szCs w:val="32"/>
        </w:rPr>
        <w:t>回复</w:t>
      </w:r>
      <w:r>
        <w:rPr>
          <w:rFonts w:ascii="仿宋" w:eastAsia="仿宋" w:hAnsi="仿宋" w:cs="Arial"/>
          <w:color w:val="5C5C5C"/>
          <w:sz w:val="32"/>
          <w:szCs w:val="32"/>
        </w:rPr>
        <w:t>：可在天鹅路</w:t>
      </w: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福寿居就业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服务中心2楼进行登记，如有企业招聘会根据需求联系，提供就业科电话2339560详</w:t>
      </w: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询</w:t>
      </w:r>
      <w:proofErr w:type="gramEnd"/>
      <w:r>
        <w:rPr>
          <w:rFonts w:ascii="仿宋" w:eastAsia="仿宋" w:hAnsi="仿宋" w:cs="Arial" w:hint="eastAsia"/>
          <w:color w:val="5C5C5C"/>
          <w:sz w:val="32"/>
          <w:szCs w:val="32"/>
        </w:rPr>
        <w:t>。</w:t>
      </w:r>
    </w:p>
    <w:p w14:paraId="5642C050" w14:textId="3FAC5832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r>
        <w:rPr>
          <w:rFonts w:ascii="仿宋" w:eastAsia="仿宋" w:hAnsi="仿宋" w:cs="Arial" w:hint="eastAsia"/>
          <w:color w:val="5C5C5C"/>
          <w:sz w:val="32"/>
          <w:szCs w:val="32"/>
        </w:rPr>
        <w:t>8、</w:t>
      </w:r>
      <w:r>
        <w:rPr>
          <w:rFonts w:ascii="仿宋" w:eastAsia="仿宋" w:hAnsi="仿宋" w:cs="Arial"/>
          <w:color w:val="5C5C5C"/>
          <w:sz w:val="32"/>
          <w:szCs w:val="32"/>
        </w:rPr>
        <w:t>武汉市市民反映其的企业需要使用液体磷酸，咨询钟祥</w:t>
      </w: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市哪里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有生产液体磷酸的企业</w:t>
      </w:r>
    </w:p>
    <w:p w14:paraId="59D8AB95" w14:textId="648D8222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r>
        <w:rPr>
          <w:rFonts w:ascii="仿宋" w:eastAsia="仿宋" w:hAnsi="仿宋" w:cs="Arial"/>
          <w:color w:val="5C5C5C"/>
          <w:sz w:val="32"/>
          <w:szCs w:val="32"/>
        </w:rPr>
        <w:lastRenderedPageBreak/>
        <w:t>钟祥市袁田微信回复：</w:t>
      </w: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钟祥市胡集镇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、双河镇、磷矿镇有企业生产液体磷酸，但不对外销售，都是企业自用。</w:t>
      </w:r>
    </w:p>
    <w:p w14:paraId="683B49E5" w14:textId="51C0413E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r>
        <w:rPr>
          <w:rFonts w:ascii="仿宋" w:eastAsia="仿宋" w:hAnsi="仿宋" w:cs="Arial" w:hint="eastAsia"/>
          <w:color w:val="5C5C5C"/>
          <w:sz w:val="32"/>
          <w:szCs w:val="32"/>
        </w:rPr>
        <w:t>9、</w:t>
      </w: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证缴分离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政策应该找哪个部门办理不动产权证</w:t>
      </w:r>
    </w:p>
    <w:p w14:paraId="458EBD11" w14:textId="036C15D0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r>
        <w:rPr>
          <w:rFonts w:ascii="仿宋" w:eastAsia="仿宋" w:hAnsi="仿宋" w:cs="Arial"/>
          <w:color w:val="5C5C5C"/>
          <w:sz w:val="32"/>
          <w:szCs w:val="32"/>
        </w:rPr>
        <w:t>不动产中心：要申请的话需要开发商找自</w:t>
      </w: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规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局提申请。</w:t>
      </w:r>
    </w:p>
    <w:p w14:paraId="0FF81E14" w14:textId="3223455D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r>
        <w:rPr>
          <w:rFonts w:ascii="仿宋" w:eastAsia="仿宋" w:hAnsi="仿宋" w:cs="Arial" w:hint="eastAsia"/>
          <w:color w:val="5C5C5C"/>
          <w:sz w:val="32"/>
          <w:szCs w:val="32"/>
        </w:rPr>
        <w:t>10、</w:t>
      </w:r>
      <w:r>
        <w:rPr>
          <w:rFonts w:ascii="仿宋" w:eastAsia="仿宋" w:hAnsi="仿宋" w:cs="Arial"/>
          <w:color w:val="5C5C5C"/>
          <w:sz w:val="32"/>
          <w:szCs w:val="32"/>
        </w:rPr>
        <w:t>钟祥市市民反映</w:t>
      </w:r>
      <w:r w:rsidR="00341763">
        <w:rPr>
          <w:rFonts w:ascii="仿宋" w:eastAsia="仿宋" w:hAnsi="仿宋" w:cs="Arial" w:hint="eastAsia"/>
          <w:color w:val="5C5C5C"/>
          <w:sz w:val="32"/>
          <w:szCs w:val="32"/>
        </w:rPr>
        <w:t>其</w:t>
      </w:r>
      <w:r>
        <w:rPr>
          <w:rFonts w:ascii="仿宋" w:eastAsia="仿宋" w:hAnsi="仿宋" w:cs="Arial"/>
          <w:color w:val="5C5C5C"/>
          <w:sz w:val="32"/>
          <w:szCs w:val="32"/>
        </w:rPr>
        <w:t>6月15日满55周岁，咨询是否可在5月提前办理退休</w:t>
      </w:r>
    </w:p>
    <w:p w14:paraId="3CA6A422" w14:textId="77777777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人社专席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12333</w:t>
      </w:r>
      <w:r>
        <w:rPr>
          <w:rFonts w:ascii="仿宋" w:eastAsia="仿宋" w:hAnsi="仿宋" w:cs="Arial" w:hint="eastAsia"/>
          <w:color w:val="5C5C5C"/>
          <w:sz w:val="32"/>
          <w:szCs w:val="32"/>
        </w:rPr>
        <w:t>回复：</w:t>
      </w:r>
      <w:r>
        <w:rPr>
          <w:rFonts w:ascii="仿宋" w:eastAsia="仿宋" w:hAnsi="仿宋" w:cs="Arial"/>
          <w:color w:val="5C5C5C"/>
          <w:sz w:val="32"/>
          <w:szCs w:val="32"/>
        </w:rPr>
        <w:t>表示招工人员可在5月提前办理 ，灵活就业人员需在55周岁当月1号办理。</w:t>
      </w:r>
    </w:p>
    <w:p w14:paraId="5FF36F09" w14:textId="0E28C9EB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r>
        <w:rPr>
          <w:rFonts w:ascii="仿宋" w:eastAsia="仿宋" w:hAnsi="仿宋" w:cs="Arial" w:hint="eastAsia"/>
          <w:color w:val="5C5C5C"/>
          <w:sz w:val="32"/>
          <w:szCs w:val="32"/>
        </w:rPr>
        <w:t>11、</w:t>
      </w:r>
      <w:r>
        <w:rPr>
          <w:rFonts w:ascii="仿宋" w:eastAsia="仿宋" w:hAnsi="仿宋" w:cs="Arial"/>
          <w:color w:val="5C5C5C"/>
          <w:sz w:val="32"/>
          <w:szCs w:val="32"/>
        </w:rPr>
        <w:t>沙洋县马良</w:t>
      </w: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镇权城社区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设立红白理事会是起什么作用</w:t>
      </w:r>
    </w:p>
    <w:p w14:paraId="18F79F70" w14:textId="77777777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r>
        <w:rPr>
          <w:rFonts w:ascii="仿宋" w:eastAsia="仿宋" w:hAnsi="仿宋" w:cs="Arial"/>
          <w:color w:val="5C5C5C"/>
          <w:sz w:val="32"/>
          <w:szCs w:val="32"/>
        </w:rPr>
        <w:t>沙洋</w:t>
      </w: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县微信</w:t>
      </w:r>
      <w:r>
        <w:rPr>
          <w:rFonts w:ascii="仿宋" w:eastAsia="仿宋" w:hAnsi="仿宋" w:cs="Arial" w:hint="eastAsia"/>
          <w:color w:val="5C5C5C"/>
          <w:sz w:val="32"/>
          <w:szCs w:val="32"/>
        </w:rPr>
        <w:t>行政审批局</w:t>
      </w:r>
      <w:r>
        <w:rPr>
          <w:rFonts w:ascii="仿宋" w:eastAsia="仿宋" w:hAnsi="仿宋" w:cs="Arial"/>
          <w:color w:val="5C5C5C"/>
          <w:sz w:val="32"/>
          <w:szCs w:val="32"/>
        </w:rPr>
        <w:t>回复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：为破除婚丧嫁娶中铺张浪费、愚昧简办，提倡文明、健康、科学的生活方式，根据上级有关规定，结合我社区实际，成立村红白理事会，并指定本制度。第一条：成立社区红白理事会，理事会在社区“两委”的领导下开展工作，实行自我管理、自我教育、自我服务。第二条：积极向群众宣传党的方针政策，认真贯彻执行各级政府的政策、法规，引导群众移风易俗，耐心做好群众的思想疏导工作。第三条：理事会要主动热情地为婚丧事做好服务。</w:t>
      </w:r>
    </w:p>
    <w:p w14:paraId="6EAC4621" w14:textId="66BA7D7F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r>
        <w:rPr>
          <w:rFonts w:ascii="仿宋" w:eastAsia="仿宋" w:hAnsi="仿宋" w:cs="Arial" w:hint="eastAsia"/>
          <w:color w:val="5C5C5C"/>
          <w:sz w:val="32"/>
          <w:szCs w:val="32"/>
        </w:rPr>
        <w:t>12、</w:t>
      </w:r>
      <w:r>
        <w:rPr>
          <w:rFonts w:ascii="仿宋" w:eastAsia="仿宋" w:hAnsi="仿宋" w:cs="Arial"/>
          <w:color w:val="5C5C5C"/>
          <w:sz w:val="32"/>
          <w:szCs w:val="32"/>
        </w:rPr>
        <w:t>市民反映其在漳河风景区游玩，在鄂</w:t>
      </w: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旅投游客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中心乘坐观光游船，公示持军官证可半价，咨询持警官证是否可半价</w:t>
      </w:r>
    </w:p>
    <w:p w14:paraId="620B53E7" w14:textId="77777777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lastRenderedPageBreak/>
        <w:t>文旅局</w:t>
      </w:r>
      <w:r>
        <w:rPr>
          <w:rFonts w:ascii="仿宋" w:eastAsia="仿宋" w:hAnsi="仿宋" w:cs="Arial" w:hint="eastAsia"/>
          <w:color w:val="5C5C5C"/>
          <w:sz w:val="32"/>
          <w:szCs w:val="32"/>
        </w:rPr>
        <w:t>回复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：现役武警、解放军、可半价。警察无优惠政策。</w:t>
      </w:r>
    </w:p>
    <w:p w14:paraId="679E9EC1" w14:textId="1B6D6115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r>
        <w:rPr>
          <w:rFonts w:ascii="仿宋" w:eastAsia="仿宋" w:hAnsi="仿宋" w:cs="Arial" w:hint="eastAsia"/>
          <w:color w:val="5C5C5C"/>
          <w:sz w:val="32"/>
          <w:szCs w:val="32"/>
        </w:rPr>
        <w:t>13、</w:t>
      </w: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京山市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雁门口镇岱王岭村民反映其想前往</w:t>
      </w: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京山市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人民医院做白内障手术，咨询手术费用</w:t>
      </w:r>
    </w:p>
    <w:p w14:paraId="4B3D4A26" w14:textId="77777777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京山市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人民医院回复：关于</w:t>
      </w: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京山市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雁门口镇岱王岭村民咨询</w:t>
      </w: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京山市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人民医院白内障手术的费用的问题，多次联系市民无法接通，报销之后自己需要出2000多元，6月份有免费白内障手术，需经门诊医生检查，符合免费手术指标的话，可到住院部登记做免费手术。</w:t>
      </w:r>
    </w:p>
    <w:p w14:paraId="09526D33" w14:textId="4E322457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r>
        <w:rPr>
          <w:rFonts w:ascii="仿宋" w:eastAsia="仿宋" w:hAnsi="仿宋" w:cs="Arial" w:hint="eastAsia"/>
          <w:color w:val="5C5C5C"/>
          <w:sz w:val="32"/>
          <w:szCs w:val="32"/>
        </w:rPr>
        <w:t>14、</w:t>
      </w:r>
      <w:r>
        <w:rPr>
          <w:rFonts w:ascii="仿宋" w:eastAsia="仿宋" w:hAnsi="仿宋" w:cs="Arial"/>
          <w:color w:val="5C5C5C"/>
          <w:sz w:val="32"/>
          <w:szCs w:val="32"/>
        </w:rPr>
        <w:t>更换结婚证需要带哪些证件</w:t>
      </w:r>
    </w:p>
    <w:p w14:paraId="3A33E564" w14:textId="77777777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r>
        <w:rPr>
          <w:rFonts w:ascii="仿宋" w:eastAsia="仿宋" w:hAnsi="仿宋" w:cs="Arial"/>
          <w:color w:val="5C5C5C"/>
          <w:sz w:val="32"/>
          <w:szCs w:val="32"/>
        </w:rPr>
        <w:t>京山市民政局婚姻登记处</w:t>
      </w:r>
      <w:r>
        <w:rPr>
          <w:rFonts w:ascii="仿宋" w:eastAsia="仿宋" w:hAnsi="仿宋" w:cs="Arial" w:hint="eastAsia"/>
          <w:color w:val="5C5C5C"/>
          <w:sz w:val="32"/>
          <w:szCs w:val="32"/>
        </w:rPr>
        <w:t>回复：需</w:t>
      </w: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带双方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户口本，身份证原件，2寸照片。</w:t>
      </w:r>
    </w:p>
    <w:p w14:paraId="73F3F914" w14:textId="74A902E8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r>
        <w:rPr>
          <w:rFonts w:ascii="仿宋" w:eastAsia="仿宋" w:hAnsi="仿宋" w:cs="Arial" w:hint="eastAsia"/>
          <w:color w:val="5C5C5C"/>
          <w:sz w:val="32"/>
          <w:szCs w:val="32"/>
        </w:rPr>
        <w:t>15、</w:t>
      </w:r>
      <w:r>
        <w:rPr>
          <w:rFonts w:ascii="仿宋" w:eastAsia="仿宋" w:hAnsi="仿宋" w:cs="Arial"/>
          <w:color w:val="5C5C5C"/>
          <w:sz w:val="32"/>
          <w:szCs w:val="32"/>
        </w:rPr>
        <w:t>如何查询去世人员的个人资产（存款、房产和负债、基金、保险）</w:t>
      </w:r>
    </w:p>
    <w:p w14:paraId="71A7669A" w14:textId="77777777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人社局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12333</w:t>
      </w:r>
      <w:r>
        <w:rPr>
          <w:rFonts w:ascii="仿宋" w:eastAsia="仿宋" w:hAnsi="仿宋" w:cs="Arial" w:hint="eastAsia"/>
          <w:color w:val="5C5C5C"/>
          <w:sz w:val="32"/>
          <w:szCs w:val="32"/>
        </w:rPr>
        <w:t>回复：</w:t>
      </w:r>
      <w:r>
        <w:rPr>
          <w:rFonts w:ascii="仿宋" w:eastAsia="仿宋" w:hAnsi="仿宋" w:cs="Arial"/>
          <w:color w:val="5C5C5C"/>
          <w:sz w:val="32"/>
          <w:szCs w:val="32"/>
        </w:rPr>
        <w:t>查询已故人员社保需带已故人员的身份证及户口本</w:t>
      </w: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前往人社窗口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查询。人民银行回复：其在哪一家金融机构开户去哪一家查询。</w:t>
      </w:r>
    </w:p>
    <w:p w14:paraId="3E182957" w14:textId="0BF6FDE1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r>
        <w:rPr>
          <w:rFonts w:ascii="仿宋" w:eastAsia="仿宋" w:hAnsi="仿宋" w:cs="Arial" w:hint="eastAsia"/>
          <w:color w:val="5C5C5C"/>
          <w:sz w:val="32"/>
          <w:szCs w:val="32"/>
        </w:rPr>
        <w:t>17、</w:t>
      </w: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荆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门市是否有免费为孩子牙齿进行窝沟封闭的政策</w:t>
      </w:r>
    </w:p>
    <w:p w14:paraId="3FF6D123" w14:textId="77777777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卫健委回复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：每年按照省里要求，学校会与口腔医院联系，医院前往学校进行免费服务，服务时间为上一年9月-来年6月份，目前已完成了3200例，资金已使用完，需要等到2023年9月。</w:t>
      </w:r>
    </w:p>
    <w:p w14:paraId="7AC20015" w14:textId="2C6F286F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r>
        <w:rPr>
          <w:rFonts w:ascii="仿宋" w:eastAsia="仿宋" w:hAnsi="仿宋" w:cs="Arial" w:hint="eastAsia"/>
          <w:color w:val="5C5C5C"/>
          <w:sz w:val="32"/>
          <w:szCs w:val="32"/>
        </w:rPr>
        <w:lastRenderedPageBreak/>
        <w:t>18、</w:t>
      </w:r>
      <w:r>
        <w:rPr>
          <w:rFonts w:ascii="仿宋" w:eastAsia="仿宋" w:hAnsi="仿宋" w:cs="Arial"/>
          <w:color w:val="5C5C5C"/>
          <w:sz w:val="32"/>
          <w:szCs w:val="32"/>
        </w:rPr>
        <w:t>市民</w:t>
      </w:r>
      <w:r w:rsidR="00496FDF">
        <w:rPr>
          <w:rFonts w:ascii="仿宋" w:eastAsia="仿宋" w:hAnsi="仿宋" w:cs="Arial" w:hint="eastAsia"/>
          <w:color w:val="5C5C5C"/>
          <w:sz w:val="32"/>
          <w:szCs w:val="32"/>
        </w:rPr>
        <w:t>反映</w:t>
      </w:r>
      <w:r>
        <w:rPr>
          <w:rFonts w:ascii="仿宋" w:eastAsia="仿宋" w:hAnsi="仿宋" w:cs="Arial"/>
          <w:color w:val="5C5C5C"/>
          <w:sz w:val="32"/>
          <w:szCs w:val="32"/>
        </w:rPr>
        <w:t>其是京山农村户口，武汉市缴纳社保，咨询在什么地方申请4050补贴</w:t>
      </w:r>
    </w:p>
    <w:p w14:paraId="7F8A13B2" w14:textId="77777777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京山</w:t>
      </w:r>
      <w:r>
        <w:rPr>
          <w:rFonts w:ascii="仿宋" w:eastAsia="仿宋" w:hAnsi="仿宋" w:cs="Arial" w:hint="eastAsia"/>
          <w:color w:val="5C5C5C"/>
          <w:sz w:val="32"/>
          <w:szCs w:val="32"/>
        </w:rPr>
        <w:t>市</w:t>
      </w:r>
      <w:proofErr w:type="gramEnd"/>
      <w:r>
        <w:rPr>
          <w:rFonts w:ascii="仿宋" w:eastAsia="仿宋" w:hAnsi="仿宋" w:cs="Arial" w:hint="eastAsia"/>
          <w:color w:val="5C5C5C"/>
          <w:sz w:val="32"/>
          <w:szCs w:val="32"/>
        </w:rPr>
        <w:t>信访局</w:t>
      </w:r>
      <w:r>
        <w:rPr>
          <w:rFonts w:ascii="仿宋" w:eastAsia="仿宋" w:hAnsi="仿宋" w:cs="Arial"/>
          <w:color w:val="5C5C5C"/>
          <w:sz w:val="32"/>
          <w:szCs w:val="32"/>
        </w:rPr>
        <w:t>回复</w:t>
      </w:r>
      <w:r>
        <w:rPr>
          <w:rFonts w:ascii="仿宋" w:eastAsia="仿宋" w:hAnsi="仿宋" w:cs="Arial" w:hint="eastAsia"/>
          <w:color w:val="5C5C5C"/>
          <w:sz w:val="32"/>
          <w:szCs w:val="32"/>
        </w:rPr>
        <w:t>：</w:t>
      </w:r>
      <w:r>
        <w:rPr>
          <w:rFonts w:ascii="仿宋" w:eastAsia="仿宋" w:hAnsi="仿宋" w:cs="Arial"/>
          <w:color w:val="5C5C5C"/>
          <w:sz w:val="32"/>
          <w:szCs w:val="32"/>
        </w:rPr>
        <w:t>在户籍所在地</w:t>
      </w: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了人社服务中心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填写审批表，由社保工作人员审核。</w:t>
      </w:r>
    </w:p>
    <w:p w14:paraId="6F228D6C" w14:textId="6234714D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r>
        <w:rPr>
          <w:rFonts w:ascii="仿宋" w:eastAsia="仿宋" w:hAnsi="仿宋" w:cs="Arial" w:hint="eastAsia"/>
          <w:color w:val="5C5C5C"/>
          <w:sz w:val="32"/>
          <w:szCs w:val="32"/>
        </w:rPr>
        <w:t>19、</w:t>
      </w:r>
      <w:r>
        <w:rPr>
          <w:rFonts w:ascii="仿宋" w:eastAsia="仿宋" w:hAnsi="仿宋" w:cs="Arial"/>
          <w:color w:val="5C5C5C"/>
          <w:sz w:val="32"/>
          <w:szCs w:val="32"/>
        </w:rPr>
        <w:t>市民</w:t>
      </w:r>
      <w:r w:rsidR="00496FDF">
        <w:rPr>
          <w:rFonts w:ascii="仿宋" w:eastAsia="仿宋" w:hAnsi="仿宋" w:cs="Arial" w:hint="eastAsia"/>
          <w:color w:val="5C5C5C"/>
          <w:sz w:val="32"/>
          <w:szCs w:val="32"/>
        </w:rPr>
        <w:t>反映</w:t>
      </w:r>
      <w:r>
        <w:rPr>
          <w:rFonts w:ascii="仿宋" w:eastAsia="仿宋" w:hAnsi="仿宋" w:cs="Arial"/>
          <w:color w:val="5C5C5C"/>
          <w:sz w:val="32"/>
          <w:szCs w:val="32"/>
        </w:rPr>
        <w:t>其3月在</w:t>
      </w: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掇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刀区中心医院南院对面药店购买的阿柔比星药可以进行报销，现购买此药工作人员省里下发的文件不予报销，望核实</w:t>
      </w:r>
    </w:p>
    <w:p w14:paraId="1B984885" w14:textId="77777777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proofErr w:type="gramStart"/>
      <w:r>
        <w:rPr>
          <w:rFonts w:ascii="仿宋" w:eastAsia="仿宋" w:hAnsi="仿宋" w:cs="Arial" w:hint="eastAsia"/>
          <w:color w:val="5C5C5C"/>
          <w:sz w:val="32"/>
          <w:szCs w:val="32"/>
        </w:rPr>
        <w:t>医</w:t>
      </w:r>
      <w:proofErr w:type="gramEnd"/>
      <w:r>
        <w:rPr>
          <w:rFonts w:ascii="仿宋" w:eastAsia="仿宋" w:hAnsi="仿宋" w:cs="Arial" w:hint="eastAsia"/>
          <w:color w:val="5C5C5C"/>
          <w:sz w:val="32"/>
          <w:szCs w:val="32"/>
        </w:rPr>
        <w:t>保局回复：</w:t>
      </w:r>
      <w:r>
        <w:rPr>
          <w:rFonts w:ascii="仿宋" w:eastAsia="仿宋" w:hAnsi="仿宋" w:cs="Arial"/>
          <w:color w:val="5C5C5C"/>
          <w:sz w:val="32"/>
          <w:szCs w:val="32"/>
        </w:rPr>
        <w:t>在国家</w:t>
      </w: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医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保服务平台app可查询</w:t>
      </w:r>
      <w:r>
        <w:rPr>
          <w:rFonts w:ascii="仿宋" w:eastAsia="仿宋" w:hAnsi="仿宋" w:cs="Arial" w:hint="eastAsia"/>
          <w:color w:val="5C5C5C"/>
          <w:sz w:val="32"/>
          <w:szCs w:val="32"/>
        </w:rPr>
        <w:t>药品是否能报销。</w:t>
      </w:r>
    </w:p>
    <w:p w14:paraId="3C22D987" w14:textId="01F180E5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r>
        <w:rPr>
          <w:rFonts w:ascii="仿宋" w:eastAsia="仿宋" w:hAnsi="仿宋" w:cs="Arial" w:hint="eastAsia"/>
          <w:color w:val="5C5C5C"/>
          <w:sz w:val="32"/>
          <w:szCs w:val="32"/>
        </w:rPr>
        <w:t>20、</w:t>
      </w: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掇刀区团林镇市民</w:t>
      </w:r>
      <w:proofErr w:type="gramEnd"/>
      <w:r w:rsidR="0023478A">
        <w:rPr>
          <w:rFonts w:ascii="仿宋" w:eastAsia="仿宋" w:hAnsi="仿宋" w:cs="Arial" w:hint="eastAsia"/>
          <w:color w:val="5C5C5C"/>
          <w:sz w:val="32"/>
          <w:szCs w:val="32"/>
        </w:rPr>
        <w:t>询问</w:t>
      </w:r>
      <w:r>
        <w:rPr>
          <w:rFonts w:ascii="仿宋" w:eastAsia="仿宋" w:hAnsi="仿宋" w:cs="Arial"/>
          <w:color w:val="5C5C5C"/>
          <w:sz w:val="32"/>
          <w:szCs w:val="32"/>
        </w:rPr>
        <w:t>是否有先天性心脏病补贴政策</w:t>
      </w:r>
    </w:p>
    <w:p w14:paraId="1FFFE743" w14:textId="77777777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proofErr w:type="gramStart"/>
      <w:r>
        <w:rPr>
          <w:rFonts w:ascii="仿宋" w:eastAsia="仿宋" w:hAnsi="仿宋" w:cs="Arial" w:hint="eastAsia"/>
          <w:color w:val="5C5C5C"/>
          <w:sz w:val="32"/>
          <w:szCs w:val="32"/>
        </w:rPr>
        <w:t>掇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刀区</w:t>
      </w: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医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保局回复：没有补贴</w:t>
      </w:r>
      <w:r>
        <w:rPr>
          <w:rFonts w:ascii="仿宋" w:eastAsia="仿宋" w:hAnsi="仿宋" w:cs="Arial" w:hint="eastAsia"/>
          <w:color w:val="5C5C5C"/>
          <w:sz w:val="32"/>
          <w:szCs w:val="32"/>
        </w:rPr>
        <w:t>。</w:t>
      </w:r>
    </w:p>
    <w:p w14:paraId="3757B94D" w14:textId="7F2FF6E8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r>
        <w:rPr>
          <w:rFonts w:ascii="仿宋" w:eastAsia="仿宋" w:hAnsi="仿宋" w:cs="Arial" w:hint="eastAsia"/>
          <w:color w:val="5C5C5C"/>
          <w:sz w:val="32"/>
          <w:szCs w:val="32"/>
        </w:rPr>
        <w:t>21、</w:t>
      </w:r>
      <w:r>
        <w:rPr>
          <w:rFonts w:ascii="仿宋" w:eastAsia="仿宋" w:hAnsi="仿宋" w:cs="Arial"/>
          <w:color w:val="5C5C5C"/>
          <w:sz w:val="32"/>
          <w:szCs w:val="32"/>
        </w:rPr>
        <w:t>荆门博物馆周末是否正常开放</w:t>
      </w:r>
    </w:p>
    <w:p w14:paraId="3B6C8F26" w14:textId="77777777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荆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门市博物馆新馆</w:t>
      </w:r>
      <w:r>
        <w:rPr>
          <w:rFonts w:ascii="仿宋" w:eastAsia="仿宋" w:hAnsi="仿宋" w:cs="Arial" w:hint="eastAsia"/>
          <w:color w:val="5C5C5C"/>
          <w:sz w:val="32"/>
          <w:szCs w:val="32"/>
        </w:rPr>
        <w:t>回复</w:t>
      </w:r>
      <w:r>
        <w:rPr>
          <w:rFonts w:ascii="仿宋" w:eastAsia="仿宋" w:hAnsi="仿宋" w:cs="Arial"/>
          <w:color w:val="5C5C5C"/>
          <w:sz w:val="32"/>
          <w:szCs w:val="32"/>
        </w:rPr>
        <w:t>：正常开放，只有周一闭馆。</w:t>
      </w:r>
    </w:p>
    <w:p w14:paraId="4EBC65EB" w14:textId="6E200DA7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r>
        <w:rPr>
          <w:rFonts w:ascii="仿宋" w:eastAsia="仿宋" w:hAnsi="仿宋" w:cs="Arial" w:hint="eastAsia"/>
          <w:color w:val="5C5C5C"/>
          <w:sz w:val="32"/>
          <w:szCs w:val="32"/>
        </w:rPr>
        <w:t>22、</w:t>
      </w:r>
      <w:r>
        <w:rPr>
          <w:rFonts w:ascii="仿宋" w:eastAsia="仿宋" w:hAnsi="仿宋" w:cs="Arial"/>
          <w:color w:val="5C5C5C"/>
          <w:sz w:val="32"/>
          <w:szCs w:val="32"/>
        </w:rPr>
        <w:t>市民反映沙洋县十里铺镇镇上有免费两癌（宫颈癌）筛查政策，询问市妇幼保健院是否免费</w:t>
      </w: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的两癌筛查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政策，沙洋县居民能否至市妇幼免费进行检查</w:t>
      </w:r>
    </w:p>
    <w:p w14:paraId="2C9EBC4B" w14:textId="37F2A017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r>
        <w:rPr>
          <w:rFonts w:ascii="仿宋" w:eastAsia="仿宋" w:hAnsi="仿宋" w:cs="Arial"/>
          <w:color w:val="5C5C5C"/>
          <w:sz w:val="32"/>
          <w:szCs w:val="32"/>
        </w:rPr>
        <w:t>市</w:t>
      </w: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卫健委</w:t>
      </w:r>
      <w:r>
        <w:rPr>
          <w:rFonts w:ascii="仿宋" w:eastAsia="仿宋" w:hAnsi="仿宋" w:cs="Arial" w:hint="eastAsia"/>
          <w:color w:val="5C5C5C"/>
          <w:sz w:val="32"/>
          <w:szCs w:val="32"/>
        </w:rPr>
        <w:t>回复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：可以已流动人口登记在常住城区的东宝妇幼、人民医院、康复医院、</w:t>
      </w: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掇刀人民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医院均可以免费检查。</w:t>
      </w:r>
    </w:p>
    <w:p w14:paraId="60AA4D81" w14:textId="5EB8A4BF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r>
        <w:rPr>
          <w:rFonts w:ascii="仿宋" w:eastAsia="仿宋" w:hAnsi="仿宋" w:cs="Arial" w:hint="eastAsia"/>
          <w:color w:val="5C5C5C"/>
          <w:sz w:val="32"/>
          <w:szCs w:val="32"/>
        </w:rPr>
        <w:t>23、</w:t>
      </w:r>
      <w:r>
        <w:rPr>
          <w:rFonts w:ascii="仿宋" w:eastAsia="仿宋" w:hAnsi="仿宋" w:cs="Arial"/>
          <w:color w:val="5C5C5C"/>
          <w:sz w:val="32"/>
          <w:szCs w:val="32"/>
        </w:rPr>
        <w:t>户口从钟祥市乡镇迁至市区需要哪些材料</w:t>
      </w:r>
    </w:p>
    <w:p w14:paraId="006C39EA" w14:textId="71F45C28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r>
        <w:rPr>
          <w:rFonts w:ascii="仿宋" w:eastAsia="仿宋" w:hAnsi="仿宋" w:cs="Arial"/>
          <w:color w:val="5C5C5C"/>
          <w:sz w:val="32"/>
          <w:szCs w:val="32"/>
        </w:rPr>
        <w:t>户籍科</w:t>
      </w:r>
      <w:r>
        <w:rPr>
          <w:rFonts w:ascii="仿宋" w:eastAsia="仿宋" w:hAnsi="仿宋" w:cs="Arial" w:hint="eastAsia"/>
          <w:color w:val="5C5C5C"/>
          <w:sz w:val="32"/>
          <w:szCs w:val="32"/>
        </w:rPr>
        <w:t>回复</w:t>
      </w:r>
      <w:r>
        <w:rPr>
          <w:rFonts w:ascii="仿宋" w:eastAsia="仿宋" w:hAnsi="仿宋" w:cs="Arial"/>
          <w:color w:val="5C5C5C"/>
          <w:sz w:val="32"/>
          <w:szCs w:val="32"/>
        </w:rPr>
        <w:t>：如需按合法稳定住所落户，需要有房产证、购房合同或者租房协议，带户口本身份证至房产所在地派出</w:t>
      </w:r>
      <w:r>
        <w:rPr>
          <w:rFonts w:ascii="仿宋" w:eastAsia="仿宋" w:hAnsi="仿宋" w:cs="Arial"/>
          <w:color w:val="5C5C5C"/>
          <w:sz w:val="32"/>
          <w:szCs w:val="32"/>
        </w:rPr>
        <w:lastRenderedPageBreak/>
        <w:t>所办理，如按照工作地落户，需要</w:t>
      </w: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拿就业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合同至工作地派出所办理。</w:t>
      </w:r>
    </w:p>
    <w:p w14:paraId="52F676A3" w14:textId="4586480D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r>
        <w:rPr>
          <w:rFonts w:ascii="仿宋" w:eastAsia="仿宋" w:hAnsi="仿宋" w:cs="Arial" w:hint="eastAsia"/>
          <w:color w:val="5C5C5C"/>
          <w:sz w:val="32"/>
          <w:szCs w:val="32"/>
        </w:rPr>
        <w:t>24、</w:t>
      </w:r>
      <w:r>
        <w:rPr>
          <w:rFonts w:ascii="仿宋" w:eastAsia="仿宋" w:hAnsi="仿宋" w:cs="Arial"/>
          <w:color w:val="5C5C5C"/>
          <w:sz w:val="32"/>
          <w:szCs w:val="32"/>
        </w:rPr>
        <w:t>湖北退休职工在北京去世，在北京火化，是否可以拿到丧葬费</w:t>
      </w:r>
    </w:p>
    <w:p w14:paraId="543220A2" w14:textId="77777777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r>
        <w:rPr>
          <w:rFonts w:ascii="仿宋" w:eastAsia="仿宋" w:hAnsi="仿宋" w:cs="Arial"/>
          <w:color w:val="5C5C5C"/>
          <w:sz w:val="32"/>
          <w:szCs w:val="32"/>
        </w:rPr>
        <w:t>12333回复：若在</w:t>
      </w: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荆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门市办理退休，可前往办理退休窗口办理丧葬费领取业务。</w:t>
      </w:r>
    </w:p>
    <w:p w14:paraId="221ACEDB" w14:textId="20CDBE77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r>
        <w:rPr>
          <w:rFonts w:ascii="仿宋" w:eastAsia="仿宋" w:hAnsi="仿宋" w:cs="Arial" w:hint="eastAsia"/>
          <w:color w:val="5C5C5C"/>
          <w:sz w:val="32"/>
          <w:szCs w:val="32"/>
        </w:rPr>
        <w:t>25、</w:t>
      </w:r>
      <w:r w:rsidR="0034025E">
        <w:rPr>
          <w:rFonts w:ascii="仿宋" w:eastAsia="仿宋" w:hAnsi="仿宋" w:cs="Arial" w:hint="eastAsia"/>
          <w:color w:val="5C5C5C"/>
          <w:sz w:val="32"/>
          <w:szCs w:val="32"/>
        </w:rPr>
        <w:t>某</w:t>
      </w:r>
      <w:r>
        <w:rPr>
          <w:rFonts w:ascii="仿宋" w:eastAsia="仿宋" w:hAnsi="仿宋" w:cs="Arial"/>
          <w:color w:val="5C5C5C"/>
          <w:sz w:val="32"/>
          <w:szCs w:val="32"/>
        </w:rPr>
        <w:t>市民听说老人去世之后有半年退休工资补贴，望核实是否有该政策</w:t>
      </w:r>
    </w:p>
    <w:p w14:paraId="797E5F87" w14:textId="77777777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r>
        <w:rPr>
          <w:rFonts w:ascii="仿宋" w:eastAsia="仿宋" w:hAnsi="仿宋" w:cs="Arial"/>
          <w:color w:val="5C5C5C"/>
          <w:sz w:val="32"/>
          <w:szCs w:val="32"/>
        </w:rPr>
        <w:t>12333回复：有缴纳养老保险退休的话可以</w:t>
      </w: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带相关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证件到当地办理退休窗口办理领取退休金。没有听说其他补贴政策。</w:t>
      </w:r>
    </w:p>
    <w:p w14:paraId="0023B230" w14:textId="5A2D06FB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r>
        <w:rPr>
          <w:rFonts w:ascii="仿宋" w:eastAsia="仿宋" w:hAnsi="仿宋" w:cs="Arial" w:hint="eastAsia"/>
          <w:color w:val="5C5C5C"/>
          <w:sz w:val="32"/>
          <w:szCs w:val="32"/>
        </w:rPr>
        <w:t>26、</w:t>
      </w:r>
      <w:r>
        <w:rPr>
          <w:rFonts w:ascii="仿宋" w:eastAsia="仿宋" w:hAnsi="仿宋" w:cs="Arial"/>
          <w:color w:val="5C5C5C"/>
          <w:sz w:val="32"/>
          <w:szCs w:val="32"/>
        </w:rPr>
        <w:t>在钟祥市妇幼进行婚检是否收费</w:t>
      </w:r>
    </w:p>
    <w:p w14:paraId="74777D87" w14:textId="77777777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r>
        <w:rPr>
          <w:rFonts w:ascii="仿宋" w:eastAsia="仿宋" w:hAnsi="仿宋" w:cs="Arial"/>
          <w:color w:val="5C5C5C"/>
          <w:sz w:val="32"/>
          <w:szCs w:val="32"/>
        </w:rPr>
        <w:t>钟祥市</w:t>
      </w:r>
      <w:r>
        <w:rPr>
          <w:rFonts w:ascii="仿宋" w:eastAsia="仿宋" w:hAnsi="仿宋" w:cs="Arial" w:hint="eastAsia"/>
          <w:color w:val="5C5C5C"/>
          <w:sz w:val="32"/>
          <w:szCs w:val="32"/>
        </w:rPr>
        <w:t>信访局回复</w:t>
      </w:r>
      <w:r>
        <w:rPr>
          <w:rFonts w:ascii="仿宋" w:eastAsia="仿宋" w:hAnsi="仿宋" w:cs="Arial"/>
          <w:color w:val="5C5C5C"/>
          <w:sz w:val="32"/>
          <w:szCs w:val="32"/>
        </w:rPr>
        <w:t>:婚检免费。</w:t>
      </w:r>
    </w:p>
    <w:p w14:paraId="271796B0" w14:textId="5E62881A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r>
        <w:rPr>
          <w:rFonts w:ascii="仿宋" w:eastAsia="仿宋" w:hAnsi="仿宋" w:cs="Arial" w:hint="eastAsia"/>
          <w:color w:val="5C5C5C"/>
          <w:sz w:val="32"/>
          <w:szCs w:val="32"/>
        </w:rPr>
        <w:t>27、</w:t>
      </w:r>
      <w:r>
        <w:rPr>
          <w:rFonts w:ascii="仿宋" w:eastAsia="仿宋" w:hAnsi="仿宋" w:cs="Arial"/>
          <w:color w:val="5C5C5C"/>
          <w:sz w:val="32"/>
          <w:szCs w:val="32"/>
        </w:rPr>
        <w:t>市民反映其爱人在</w:t>
      </w: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掇刀区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参保，其未参保，咨询是否可用其爱人生育险报销</w:t>
      </w:r>
    </w:p>
    <w:p w14:paraId="4EFC9C5A" w14:textId="77777777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掇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刀区</w:t>
      </w: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医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保局</w:t>
      </w:r>
      <w:r>
        <w:rPr>
          <w:rFonts w:ascii="仿宋" w:eastAsia="仿宋" w:hAnsi="仿宋" w:cs="Arial" w:hint="eastAsia"/>
          <w:color w:val="5C5C5C"/>
          <w:sz w:val="32"/>
          <w:szCs w:val="32"/>
        </w:rPr>
        <w:t>回复</w:t>
      </w:r>
      <w:r>
        <w:rPr>
          <w:rFonts w:ascii="仿宋" w:eastAsia="仿宋" w:hAnsi="仿宋" w:cs="Arial"/>
          <w:color w:val="5C5C5C"/>
          <w:sz w:val="32"/>
          <w:szCs w:val="32"/>
        </w:rPr>
        <w:t>：可以使用其老公生育险报销。</w:t>
      </w:r>
    </w:p>
    <w:p w14:paraId="4C070E4C" w14:textId="35D0F035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r>
        <w:rPr>
          <w:rFonts w:ascii="仿宋" w:eastAsia="仿宋" w:hAnsi="仿宋" w:cs="Arial" w:hint="eastAsia"/>
          <w:color w:val="5C5C5C"/>
          <w:sz w:val="32"/>
          <w:szCs w:val="32"/>
        </w:rPr>
        <w:t>28、</w:t>
      </w:r>
      <w:r>
        <w:rPr>
          <w:rFonts w:ascii="仿宋" w:eastAsia="仿宋" w:hAnsi="仿宋" w:cs="Arial"/>
          <w:color w:val="5C5C5C"/>
          <w:sz w:val="32"/>
          <w:szCs w:val="32"/>
        </w:rPr>
        <w:t>市民反映</w:t>
      </w:r>
      <w:r w:rsidR="0019517D">
        <w:rPr>
          <w:rFonts w:ascii="仿宋" w:eastAsia="仿宋" w:hAnsi="仿宋" w:cs="Arial" w:hint="eastAsia"/>
          <w:color w:val="5C5C5C"/>
          <w:sz w:val="32"/>
          <w:szCs w:val="32"/>
        </w:rPr>
        <w:t>其</w:t>
      </w:r>
      <w:r>
        <w:rPr>
          <w:rFonts w:ascii="仿宋" w:eastAsia="仿宋" w:hAnsi="仿宋" w:cs="Arial"/>
          <w:color w:val="5C5C5C"/>
          <w:sz w:val="32"/>
          <w:szCs w:val="32"/>
        </w:rPr>
        <w:t>2021年在</w:t>
      </w: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掇刀区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碧</w:t>
      </w: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桂园楚悦台工地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打混凝土，当时有职业暴露，咨询在</w:t>
      </w: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何处做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尘肺鉴定</w:t>
      </w:r>
    </w:p>
    <w:p w14:paraId="45BC5F23" w14:textId="77777777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荆门市疾控中心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回复：可至</w:t>
      </w: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掇刀区尉迟恭路110号荆门市疾控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中心做鉴定。</w:t>
      </w:r>
    </w:p>
    <w:p w14:paraId="669AA046" w14:textId="4CB3351E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r>
        <w:rPr>
          <w:rFonts w:ascii="仿宋" w:eastAsia="仿宋" w:hAnsi="仿宋" w:cs="Arial" w:hint="eastAsia"/>
          <w:color w:val="5C5C5C"/>
          <w:sz w:val="32"/>
          <w:szCs w:val="32"/>
        </w:rPr>
        <w:t>29、</w:t>
      </w:r>
      <w:r>
        <w:rPr>
          <w:rFonts w:ascii="仿宋" w:eastAsia="仿宋" w:hAnsi="仿宋" w:cs="Arial"/>
          <w:color w:val="5C5C5C"/>
          <w:sz w:val="32"/>
          <w:szCs w:val="32"/>
        </w:rPr>
        <w:t>市民反映</w:t>
      </w:r>
      <w:r w:rsidR="0019517D">
        <w:rPr>
          <w:rFonts w:ascii="仿宋" w:eastAsia="仿宋" w:hAnsi="仿宋" w:cs="Arial" w:hint="eastAsia"/>
          <w:color w:val="5C5C5C"/>
          <w:sz w:val="32"/>
          <w:szCs w:val="32"/>
        </w:rPr>
        <w:t>其</w:t>
      </w:r>
      <w:r>
        <w:rPr>
          <w:rFonts w:ascii="仿宋" w:eastAsia="仿宋" w:hAnsi="仿宋" w:cs="Arial"/>
          <w:color w:val="5C5C5C"/>
          <w:sz w:val="32"/>
          <w:szCs w:val="32"/>
        </w:rPr>
        <w:t>已在湖北省政务服务</w:t>
      </w:r>
      <w:proofErr w:type="gramStart"/>
      <w:r>
        <w:rPr>
          <w:rFonts w:ascii="仿宋" w:eastAsia="仿宋" w:hAnsi="仿宋" w:cs="Arial"/>
          <w:color w:val="5C5C5C"/>
          <w:sz w:val="32"/>
          <w:szCs w:val="32"/>
        </w:rPr>
        <w:t>网申请</w:t>
      </w:r>
      <w:proofErr w:type="gramEnd"/>
      <w:r>
        <w:rPr>
          <w:rFonts w:ascii="仿宋" w:eastAsia="仿宋" w:hAnsi="仿宋" w:cs="Arial"/>
          <w:color w:val="5C5C5C"/>
          <w:sz w:val="32"/>
          <w:szCs w:val="32"/>
        </w:rPr>
        <w:t>办理叉车牌照，咨询需要携带什么资料线下取牌照</w:t>
      </w:r>
    </w:p>
    <w:p w14:paraId="5503801C" w14:textId="77777777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r>
        <w:rPr>
          <w:rFonts w:ascii="仿宋" w:eastAsia="仿宋" w:hAnsi="仿宋" w:cs="Arial" w:hint="eastAsia"/>
          <w:color w:val="5C5C5C"/>
          <w:sz w:val="32"/>
          <w:szCs w:val="32"/>
        </w:rPr>
        <w:lastRenderedPageBreak/>
        <w:t>行政</w:t>
      </w:r>
      <w:proofErr w:type="gramStart"/>
      <w:r>
        <w:rPr>
          <w:rFonts w:ascii="仿宋" w:eastAsia="仿宋" w:hAnsi="仿宋" w:cs="Arial" w:hint="eastAsia"/>
          <w:color w:val="5C5C5C"/>
          <w:sz w:val="32"/>
          <w:szCs w:val="32"/>
        </w:rPr>
        <w:t>审批局回复</w:t>
      </w:r>
      <w:proofErr w:type="gramEnd"/>
      <w:r>
        <w:rPr>
          <w:rFonts w:ascii="仿宋" w:eastAsia="仿宋" w:hAnsi="仿宋" w:cs="Arial" w:hint="eastAsia"/>
          <w:color w:val="5C5C5C"/>
          <w:sz w:val="32"/>
          <w:szCs w:val="32"/>
        </w:rPr>
        <w:t>：</w:t>
      </w:r>
      <w:r>
        <w:rPr>
          <w:rFonts w:ascii="仿宋" w:eastAsia="仿宋" w:hAnsi="仿宋" w:cs="Arial"/>
          <w:color w:val="5C5C5C"/>
          <w:sz w:val="32"/>
          <w:szCs w:val="32"/>
        </w:rPr>
        <w:t>在湖北政务网上申请后，工作人员会进行审查，也会在网上回复意见内告知需要携带什么资料。</w:t>
      </w:r>
    </w:p>
    <w:p w14:paraId="0256947B" w14:textId="120996AB" w:rsidR="00F23316" w:rsidRDefault="00000000">
      <w:pPr>
        <w:ind w:firstLineChars="200" w:firstLine="640"/>
        <w:rPr>
          <w:rFonts w:ascii="仿宋" w:eastAsia="仿宋" w:hAnsi="仿宋" w:cs="Arial"/>
          <w:color w:val="5C5C5C"/>
          <w:sz w:val="32"/>
          <w:szCs w:val="32"/>
        </w:rPr>
      </w:pPr>
      <w:r>
        <w:rPr>
          <w:rFonts w:ascii="仿宋" w:eastAsia="仿宋" w:hAnsi="仿宋" w:cs="Arial" w:hint="eastAsia"/>
          <w:color w:val="5C5C5C"/>
          <w:sz w:val="32"/>
          <w:szCs w:val="32"/>
        </w:rPr>
        <w:t>30、</w:t>
      </w:r>
      <w:r>
        <w:rPr>
          <w:rFonts w:ascii="仿宋" w:eastAsia="仿宋" w:hAnsi="仿宋" w:cs="Arial"/>
          <w:color w:val="5C5C5C"/>
          <w:sz w:val="32"/>
          <w:szCs w:val="32"/>
        </w:rPr>
        <w:t>东宝区车沟巷店铺统一挂墙的营业执照牌子在何处领取</w:t>
      </w:r>
    </w:p>
    <w:p w14:paraId="7E68CD92" w14:textId="686ADA0A" w:rsidR="00F23316" w:rsidRDefault="00000000" w:rsidP="00FC6363">
      <w:pPr>
        <w:ind w:firstLineChars="200" w:firstLine="640"/>
        <w:rPr>
          <w:rFonts w:ascii="仿宋" w:eastAsia="仿宋" w:hAnsi="仿宋" w:cs="Arial" w:hint="eastAsia"/>
          <w:color w:val="5C5C5C"/>
          <w:sz w:val="32"/>
          <w:szCs w:val="32"/>
        </w:rPr>
      </w:pPr>
      <w:r>
        <w:rPr>
          <w:rFonts w:ascii="仿宋" w:eastAsia="仿宋" w:hAnsi="仿宋" w:cs="Arial"/>
          <w:color w:val="5C5C5C"/>
          <w:sz w:val="32"/>
          <w:szCs w:val="32"/>
        </w:rPr>
        <w:t>东宝区市场监管</w:t>
      </w:r>
      <w:r>
        <w:rPr>
          <w:rFonts w:ascii="仿宋" w:eastAsia="仿宋" w:hAnsi="仿宋" w:cs="Arial" w:hint="eastAsia"/>
          <w:color w:val="5C5C5C"/>
          <w:sz w:val="32"/>
          <w:szCs w:val="32"/>
        </w:rPr>
        <w:t>局回复</w:t>
      </w:r>
      <w:r>
        <w:rPr>
          <w:rFonts w:ascii="仿宋" w:eastAsia="仿宋" w:hAnsi="仿宋" w:cs="Arial"/>
          <w:color w:val="5C5C5C"/>
          <w:sz w:val="32"/>
          <w:szCs w:val="32"/>
        </w:rPr>
        <w:t>：泉口街道便民服务中心领取。</w:t>
      </w:r>
    </w:p>
    <w:sectPr w:rsidR="00F23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386C3" w14:textId="77777777" w:rsidR="0035065C" w:rsidRDefault="0035065C" w:rsidP="004D2081">
      <w:r>
        <w:separator/>
      </w:r>
    </w:p>
  </w:endnote>
  <w:endnote w:type="continuationSeparator" w:id="0">
    <w:p w14:paraId="2052405C" w14:textId="77777777" w:rsidR="0035065C" w:rsidRDefault="0035065C" w:rsidP="004D2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678C8" w14:textId="77777777" w:rsidR="0035065C" w:rsidRDefault="0035065C" w:rsidP="004D2081">
      <w:r>
        <w:separator/>
      </w:r>
    </w:p>
  </w:footnote>
  <w:footnote w:type="continuationSeparator" w:id="0">
    <w:p w14:paraId="21D424C7" w14:textId="77777777" w:rsidR="0035065C" w:rsidRDefault="0035065C" w:rsidP="004D20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DlkNzNjM2FlMTRhMzk2NmZiYTRiNzdjZjIwMTNlZWMifQ=="/>
  </w:docVars>
  <w:rsids>
    <w:rsidRoot w:val="00252D2E"/>
    <w:rsid w:val="000648B9"/>
    <w:rsid w:val="001131F1"/>
    <w:rsid w:val="00153CB8"/>
    <w:rsid w:val="0019517D"/>
    <w:rsid w:val="001D6E64"/>
    <w:rsid w:val="0023478A"/>
    <w:rsid w:val="00252D2E"/>
    <w:rsid w:val="0034025E"/>
    <w:rsid w:val="00341763"/>
    <w:rsid w:val="0035065C"/>
    <w:rsid w:val="00464C7B"/>
    <w:rsid w:val="00496FDF"/>
    <w:rsid w:val="004D2081"/>
    <w:rsid w:val="006155CD"/>
    <w:rsid w:val="008906FE"/>
    <w:rsid w:val="00980F3B"/>
    <w:rsid w:val="00B10781"/>
    <w:rsid w:val="00CC562B"/>
    <w:rsid w:val="00CD3FDC"/>
    <w:rsid w:val="00D278C5"/>
    <w:rsid w:val="00F23316"/>
    <w:rsid w:val="00FC6363"/>
    <w:rsid w:val="2C21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020D1"/>
  <w15:docId w15:val="{50F88AA6-D701-4211-B0AA-14CE8EA4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ni-outputtext">
    <w:name w:val="mini-outputtext"/>
    <w:basedOn w:val="a0"/>
    <w:qFormat/>
  </w:style>
  <w:style w:type="paragraph" w:styleId="a3">
    <w:name w:val="header"/>
    <w:basedOn w:val="a"/>
    <w:link w:val="a4"/>
    <w:uiPriority w:val="99"/>
    <w:unhideWhenUsed/>
    <w:rsid w:val="004D208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2081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2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208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zihan wang</cp:lastModifiedBy>
  <cp:revision>15</cp:revision>
  <dcterms:created xsi:type="dcterms:W3CDTF">2023-05-23T01:56:00Z</dcterms:created>
  <dcterms:modified xsi:type="dcterms:W3CDTF">2023-05-30T03:08:00Z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8EFFF62D124C454790038D8FD1A61B3E_12</vt:lpwstr>
  </property>
</Properties>
</file>