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91" w:rsidRPr="00950491" w:rsidRDefault="00950491" w:rsidP="00950491">
      <w:pPr>
        <w:jc w:val="center"/>
        <w:rPr>
          <w:b/>
        </w:rPr>
      </w:pPr>
      <w:bookmarkStart w:id="0" w:name="_Hlk8576936"/>
      <w:r w:rsidRPr="00950491">
        <w:rPr>
          <w:b/>
        </w:rPr>
        <w:t>ПРАВИТЕЛЬСТВО РОССИЙСКОЙ ФЕДЕРАЦИИ</w:t>
      </w:r>
    </w:p>
    <w:p w:rsidR="00950491" w:rsidRPr="00950491" w:rsidRDefault="00950491" w:rsidP="00950491">
      <w:pPr>
        <w:jc w:val="center"/>
        <w:rPr>
          <w:b/>
        </w:rPr>
      </w:pPr>
      <w:r w:rsidRPr="00950491">
        <w:rPr>
          <w:b/>
        </w:rPr>
        <w:t>НАЦИОНАЛЬНЫЙ ИССЛЕДОВАТЕЛЬСКИЙ УНИВЕРСИТЕТ</w:t>
      </w:r>
    </w:p>
    <w:p w:rsidR="00950491" w:rsidRPr="00950491" w:rsidRDefault="00950491" w:rsidP="00950491">
      <w:pPr>
        <w:jc w:val="center"/>
        <w:rPr>
          <w:b/>
        </w:rPr>
      </w:pPr>
      <w:r w:rsidRPr="00950491">
        <w:rPr>
          <w:b/>
        </w:rPr>
        <w:t>«ВЫСШАЯ ШКОЛА ЭКОНОМИКИ»</w:t>
      </w:r>
    </w:p>
    <w:p w:rsidR="00950491" w:rsidRPr="004C269B" w:rsidRDefault="00950491" w:rsidP="00950491">
      <w:pPr>
        <w:jc w:val="center"/>
      </w:pPr>
      <w:r w:rsidRPr="004C269B">
        <w:t>Факультет компьютерных наук</w:t>
      </w:r>
    </w:p>
    <w:p w:rsidR="00950491" w:rsidRPr="004C269B" w:rsidRDefault="00950491" w:rsidP="00950491">
      <w:pPr>
        <w:jc w:val="center"/>
      </w:pPr>
      <w:r w:rsidRPr="004C269B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950491" w:rsidRPr="003156E8" w:rsidTr="00A8729B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</w:tbl>
    <w:p w:rsidR="00950491" w:rsidRDefault="00950491" w:rsidP="00950491"/>
    <w:p w:rsidR="00950491" w:rsidRDefault="00950491" w:rsidP="00950491"/>
    <w:p w:rsidR="00950491" w:rsidRDefault="00950491" w:rsidP="00950491">
      <w:pPr>
        <w:pStyle w:val="12"/>
        <w:sectPr w:rsidR="00950491" w:rsidSect="00A8729B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:rsidR="00950491" w:rsidRPr="004C269B" w:rsidRDefault="00950491" w:rsidP="00950491">
      <w:pPr>
        <w:jc w:val="center"/>
      </w:pPr>
      <w:r w:rsidRPr="004C269B">
        <w:lastRenderedPageBreak/>
        <w:t>СОГЛАСОВАНО</w:t>
      </w:r>
    </w:p>
    <w:p w:rsidR="00950491" w:rsidRDefault="00950491" w:rsidP="00950491">
      <w:pPr>
        <w:ind w:left="426"/>
        <w:jc w:val="center"/>
      </w:pPr>
      <w:r>
        <w:t>Доцент</w:t>
      </w:r>
      <w:r w:rsidRPr="00FA1133">
        <w:t xml:space="preserve"> </w:t>
      </w:r>
      <w:r>
        <w:t>факультета компьютерных наук и департамента больших данных и информационного поиска</w:t>
      </w:r>
    </w:p>
    <w:p w:rsidR="00950491" w:rsidRDefault="00950491" w:rsidP="00950491">
      <w:pPr>
        <w:ind w:left="426" w:firstLine="0"/>
      </w:pPr>
      <w:r w:rsidRPr="00157A25">
        <w:t xml:space="preserve"> </w:t>
      </w:r>
      <w:r>
        <w:t>_________</w:t>
      </w:r>
      <w:r w:rsidRPr="00157A25">
        <w:t>______</w:t>
      </w:r>
      <w:r>
        <w:t>___ В. Л. Чернышев</w:t>
      </w:r>
    </w:p>
    <w:p w:rsidR="00950491" w:rsidRDefault="00950491" w:rsidP="00950491">
      <w:pPr>
        <w:ind w:left="426" w:firstLine="0"/>
      </w:pPr>
      <w:r>
        <w:t>«____» __________________ 2020 г.</w:t>
      </w:r>
    </w:p>
    <w:p w:rsidR="00950491" w:rsidRPr="004C269B" w:rsidRDefault="00950491" w:rsidP="00950491">
      <w:pPr>
        <w:jc w:val="center"/>
      </w:pPr>
      <w:r w:rsidRPr="004C269B">
        <w:lastRenderedPageBreak/>
        <w:t>УТВЕРЖДАЮ</w:t>
      </w:r>
    </w:p>
    <w:p w:rsidR="00950491" w:rsidRPr="004C269B" w:rsidRDefault="00950491" w:rsidP="00950491">
      <w:pPr>
        <w:jc w:val="center"/>
      </w:pPr>
      <w:r w:rsidRPr="004C269B">
        <w:t xml:space="preserve">Академический руководитель образовательной программы «Программная инженерия», канд. </w:t>
      </w:r>
      <w:proofErr w:type="spellStart"/>
      <w:r w:rsidRPr="004C269B">
        <w:t>техн</w:t>
      </w:r>
      <w:proofErr w:type="spellEnd"/>
      <w:r w:rsidRPr="004C269B">
        <w:t>. наук, профессор ДПИ ФКН</w:t>
      </w:r>
    </w:p>
    <w:p w:rsidR="00950491" w:rsidRDefault="00950491" w:rsidP="00950491">
      <w:pPr>
        <w:ind w:left="567" w:firstLine="0"/>
      </w:pPr>
      <w:r>
        <w:t>________________ В.В. Шилов</w:t>
      </w:r>
    </w:p>
    <w:p w:rsidR="00950491" w:rsidRDefault="00950491" w:rsidP="00950491">
      <w:pPr>
        <w:ind w:left="567" w:firstLine="0"/>
      </w:pPr>
      <w:r>
        <w:t>«____» ______________ 2020 г.</w:t>
      </w:r>
    </w:p>
    <w:p w:rsidR="00950491" w:rsidRDefault="00950491" w:rsidP="00950491">
      <w:pPr>
        <w:sectPr w:rsidR="00950491" w:rsidSect="00A872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50491" w:rsidRDefault="00950491" w:rsidP="00950491"/>
    <w:p w:rsidR="00950491" w:rsidRPr="00B91E8C" w:rsidRDefault="00950491" w:rsidP="00950491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950491" w:rsidRPr="00950491" w:rsidRDefault="00950491" w:rsidP="00950491">
      <w:pPr>
        <w:jc w:val="center"/>
        <w:rPr>
          <w:b/>
        </w:rPr>
      </w:pPr>
      <w:r w:rsidRPr="00950491">
        <w:rPr>
          <w:b/>
        </w:rPr>
        <w:t>Программа и методика испытаний</w:t>
      </w:r>
    </w:p>
    <w:p w:rsidR="00950491" w:rsidRPr="00950491" w:rsidRDefault="00950491" w:rsidP="00950491">
      <w:pPr>
        <w:jc w:val="center"/>
        <w:rPr>
          <w:b/>
        </w:rPr>
      </w:pPr>
      <w:r w:rsidRPr="00950491">
        <w:rPr>
          <w:b/>
        </w:rPr>
        <w:t>ЛИСТ УТВЕРЖДЕНИЯ</w:t>
      </w:r>
    </w:p>
    <w:p w:rsidR="00950491" w:rsidRPr="00D94A63" w:rsidRDefault="00950491" w:rsidP="00950491">
      <w:pPr>
        <w:jc w:val="center"/>
      </w:pPr>
      <w:r w:rsidRPr="00D94A63">
        <w:rPr>
          <w:lang w:val="en-US"/>
        </w:rPr>
        <w:t>RU</w:t>
      </w:r>
      <w:r w:rsidRPr="00D94A63">
        <w:t>.17701729.</w:t>
      </w:r>
      <w:r>
        <w:t>504900-01 51 01-1</w:t>
      </w:r>
    </w:p>
    <w:p w:rsidR="00950491" w:rsidRPr="00CF4087" w:rsidRDefault="00950491" w:rsidP="00950491"/>
    <w:p w:rsidR="00950491" w:rsidRPr="00CF4087" w:rsidRDefault="00950491" w:rsidP="00950491"/>
    <w:p w:rsidR="00950491" w:rsidRDefault="00950491" w:rsidP="00950491"/>
    <w:p w:rsidR="00950491" w:rsidRPr="00D94A63" w:rsidRDefault="00950491" w:rsidP="00950491">
      <w:pPr>
        <w:jc w:val="right"/>
        <w:rPr>
          <w:b/>
        </w:rPr>
      </w:pPr>
      <w:r w:rsidRPr="00D94A63">
        <w:rPr>
          <w:b/>
        </w:rPr>
        <w:t>Исполнитель</w:t>
      </w:r>
    </w:p>
    <w:p w:rsidR="00950491" w:rsidRDefault="00950491" w:rsidP="00950491">
      <w:pPr>
        <w:jc w:val="right"/>
      </w:pPr>
      <w:r>
        <w:t>Студент группы БПИ183</w:t>
      </w:r>
    </w:p>
    <w:p w:rsidR="00950491" w:rsidRDefault="00950491" w:rsidP="00950491">
      <w:pPr>
        <w:jc w:val="right"/>
      </w:pPr>
      <w:r w:rsidRPr="00157A25">
        <w:t>_</w:t>
      </w:r>
      <w:r>
        <w:t>__________ / М.И. Сердюков /</w:t>
      </w:r>
    </w:p>
    <w:p w:rsidR="00950491" w:rsidRDefault="00950491" w:rsidP="00950491">
      <w:pPr>
        <w:jc w:val="right"/>
      </w:pPr>
      <w:r>
        <w:t>«____» ______________ 2020 г.</w:t>
      </w:r>
    </w:p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Pr="00950491" w:rsidRDefault="00950491" w:rsidP="00950491">
      <w:pPr>
        <w:jc w:val="center"/>
        <w:rPr>
          <w:b/>
        </w:rPr>
      </w:pPr>
      <w:r>
        <w:rPr>
          <w:b/>
        </w:rPr>
        <w:t>Москва 20</w:t>
      </w:r>
      <w:r>
        <w:rPr>
          <w:b/>
          <w:lang w:val="en-US"/>
        </w:rPr>
        <w:t>20</w:t>
      </w:r>
      <w:r w:rsidRPr="00950491">
        <w:rPr>
          <w:b/>
        </w:rPr>
        <w:br w:type="page"/>
      </w:r>
    </w:p>
    <w:p w:rsidR="00950491" w:rsidRPr="008207AB" w:rsidRDefault="00950491" w:rsidP="00950491">
      <w:pPr>
        <w:ind w:left="709"/>
        <w:jc w:val="left"/>
        <w:rPr>
          <w:b/>
        </w:rPr>
      </w:pPr>
      <w:r w:rsidRPr="00D94A63">
        <w:rPr>
          <w:b/>
        </w:rPr>
        <w:lastRenderedPageBreak/>
        <w:t>УТВЕРЖДЕН</w:t>
      </w:r>
      <w:r>
        <w:rPr>
          <w:b/>
        </w:rPr>
        <w:t>О</w:t>
      </w:r>
    </w:p>
    <w:bookmarkEnd w:id="0"/>
    <w:p w:rsidR="00950491" w:rsidRPr="00950491" w:rsidRDefault="00950491" w:rsidP="00950491">
      <w:pPr>
        <w:rPr>
          <w:b/>
        </w:rPr>
      </w:pPr>
      <w:r w:rsidRPr="00950491">
        <w:rPr>
          <w:b/>
          <w:lang w:val="en-US"/>
        </w:rPr>
        <w:t>RU</w:t>
      </w:r>
      <w:r w:rsidRPr="00950491">
        <w:rPr>
          <w:b/>
        </w:rPr>
        <w:t>.17701729.504900-01 51 01-1</w:t>
      </w:r>
    </w:p>
    <w:p w:rsidR="00950491" w:rsidRPr="00D94A63" w:rsidRDefault="00950491" w:rsidP="00950491">
      <w:pPr>
        <w:rPr>
          <w:b/>
        </w:rPr>
      </w:pPr>
    </w:p>
    <w:p w:rsidR="00950491" w:rsidRPr="00D94A63" w:rsidRDefault="00950491" w:rsidP="00950491">
      <w:pPr>
        <w:rPr>
          <w:b/>
        </w:rPr>
      </w:pPr>
    </w:p>
    <w:p w:rsidR="00950491" w:rsidRPr="00D94A63" w:rsidRDefault="00950491" w:rsidP="00950491">
      <w:pPr>
        <w:rPr>
          <w:b/>
        </w:rPr>
      </w:pPr>
    </w:p>
    <w:p w:rsidR="00950491" w:rsidRPr="00D94A63" w:rsidRDefault="00950491" w:rsidP="00950491">
      <w:pPr>
        <w:rPr>
          <w:b/>
        </w:rPr>
      </w:pPr>
    </w:p>
    <w:p w:rsidR="00950491" w:rsidRPr="00B91E8C" w:rsidRDefault="00950491" w:rsidP="00950491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950491" w:rsidRPr="00D94A63" w:rsidRDefault="00950491" w:rsidP="00950491">
      <w:pPr>
        <w:ind w:firstLine="0"/>
        <w:jc w:val="center"/>
        <w:rPr>
          <w:b/>
        </w:rPr>
      </w:pPr>
      <w:r>
        <w:rPr>
          <w:b/>
        </w:rPr>
        <w:t>Программа и методика испытаний</w:t>
      </w:r>
    </w:p>
    <w:p w:rsidR="00950491" w:rsidRPr="000241DC" w:rsidRDefault="00950491" w:rsidP="00950491">
      <w:pPr>
        <w:jc w:val="center"/>
      </w:pPr>
      <w:r w:rsidRPr="000241DC">
        <w:rPr>
          <w:lang w:val="en-US"/>
        </w:rPr>
        <w:t>RU</w:t>
      </w:r>
      <w:r w:rsidRPr="000241DC">
        <w:t>.17701729.504900-01 51 01-1</w:t>
      </w:r>
    </w:p>
    <w:p w:rsidR="00950491" w:rsidRPr="00AE5BD8" w:rsidRDefault="00950491" w:rsidP="00950491">
      <w:pPr>
        <w:ind w:firstLine="0"/>
        <w:jc w:val="center"/>
        <w:sectPr w:rsidR="00950491" w:rsidRPr="00AE5BD8" w:rsidSect="00A8729B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0241DC">
        <w:t xml:space="preserve">Листов </w:t>
      </w:r>
      <w:r w:rsidR="00AE5BD8">
        <w:rPr>
          <w:lang w:val="en-US"/>
        </w:rPr>
        <w:t>1</w:t>
      </w:r>
      <w:r w:rsidR="00AE5BD8">
        <w:t>4</w:t>
      </w:r>
      <w:bookmarkStart w:id="1" w:name="_GoBack"/>
      <w:bookmarkEnd w:id="1"/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950491" w:rsidRPr="003156E8" w:rsidTr="00A8729B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  <w:tr w:rsidR="00950491" w:rsidRPr="003156E8" w:rsidTr="00A8729B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B171DA" w:rsidRDefault="00950491" w:rsidP="00A8729B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950491" w:rsidRPr="003156E8" w:rsidRDefault="00950491" w:rsidP="00A8729B">
            <w:pPr>
              <w:ind w:firstLine="0"/>
            </w:pPr>
          </w:p>
        </w:tc>
      </w:tr>
    </w:tbl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/>
    <w:p w:rsidR="00950491" w:rsidRDefault="00950491" w:rsidP="00950491">
      <w:pPr>
        <w:jc w:val="center"/>
      </w:pPr>
    </w:p>
    <w:p w:rsidR="00950491" w:rsidRDefault="00950491" w:rsidP="00950491">
      <w:pPr>
        <w:jc w:val="center"/>
      </w:pPr>
    </w:p>
    <w:p w:rsidR="00950491" w:rsidRPr="00582251" w:rsidRDefault="00950491" w:rsidP="00950491">
      <w:pPr>
        <w:jc w:val="center"/>
        <w:rPr>
          <w:b/>
        </w:rPr>
        <w:sectPr w:rsidR="00950491" w:rsidRPr="00582251" w:rsidSect="00A8729B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Москва 20</w:t>
      </w:r>
      <w:r>
        <w:rPr>
          <w:b/>
          <w:lang w:val="en-US"/>
        </w:rPr>
        <w:t>20</w:t>
      </w:r>
      <w:r w:rsidRPr="00D94A63">
        <w:rPr>
          <w:b/>
        </w:rPr>
        <w:br w:type="page"/>
      </w:r>
    </w:p>
    <w:sdt>
      <w:sdtPr>
        <w:rPr>
          <w:b w:val="0"/>
          <w:sz w:val="28"/>
        </w:rPr>
        <w:id w:val="-1794281191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950491" w:rsidRPr="00A47047" w:rsidRDefault="00950491" w:rsidP="00950491">
          <w:pPr>
            <w:pStyle w:val="a7"/>
            <w:rPr>
              <w:rStyle w:val="header10"/>
              <w:b/>
            </w:rPr>
          </w:pPr>
          <w:r w:rsidRPr="00A47047">
            <w:rPr>
              <w:rStyle w:val="header10"/>
            </w:rPr>
            <w:t>Содержание</w:t>
          </w:r>
        </w:p>
        <w:p w:rsidR="00AE5BD8" w:rsidRDefault="00950491">
          <w:pPr>
            <w:pStyle w:val="11"/>
            <w:tabs>
              <w:tab w:val="left" w:pos="709"/>
              <w:tab w:val="right" w:leader="dot" w:pos="10478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2930" w:history="1">
            <w:r w:rsidR="00AE5BD8" w:rsidRPr="00071759">
              <w:rPr>
                <w:rStyle w:val="a8"/>
                <w:noProof/>
              </w:rPr>
              <w:t>1.</w:t>
            </w:r>
            <w:r w:rsidR="00AE5BD8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E5BD8" w:rsidRPr="00071759">
              <w:rPr>
                <w:rStyle w:val="a8"/>
                <w:noProof/>
              </w:rPr>
              <w:t>Объект испытаний</w:t>
            </w:r>
            <w:r w:rsidR="00AE5BD8">
              <w:rPr>
                <w:noProof/>
                <w:webHidden/>
              </w:rPr>
              <w:tab/>
            </w:r>
            <w:r w:rsidR="00AE5BD8">
              <w:rPr>
                <w:noProof/>
                <w:webHidden/>
              </w:rPr>
              <w:fldChar w:fldCharType="begin"/>
            </w:r>
            <w:r w:rsidR="00AE5BD8">
              <w:rPr>
                <w:noProof/>
                <w:webHidden/>
              </w:rPr>
              <w:instrText xml:space="preserve"> PAGEREF _Toc40802930 \h </w:instrText>
            </w:r>
            <w:r w:rsidR="00AE5BD8">
              <w:rPr>
                <w:noProof/>
                <w:webHidden/>
              </w:rPr>
            </w:r>
            <w:r w:rsidR="00AE5BD8"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4</w:t>
            </w:r>
            <w:r w:rsidR="00AE5BD8"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31" w:history="1">
            <w:r w:rsidRPr="00071759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32" w:history="1">
            <w:r w:rsidRPr="00071759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33" w:history="1">
            <w:r w:rsidRPr="00071759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Обозначение,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11"/>
            <w:tabs>
              <w:tab w:val="left" w:pos="709"/>
              <w:tab w:val="right" w:leader="dot" w:pos="10478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02934" w:history="1">
            <w:r w:rsidRPr="0007175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11"/>
            <w:tabs>
              <w:tab w:val="left" w:pos="709"/>
              <w:tab w:val="right" w:leader="dot" w:pos="10478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02935" w:history="1">
            <w:r w:rsidRPr="0007175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36" w:history="1">
            <w:r w:rsidRPr="00071759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37" w:history="1">
            <w:r w:rsidRPr="00071759">
              <w:rPr>
                <w:rStyle w:val="a8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38" w:history="1">
            <w:r w:rsidRPr="00071759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39" w:history="1">
            <w:r w:rsidRPr="00071759">
              <w:rPr>
                <w:rStyle w:val="a8"/>
                <w:noProof/>
              </w:rPr>
              <w:t>Требования к времени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11"/>
            <w:tabs>
              <w:tab w:val="left" w:pos="709"/>
              <w:tab w:val="right" w:leader="dot" w:pos="10478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02940" w:history="1">
            <w:r w:rsidRPr="0007175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41" w:history="1">
            <w:r w:rsidRPr="00071759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42" w:history="1">
            <w:r w:rsidRPr="00071759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11"/>
            <w:tabs>
              <w:tab w:val="left" w:pos="709"/>
              <w:tab w:val="right" w:leader="dot" w:pos="10478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02943" w:history="1">
            <w:r w:rsidRPr="00071759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Средства и порядок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44" w:history="1">
            <w:r w:rsidRPr="00071759">
              <w:rPr>
                <w:rStyle w:val="a8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45" w:history="1">
            <w:r w:rsidRPr="00071759">
              <w:rPr>
                <w:rStyle w:val="a8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46" w:history="1">
            <w:r w:rsidRPr="00071759">
              <w:rPr>
                <w:rStyle w:val="a8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11"/>
            <w:tabs>
              <w:tab w:val="left" w:pos="709"/>
              <w:tab w:val="right" w:leader="dot" w:pos="10478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02947" w:history="1">
            <w:r w:rsidRPr="00071759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Методы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48" w:history="1">
            <w:r w:rsidRPr="00071759">
              <w:rPr>
                <w:rStyle w:val="a8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Испытания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49" w:history="1">
            <w:r w:rsidRPr="00071759">
              <w:rPr>
                <w:rStyle w:val="a8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Испытания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50" w:history="1">
            <w:r w:rsidRPr="00071759">
              <w:rPr>
                <w:rStyle w:val="a8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Испытания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2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0802951" w:history="1">
            <w:r w:rsidRPr="00071759">
              <w:rPr>
                <w:rStyle w:val="a8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1759">
              <w:rPr>
                <w:rStyle w:val="a8"/>
                <w:noProof/>
              </w:rPr>
              <w:t>Испытания выполнения требований ко времени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D8" w:rsidRDefault="00AE5BD8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02952" w:history="1">
            <w:r w:rsidRPr="00071759">
              <w:rPr>
                <w:rStyle w:val="a8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2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491" w:rsidRDefault="00950491" w:rsidP="00950491">
          <w:r>
            <w:rPr>
              <w:b/>
              <w:bCs/>
            </w:rPr>
            <w:fldChar w:fldCharType="end"/>
          </w:r>
        </w:p>
      </w:sdtContent>
    </w:sdt>
    <w:p w:rsidR="00950491" w:rsidRDefault="00950491" w:rsidP="00950491">
      <w:pPr>
        <w:ind w:firstLine="0"/>
      </w:pPr>
    </w:p>
    <w:p w:rsidR="00950491" w:rsidRDefault="00950491" w:rsidP="00950491">
      <w:pPr>
        <w:pStyle w:val="header1"/>
        <w:numPr>
          <w:ilvl w:val="0"/>
          <w:numId w:val="3"/>
        </w:numPr>
      </w:pPr>
      <w:r w:rsidRPr="00C5639D">
        <w:br w:type="page"/>
      </w:r>
      <w:bookmarkStart w:id="2" w:name="_Toc40802930"/>
      <w:r w:rsidRPr="00582251">
        <w:lastRenderedPageBreak/>
        <w:t>Объект испытаний</w:t>
      </w:r>
      <w:bookmarkEnd w:id="2"/>
    </w:p>
    <w:p w:rsidR="00950491" w:rsidRDefault="00950491" w:rsidP="00950491"/>
    <w:p w:rsidR="00950491" w:rsidRDefault="00950491" w:rsidP="00950491">
      <w:pPr>
        <w:pStyle w:val="header3"/>
        <w:numPr>
          <w:ilvl w:val="1"/>
          <w:numId w:val="4"/>
        </w:numPr>
        <w:rPr>
          <w:lang w:val="ru-RU"/>
        </w:rPr>
      </w:pPr>
      <w:bookmarkStart w:id="3" w:name="_Hlk8589950"/>
      <w:bookmarkStart w:id="4" w:name="_Toc40802931"/>
      <w:r>
        <w:rPr>
          <w:lang w:val="ru-RU"/>
        </w:rPr>
        <w:t>Наименование</w:t>
      </w:r>
      <w:bookmarkEnd w:id="4"/>
    </w:p>
    <w:p w:rsidR="00950491" w:rsidRDefault="00950491" w:rsidP="00950491">
      <w:r>
        <w:t>Наименование программы – «</w:t>
      </w:r>
      <w:r w:rsidRPr="00950491">
        <w:t>Программа для построения полинома, соответствующего случайному блужданию на геометрическом графе</w:t>
      </w:r>
      <w:r>
        <w:t>».</w:t>
      </w:r>
    </w:p>
    <w:bookmarkEnd w:id="3"/>
    <w:p w:rsidR="00950491" w:rsidRPr="00FF0F14" w:rsidRDefault="00950491" w:rsidP="00950491">
      <w:pPr>
        <w:ind w:firstLine="0"/>
      </w:pPr>
    </w:p>
    <w:p w:rsidR="00950491" w:rsidRDefault="00950491" w:rsidP="00950491">
      <w:pPr>
        <w:pStyle w:val="header3"/>
        <w:numPr>
          <w:ilvl w:val="1"/>
          <w:numId w:val="4"/>
        </w:numPr>
        <w:rPr>
          <w:lang w:val="ru-RU"/>
        </w:rPr>
      </w:pPr>
      <w:bookmarkStart w:id="5" w:name="_Toc40802932"/>
      <w:r>
        <w:rPr>
          <w:lang w:val="ru-RU"/>
        </w:rPr>
        <w:t>Область применения</w:t>
      </w:r>
      <w:bookmarkEnd w:id="5"/>
    </w:p>
    <w:p w:rsidR="00950491" w:rsidRDefault="00950491" w:rsidP="00950491">
      <w:r>
        <w:t>«</w:t>
      </w:r>
      <w:r w:rsidRPr="00950491">
        <w:t>Программа для построения полинома, соответствующего случайному блужданию на геометрическом графе</w:t>
      </w:r>
      <w:r>
        <w:t>» - программный продукт, предназначенный для построения полинома, соответствующего случайному блужданию в геометрическом графе.</w:t>
      </w:r>
    </w:p>
    <w:p w:rsidR="00BA487A" w:rsidRPr="00950491" w:rsidRDefault="00BA487A" w:rsidP="00950491">
      <w:pPr>
        <w:rPr>
          <w:b/>
        </w:rPr>
      </w:pPr>
      <w:r>
        <w:t>Области применения данной программы — это изучение теории графов и комбинаторики.</w:t>
      </w:r>
    </w:p>
    <w:p w:rsidR="00950491" w:rsidRDefault="00950491" w:rsidP="00950491">
      <w:pPr>
        <w:ind w:firstLine="0"/>
      </w:pPr>
    </w:p>
    <w:p w:rsidR="00950491" w:rsidRDefault="00950491" w:rsidP="00950491">
      <w:pPr>
        <w:pStyle w:val="header3"/>
        <w:numPr>
          <w:ilvl w:val="1"/>
          <w:numId w:val="4"/>
        </w:numPr>
        <w:rPr>
          <w:lang w:val="ru-RU"/>
        </w:rPr>
      </w:pPr>
      <w:bookmarkStart w:id="6" w:name="_Toc40802933"/>
      <w:r>
        <w:rPr>
          <w:lang w:val="ru-RU"/>
        </w:rPr>
        <w:t>Обозначение, испытуемой программы</w:t>
      </w:r>
      <w:bookmarkEnd w:id="6"/>
    </w:p>
    <w:p w:rsidR="00950491" w:rsidRPr="00BA487A" w:rsidRDefault="00950491" w:rsidP="00BA487A">
      <w:pPr>
        <w:rPr>
          <w:lang w:val="en-US"/>
        </w:rPr>
      </w:pPr>
      <w:r>
        <w:t xml:space="preserve">Краткое название программы – </w:t>
      </w:r>
      <w:proofErr w:type="spellStart"/>
      <w:r w:rsidR="00BA487A">
        <w:rPr>
          <w:lang w:val="en-US"/>
        </w:rPr>
        <w:t>PolynConstr</w:t>
      </w:r>
      <w:proofErr w:type="spellEnd"/>
      <w:r>
        <w:rPr>
          <w:lang w:val="en-US"/>
        </w:rPr>
        <w:t>.</w:t>
      </w:r>
    </w:p>
    <w:p w:rsidR="00950491" w:rsidRDefault="00950491" w:rsidP="00950491"/>
    <w:p w:rsidR="00950491" w:rsidRDefault="00950491" w:rsidP="00950491">
      <w:pPr>
        <w:ind w:firstLine="0"/>
      </w:pPr>
    </w:p>
    <w:p w:rsidR="00950491" w:rsidRDefault="00950491" w:rsidP="00950491">
      <w:pPr>
        <w:spacing w:after="160" w:line="259" w:lineRule="auto"/>
        <w:ind w:firstLine="0"/>
        <w:jc w:val="left"/>
      </w:pPr>
      <w:r>
        <w:br w:type="page"/>
      </w:r>
    </w:p>
    <w:p w:rsidR="00950491" w:rsidRDefault="00950491" w:rsidP="00950491">
      <w:pPr>
        <w:pStyle w:val="header1"/>
        <w:numPr>
          <w:ilvl w:val="0"/>
          <w:numId w:val="3"/>
        </w:numPr>
      </w:pPr>
      <w:bookmarkStart w:id="7" w:name="_Toc40802934"/>
      <w:r>
        <w:lastRenderedPageBreak/>
        <w:t>Цель испытаний</w:t>
      </w:r>
      <w:bookmarkEnd w:id="7"/>
    </w:p>
    <w:p w:rsidR="00950491" w:rsidRDefault="00950491" w:rsidP="00950491">
      <w:pPr>
        <w:ind w:firstLine="0"/>
      </w:pPr>
    </w:p>
    <w:p w:rsidR="00950491" w:rsidRDefault="00950491" w:rsidP="00950491">
      <w:pPr>
        <w:ind w:firstLine="0"/>
      </w:pPr>
      <w:r>
        <w:t>Проверка программы «</w:t>
      </w:r>
      <w:proofErr w:type="spellStart"/>
      <w:r w:rsidR="00BA487A">
        <w:rPr>
          <w:lang w:val="en-US"/>
        </w:rPr>
        <w:t>Poly</w:t>
      </w:r>
      <w:r w:rsidR="00037E47">
        <w:rPr>
          <w:lang w:val="en-US"/>
        </w:rPr>
        <w:t>n</w:t>
      </w:r>
      <w:r w:rsidR="00BA487A">
        <w:rPr>
          <w:lang w:val="en-US"/>
        </w:rPr>
        <w:t>Constr</w:t>
      </w:r>
      <w:proofErr w:type="spellEnd"/>
      <w:r>
        <w:t>» на степень соответствия требованиям, которые указаны в техническом задании.</w:t>
      </w:r>
    </w:p>
    <w:p w:rsidR="00950491" w:rsidRDefault="00950491" w:rsidP="00950491">
      <w:pPr>
        <w:ind w:firstLine="0"/>
      </w:pPr>
    </w:p>
    <w:p w:rsidR="00950491" w:rsidRDefault="00950491" w:rsidP="00950491">
      <w:pPr>
        <w:ind w:firstLine="0"/>
      </w:pPr>
    </w:p>
    <w:p w:rsidR="00950491" w:rsidRDefault="00950491" w:rsidP="00950491">
      <w:pPr>
        <w:spacing w:after="160" w:line="259" w:lineRule="auto"/>
        <w:ind w:firstLine="0"/>
        <w:jc w:val="left"/>
      </w:pPr>
      <w:r>
        <w:br w:type="page"/>
      </w:r>
    </w:p>
    <w:p w:rsidR="00950491" w:rsidRDefault="00950491" w:rsidP="00950491">
      <w:pPr>
        <w:pStyle w:val="header1"/>
        <w:numPr>
          <w:ilvl w:val="0"/>
          <w:numId w:val="3"/>
        </w:numPr>
      </w:pPr>
      <w:bookmarkStart w:id="8" w:name="_Toc40802935"/>
      <w:r>
        <w:lastRenderedPageBreak/>
        <w:t>Требования к программе</w:t>
      </w:r>
      <w:bookmarkEnd w:id="8"/>
    </w:p>
    <w:p w:rsidR="00950491" w:rsidRDefault="00950491" w:rsidP="00950491"/>
    <w:p w:rsidR="00BA487A" w:rsidRPr="00BA487A" w:rsidRDefault="00BA487A" w:rsidP="00BA487A">
      <w:pPr>
        <w:pStyle w:val="header3"/>
      </w:pPr>
      <w:bookmarkStart w:id="9" w:name="_Toc9088397"/>
      <w:bookmarkStart w:id="10" w:name="_Toc25689607"/>
      <w:bookmarkStart w:id="11" w:name="_Toc40802936"/>
      <w:proofErr w:type="spellStart"/>
      <w:r w:rsidRPr="00BA487A">
        <w:t>Требования</w:t>
      </w:r>
      <w:proofErr w:type="spellEnd"/>
      <w:r w:rsidRPr="00BA487A">
        <w:t xml:space="preserve"> к </w:t>
      </w:r>
      <w:proofErr w:type="spellStart"/>
      <w:r w:rsidRPr="00BA487A">
        <w:t>функциональным</w:t>
      </w:r>
      <w:proofErr w:type="spellEnd"/>
      <w:r w:rsidRPr="00BA487A">
        <w:t xml:space="preserve"> </w:t>
      </w:r>
      <w:proofErr w:type="spellStart"/>
      <w:r w:rsidRPr="00BA487A">
        <w:t>характеристикам</w:t>
      </w:r>
      <w:bookmarkEnd w:id="9"/>
      <w:bookmarkEnd w:id="10"/>
      <w:bookmarkEnd w:id="11"/>
      <w:proofErr w:type="spellEnd"/>
      <w:r w:rsidRPr="00BA487A">
        <w:t xml:space="preserve"> </w:t>
      </w:r>
    </w:p>
    <w:p w:rsidR="00BA487A" w:rsidRPr="008566AA" w:rsidRDefault="00BA487A" w:rsidP="00BA487A">
      <w:r w:rsidRPr="008566AA">
        <w:t>Программа должна реализовывать следующий функционал:</w:t>
      </w:r>
    </w:p>
    <w:p w:rsidR="00BA487A" w:rsidRPr="000F5202" w:rsidRDefault="00BA487A" w:rsidP="00BA487A">
      <w:pPr>
        <w:pStyle w:val="a5"/>
        <w:numPr>
          <w:ilvl w:val="0"/>
          <w:numId w:val="11"/>
        </w:numPr>
        <w:ind w:left="720"/>
      </w:pPr>
      <w:r>
        <w:t>Создание графа в интерактивном редакторе графов</w:t>
      </w:r>
      <w:r w:rsidRPr="000F5202">
        <w:t>;</w:t>
      </w:r>
    </w:p>
    <w:p w:rsidR="00BA487A" w:rsidRDefault="00BA487A" w:rsidP="00BA487A">
      <w:pPr>
        <w:pStyle w:val="a5"/>
        <w:numPr>
          <w:ilvl w:val="0"/>
          <w:numId w:val="11"/>
        </w:numPr>
        <w:ind w:left="720"/>
      </w:pPr>
      <w:r>
        <w:t xml:space="preserve">Построение графа; </w:t>
      </w:r>
    </w:p>
    <w:p w:rsidR="00BA487A" w:rsidRPr="008566AA" w:rsidRDefault="00BA487A" w:rsidP="00BA487A">
      <w:pPr>
        <w:pStyle w:val="a5"/>
        <w:numPr>
          <w:ilvl w:val="0"/>
          <w:numId w:val="11"/>
        </w:numPr>
        <w:ind w:left="720"/>
      </w:pPr>
      <w:r>
        <w:t>Визуализация построенного графа;</w:t>
      </w:r>
      <w:r w:rsidRPr="008566AA">
        <w:t xml:space="preserve"> </w:t>
      </w:r>
    </w:p>
    <w:p w:rsidR="00BA487A" w:rsidRPr="00171574" w:rsidRDefault="00BA487A" w:rsidP="00BA487A">
      <w:pPr>
        <w:pStyle w:val="a5"/>
        <w:numPr>
          <w:ilvl w:val="0"/>
          <w:numId w:val="11"/>
        </w:numPr>
        <w:ind w:left="720"/>
      </w:pPr>
      <w:r>
        <w:t>Построение полинома, соответствующего случайному блужданию на метрическом графе.</w:t>
      </w:r>
    </w:p>
    <w:p w:rsidR="00BA487A" w:rsidRDefault="00BA487A" w:rsidP="00BA487A">
      <w:pPr>
        <w:pStyle w:val="a5"/>
        <w:numPr>
          <w:ilvl w:val="0"/>
          <w:numId w:val="11"/>
        </w:numPr>
        <w:ind w:left="720"/>
      </w:pPr>
      <w:r>
        <w:t>Выход из программы;</w:t>
      </w:r>
    </w:p>
    <w:p w:rsidR="00BA487A" w:rsidRPr="008566AA" w:rsidRDefault="00BA487A" w:rsidP="00BA487A">
      <w:pPr>
        <w:pStyle w:val="a5"/>
        <w:ind w:left="1429" w:firstLine="0"/>
      </w:pPr>
      <w:r w:rsidRPr="008566AA">
        <w:t xml:space="preserve"> </w:t>
      </w:r>
    </w:p>
    <w:p w:rsidR="00BA487A" w:rsidRPr="00BA487A" w:rsidRDefault="00BA487A" w:rsidP="00BA487A">
      <w:pPr>
        <w:pStyle w:val="header3"/>
      </w:pPr>
      <w:bookmarkStart w:id="12" w:name="_Toc9088398"/>
      <w:bookmarkStart w:id="13" w:name="_Toc25689608"/>
      <w:bookmarkStart w:id="14" w:name="_Hlk8581631"/>
      <w:bookmarkStart w:id="15" w:name="_Toc40802937"/>
      <w:proofErr w:type="spellStart"/>
      <w:r w:rsidRPr="00BA487A">
        <w:t>Требования</w:t>
      </w:r>
      <w:proofErr w:type="spellEnd"/>
      <w:r w:rsidRPr="00BA487A">
        <w:t xml:space="preserve"> к </w:t>
      </w:r>
      <w:proofErr w:type="spellStart"/>
      <w:r w:rsidRPr="00BA487A">
        <w:t>интерфейсу</w:t>
      </w:r>
      <w:bookmarkEnd w:id="12"/>
      <w:bookmarkEnd w:id="13"/>
      <w:bookmarkEnd w:id="15"/>
      <w:proofErr w:type="spellEnd"/>
      <w:r w:rsidRPr="00BA487A">
        <w:t xml:space="preserve"> </w:t>
      </w:r>
    </w:p>
    <w:p w:rsidR="00BA487A" w:rsidRPr="008566AA" w:rsidRDefault="00BA487A" w:rsidP="00BA487A">
      <w:pPr>
        <w:pStyle w:val="af5"/>
        <w:numPr>
          <w:ilvl w:val="0"/>
          <w:numId w:val="12"/>
        </w:numPr>
      </w:pPr>
      <w:r w:rsidRPr="008566AA">
        <w:t xml:space="preserve">Программа </w:t>
      </w:r>
      <w:r>
        <w:t>должна</w:t>
      </w:r>
      <w:r w:rsidRPr="008566AA">
        <w:t xml:space="preserve"> иметь оконный интерфейс;</w:t>
      </w:r>
    </w:p>
    <w:p w:rsidR="00BA487A" w:rsidRDefault="00BA487A" w:rsidP="00BA487A">
      <w:pPr>
        <w:pStyle w:val="af5"/>
        <w:numPr>
          <w:ilvl w:val="0"/>
          <w:numId w:val="12"/>
        </w:numPr>
      </w:pPr>
      <w:r>
        <w:t>Пользователь должен иметь возможность создания графа вручную, используя редактор графов</w:t>
      </w:r>
      <w:r w:rsidRPr="00FC0ECF">
        <w:t>;</w:t>
      </w:r>
    </w:p>
    <w:p w:rsidR="00BA487A" w:rsidRPr="008566AA" w:rsidRDefault="00BA487A" w:rsidP="00BA487A">
      <w:pPr>
        <w:pStyle w:val="af5"/>
        <w:numPr>
          <w:ilvl w:val="0"/>
          <w:numId w:val="12"/>
        </w:numPr>
      </w:pPr>
      <w:r>
        <w:t>Возможность создания вершин графа и ребер между двумя вершинами</w:t>
      </w:r>
      <w:r w:rsidRPr="00FC0ECF">
        <w:t>;</w:t>
      </w:r>
    </w:p>
    <w:p w:rsidR="00BA487A" w:rsidRPr="008566AA" w:rsidRDefault="00BA487A" w:rsidP="00BA487A">
      <w:pPr>
        <w:pStyle w:val="af5"/>
        <w:numPr>
          <w:ilvl w:val="0"/>
          <w:numId w:val="12"/>
        </w:numPr>
      </w:pPr>
      <w:r w:rsidRPr="008566AA">
        <w:t>Кнопка «</w:t>
      </w:r>
      <w:r>
        <w:rPr>
          <w:lang w:val="en-US"/>
        </w:rPr>
        <w:t>Count</w:t>
      </w:r>
      <w:r w:rsidRPr="008566AA">
        <w:t>» позволяет запустить процесс</w:t>
      </w:r>
      <w:r>
        <w:t xml:space="preserve"> расчета </w:t>
      </w:r>
      <w:r w:rsidRPr="00BA487A">
        <w:t>полинома</w:t>
      </w:r>
      <w:r>
        <w:t xml:space="preserve"> графа</w:t>
      </w:r>
      <w:r w:rsidRPr="008566AA">
        <w:t>;</w:t>
      </w:r>
    </w:p>
    <w:p w:rsidR="00BA487A" w:rsidRPr="008566AA" w:rsidRDefault="00BA487A" w:rsidP="00BA487A">
      <w:pPr>
        <w:pStyle w:val="af5"/>
        <w:numPr>
          <w:ilvl w:val="0"/>
          <w:numId w:val="12"/>
        </w:numPr>
      </w:pPr>
      <w:r w:rsidRPr="008566AA">
        <w:t>Возможность сворачивания окна, закрытия будет реализована на базе оконного интерфейса;</w:t>
      </w:r>
    </w:p>
    <w:p w:rsidR="00BA487A" w:rsidRPr="008566AA" w:rsidRDefault="00BA487A" w:rsidP="00BA487A">
      <w:pPr>
        <w:pStyle w:val="af5"/>
        <w:numPr>
          <w:ilvl w:val="0"/>
          <w:numId w:val="12"/>
        </w:numPr>
      </w:pPr>
      <w:r w:rsidRPr="008566AA">
        <w:t>При наведении курсора на элемент управления появляется специальная всплывающая подсказка, поясняющая за что, отвечает этот элемент;</w:t>
      </w:r>
    </w:p>
    <w:p w:rsidR="00BA487A" w:rsidRDefault="00BA487A" w:rsidP="00BA487A">
      <w:pPr>
        <w:pStyle w:val="af5"/>
        <w:numPr>
          <w:ilvl w:val="0"/>
          <w:numId w:val="12"/>
        </w:numPr>
      </w:pPr>
      <w:r w:rsidRPr="008566AA">
        <w:t>Интерфейс будет иметь английскую локализацию;</w:t>
      </w:r>
    </w:p>
    <w:p w:rsidR="00BA487A" w:rsidRPr="009D5909" w:rsidRDefault="00BA487A" w:rsidP="00BA487A">
      <w:pPr>
        <w:pStyle w:val="a5"/>
        <w:numPr>
          <w:ilvl w:val="0"/>
          <w:numId w:val="12"/>
        </w:numPr>
      </w:pPr>
      <w:r w:rsidRPr="008566AA">
        <w:t>Модуль помощи, всплывающие подсказки для пользователя;</w:t>
      </w:r>
    </w:p>
    <w:bookmarkEnd w:id="14"/>
    <w:p w:rsidR="00950491" w:rsidRPr="008E2AC3" w:rsidRDefault="00950491" w:rsidP="00950491">
      <w:pPr>
        <w:ind w:firstLine="0"/>
      </w:pPr>
    </w:p>
    <w:p w:rsidR="00950491" w:rsidRPr="00BA487A" w:rsidRDefault="00950491" w:rsidP="00BA487A">
      <w:pPr>
        <w:pStyle w:val="header3"/>
      </w:pPr>
      <w:bookmarkStart w:id="16" w:name="_Toc40802938"/>
      <w:proofErr w:type="spellStart"/>
      <w:r w:rsidRPr="00BA487A">
        <w:t>Требования</w:t>
      </w:r>
      <w:proofErr w:type="spellEnd"/>
      <w:r w:rsidRPr="00BA487A">
        <w:t xml:space="preserve"> к </w:t>
      </w:r>
      <w:proofErr w:type="spellStart"/>
      <w:r w:rsidRPr="00BA487A">
        <w:t>надежности</w:t>
      </w:r>
      <w:bookmarkEnd w:id="16"/>
      <w:proofErr w:type="spellEnd"/>
    </w:p>
    <w:p w:rsidR="00950491" w:rsidRDefault="00950491" w:rsidP="00950491">
      <w:pPr>
        <w:spacing w:after="160" w:line="259" w:lineRule="auto"/>
        <w:ind w:firstLine="360"/>
        <w:jc w:val="left"/>
      </w:pPr>
      <w:r>
        <w:t>Программа должна корректно работать, не завершаться аварийным выключением при любых входных данных и действиях пользователя, выводя при этом информационные сообщения об ошибке.</w:t>
      </w:r>
    </w:p>
    <w:p w:rsidR="00A8729B" w:rsidRPr="00A8729B" w:rsidRDefault="00A8729B" w:rsidP="00A8729B">
      <w:pPr>
        <w:pStyle w:val="header3"/>
        <w:rPr>
          <w:lang w:val="ru-RU"/>
        </w:rPr>
      </w:pPr>
      <w:bookmarkStart w:id="17" w:name="_Toc40802939"/>
      <w:r w:rsidRPr="00A8729B">
        <w:rPr>
          <w:lang w:val="ru-RU"/>
        </w:rPr>
        <w:t xml:space="preserve">Требования к </w:t>
      </w:r>
      <w:r>
        <w:rPr>
          <w:lang w:val="ru-RU"/>
        </w:rPr>
        <w:t>времени выполнения программы</w:t>
      </w:r>
      <w:bookmarkEnd w:id="17"/>
    </w:p>
    <w:p w:rsidR="00950491" w:rsidRDefault="00A8729B" w:rsidP="00A8729B">
      <w:r>
        <w:t>Программа должна обрабатывать графы размера 15 меньше минуты.</w:t>
      </w:r>
    </w:p>
    <w:p w:rsidR="00A8729B" w:rsidRDefault="00A8729B" w:rsidP="00A8729B"/>
    <w:p w:rsidR="00950491" w:rsidRDefault="00950491" w:rsidP="00950491">
      <w:pPr>
        <w:spacing w:after="160" w:line="259" w:lineRule="auto"/>
        <w:ind w:firstLine="0"/>
        <w:jc w:val="left"/>
      </w:pPr>
      <w:r>
        <w:br w:type="page"/>
      </w:r>
    </w:p>
    <w:p w:rsidR="00950491" w:rsidRDefault="00950491" w:rsidP="00950491">
      <w:pPr>
        <w:pStyle w:val="header1"/>
        <w:numPr>
          <w:ilvl w:val="0"/>
          <w:numId w:val="3"/>
        </w:numPr>
      </w:pPr>
      <w:bookmarkStart w:id="18" w:name="_Toc40802940"/>
      <w:r>
        <w:lastRenderedPageBreak/>
        <w:t>Требования к программной документации</w:t>
      </w:r>
      <w:bookmarkEnd w:id="18"/>
    </w:p>
    <w:p w:rsidR="00950491" w:rsidRDefault="00950491" w:rsidP="00950491"/>
    <w:p w:rsidR="00950491" w:rsidRDefault="00950491" w:rsidP="00950491">
      <w:pPr>
        <w:pStyle w:val="header3"/>
        <w:numPr>
          <w:ilvl w:val="1"/>
          <w:numId w:val="3"/>
        </w:numPr>
      </w:pPr>
      <w:bookmarkStart w:id="19" w:name="_Toc8558512"/>
      <w:bookmarkStart w:id="20" w:name="_Toc40802941"/>
      <w:proofErr w:type="spellStart"/>
      <w:r w:rsidRPr="009A691A">
        <w:t>Состав</w:t>
      </w:r>
      <w:proofErr w:type="spellEnd"/>
      <w:r w:rsidRPr="009A691A">
        <w:t xml:space="preserve"> </w:t>
      </w:r>
      <w:proofErr w:type="spellStart"/>
      <w:r w:rsidRPr="009A691A">
        <w:t>программной</w:t>
      </w:r>
      <w:proofErr w:type="spellEnd"/>
      <w:r w:rsidRPr="009A691A">
        <w:t xml:space="preserve"> </w:t>
      </w:r>
      <w:proofErr w:type="spellStart"/>
      <w:r w:rsidRPr="009A691A">
        <w:t>документации</w:t>
      </w:r>
      <w:bookmarkEnd w:id="19"/>
      <w:bookmarkEnd w:id="20"/>
      <w:proofErr w:type="spellEnd"/>
    </w:p>
    <w:p w:rsidR="00950491" w:rsidRPr="008F3751" w:rsidRDefault="00950491" w:rsidP="00950491">
      <w:pPr>
        <w:pStyle w:val="a5"/>
        <w:numPr>
          <w:ilvl w:val="0"/>
          <w:numId w:val="2"/>
        </w:numPr>
        <w:ind w:left="851"/>
      </w:pPr>
      <w:r w:rsidRPr="00305B9B">
        <w:t xml:space="preserve"> «</w:t>
      </w:r>
      <w:r w:rsidRPr="008566AA">
        <w:t>Программа для построения полинома, соответствующего случайному блужданию на геометрическом графе</w:t>
      </w:r>
      <w:r w:rsidRPr="00F57018">
        <w:t>»</w:t>
      </w:r>
      <w:r w:rsidRPr="00535E32">
        <w:t xml:space="preserve">. </w:t>
      </w:r>
      <w:r w:rsidRPr="008F3751">
        <w:t>Техническое задание (ГОСТ 19.201</w:t>
      </w:r>
      <w:r>
        <w:t>-</w:t>
      </w:r>
      <w:r w:rsidRPr="008F3751">
        <w:t>78);</w:t>
      </w:r>
    </w:p>
    <w:p w:rsidR="00950491" w:rsidRPr="008F3751" w:rsidRDefault="00950491" w:rsidP="00950491">
      <w:pPr>
        <w:pStyle w:val="a5"/>
        <w:numPr>
          <w:ilvl w:val="0"/>
          <w:numId w:val="2"/>
        </w:numPr>
        <w:ind w:left="851"/>
      </w:pPr>
      <w:r w:rsidRPr="008566AA">
        <w:t>Программа для построения полинома, соответствующего случайному блужданию на геометрическом графе</w:t>
      </w:r>
      <w:r w:rsidRPr="00F57018">
        <w:t>»</w:t>
      </w:r>
      <w:r>
        <w:t xml:space="preserve">. </w:t>
      </w:r>
      <w:r w:rsidRPr="008F3751">
        <w:t>Программа и методика испытаний (ГОСТ 19.301</w:t>
      </w:r>
      <w:r>
        <w:t>-</w:t>
      </w:r>
      <w:r w:rsidRPr="008F3751">
        <w:t>78);</w:t>
      </w:r>
    </w:p>
    <w:p w:rsidR="00950491" w:rsidRPr="008F3751" w:rsidRDefault="00950491" w:rsidP="00950491">
      <w:pPr>
        <w:pStyle w:val="a5"/>
        <w:numPr>
          <w:ilvl w:val="0"/>
          <w:numId w:val="2"/>
        </w:numPr>
        <w:ind w:left="851"/>
      </w:pPr>
      <w:r w:rsidRPr="00305B9B">
        <w:t>«</w:t>
      </w:r>
      <w:r w:rsidRPr="008566AA">
        <w:t>Программа для построения полинома, соответствующего случайному блужданию на геометрическом графе</w:t>
      </w:r>
      <w:r w:rsidRPr="00F57018">
        <w:t>»</w:t>
      </w:r>
      <w:r w:rsidRPr="00535E32">
        <w:t xml:space="preserve">. </w:t>
      </w:r>
      <w:r w:rsidRPr="008F3751">
        <w:t>Текст программы (ГОСТ 19.401</w:t>
      </w:r>
      <w:r>
        <w:t>-</w:t>
      </w:r>
      <w:r w:rsidRPr="008F3751">
        <w:t>78).</w:t>
      </w:r>
    </w:p>
    <w:p w:rsidR="00950491" w:rsidRPr="008F3751" w:rsidRDefault="00950491" w:rsidP="00950491">
      <w:pPr>
        <w:pStyle w:val="a5"/>
        <w:numPr>
          <w:ilvl w:val="0"/>
          <w:numId w:val="2"/>
        </w:numPr>
        <w:ind w:left="851"/>
      </w:pPr>
      <w:r w:rsidRPr="00305B9B">
        <w:t>«</w:t>
      </w:r>
      <w:r w:rsidRPr="008566AA">
        <w:t>Программа для построения полинома, соответствующего случайному блужданию на геометрическом графе</w:t>
      </w:r>
      <w:r w:rsidRPr="00F57018">
        <w:t>»</w:t>
      </w:r>
      <w:r w:rsidRPr="00535E32">
        <w:t xml:space="preserve">. </w:t>
      </w:r>
      <w:r w:rsidRPr="008F3751">
        <w:t>Пояснительная записка (ГОСТ 19.404</w:t>
      </w:r>
      <w:r>
        <w:t>-</w:t>
      </w:r>
      <w:r w:rsidRPr="008F3751">
        <w:t>79);</w:t>
      </w:r>
    </w:p>
    <w:p w:rsidR="00950491" w:rsidRDefault="00950491" w:rsidP="00950491">
      <w:pPr>
        <w:pStyle w:val="a5"/>
        <w:numPr>
          <w:ilvl w:val="0"/>
          <w:numId w:val="2"/>
        </w:numPr>
        <w:ind w:left="851"/>
      </w:pPr>
      <w:r w:rsidRPr="00305B9B">
        <w:t>«</w:t>
      </w:r>
      <w:r w:rsidRPr="008566AA">
        <w:t>Программа для построения полинома, соответствующего случайному блужданию на геометрическом графе</w:t>
      </w:r>
      <w:r w:rsidRPr="00F57018">
        <w:t>»</w:t>
      </w:r>
      <w:r>
        <w:t xml:space="preserve">. </w:t>
      </w:r>
      <w:r w:rsidRPr="008F3751">
        <w:t>Руководство оператора (ГОСТ 19.505</w:t>
      </w:r>
      <w:r>
        <w:t>-</w:t>
      </w:r>
      <w:r w:rsidRPr="008F3751">
        <w:t>79);</w:t>
      </w:r>
    </w:p>
    <w:p w:rsidR="00950491" w:rsidRDefault="00950491" w:rsidP="00950491">
      <w:pPr>
        <w:spacing w:after="0"/>
        <w:ind w:left="491" w:firstLine="0"/>
      </w:pPr>
    </w:p>
    <w:p w:rsidR="00950491" w:rsidRPr="009A691A" w:rsidRDefault="00950491" w:rsidP="00950491">
      <w:pPr>
        <w:pStyle w:val="header3"/>
        <w:numPr>
          <w:ilvl w:val="1"/>
          <w:numId w:val="3"/>
        </w:numPr>
        <w:rPr>
          <w:lang w:val="ru-RU"/>
        </w:rPr>
      </w:pPr>
      <w:bookmarkStart w:id="21" w:name="_Toc419906054"/>
      <w:bookmarkStart w:id="22" w:name="_Toc419906189"/>
      <w:bookmarkStart w:id="23" w:name="_Toc420181138"/>
      <w:bookmarkStart w:id="24" w:name="_Toc451904866"/>
      <w:bookmarkStart w:id="25" w:name="_Toc8558513"/>
      <w:bookmarkStart w:id="26" w:name="_Toc40802942"/>
      <w:r w:rsidRPr="009A691A">
        <w:rPr>
          <w:lang w:val="ru-RU"/>
        </w:rPr>
        <w:t>Специальные требования к программной документации</w:t>
      </w:r>
      <w:bookmarkEnd w:id="21"/>
      <w:bookmarkEnd w:id="22"/>
      <w:bookmarkEnd w:id="23"/>
      <w:bookmarkEnd w:id="24"/>
      <w:bookmarkEnd w:id="25"/>
      <w:bookmarkEnd w:id="26"/>
    </w:p>
    <w:p w:rsidR="00950491" w:rsidRPr="008F3751" w:rsidRDefault="00950491" w:rsidP="00950491">
      <w:pPr>
        <w:pStyle w:val="af"/>
      </w:pPr>
      <w:r>
        <w:t>Д</w:t>
      </w:r>
      <w:r w:rsidRPr="008F3751">
        <w:t xml:space="preserve">окументы к программе </w:t>
      </w:r>
      <w:r>
        <w:t>должны</w:t>
      </w:r>
      <w:r w:rsidRPr="008F3751">
        <w:t xml:space="preserve"> быть выполнены в соответствии с ГОСТ 19.106</w:t>
      </w:r>
      <w:r>
        <w:t>-</w:t>
      </w:r>
      <w:r w:rsidRPr="008F3751">
        <w:t>78 и ГОСТ</w:t>
      </w:r>
      <w:r>
        <w:t>ами</w:t>
      </w:r>
      <w:r w:rsidRPr="008F3751">
        <w:t xml:space="preserve"> к </w:t>
      </w:r>
      <w:r>
        <w:t>каждому</w:t>
      </w:r>
      <w:r w:rsidRPr="008F3751">
        <w:t xml:space="preserve"> виду документа (см. п. 5.1.);</w:t>
      </w:r>
    </w:p>
    <w:p w:rsidR="00950491" w:rsidRPr="008F3751" w:rsidRDefault="00950491" w:rsidP="00950491">
      <w:pPr>
        <w:pStyle w:val="af"/>
      </w:pPr>
      <w:r w:rsidRPr="008F3751">
        <w:t xml:space="preserve">Пояснительная записка должна быть загружена в систему </w:t>
      </w:r>
      <w:proofErr w:type="spellStart"/>
      <w:r w:rsidRPr="008F3751">
        <w:t>Антиплагиат</w:t>
      </w:r>
      <w:proofErr w:type="spellEnd"/>
      <w:r w:rsidRPr="008F3751">
        <w:t xml:space="preserve"> через </w:t>
      </w:r>
      <w:r>
        <w:rPr>
          <w:lang w:val="en-US"/>
        </w:rPr>
        <w:t>LMS</w:t>
      </w:r>
      <w:r w:rsidRPr="008F3751">
        <w:t xml:space="preserve"> </w:t>
      </w:r>
      <w:r>
        <w:t>«</w:t>
      </w:r>
      <w:r w:rsidRPr="008F3751">
        <w:t>НИУ ВШЭ</w:t>
      </w:r>
      <w:r>
        <w:t>»</w:t>
      </w:r>
      <w:r w:rsidRPr="008F3751">
        <w:t>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:rsidR="00950491" w:rsidRPr="008F3751" w:rsidRDefault="00950491" w:rsidP="00950491">
      <w:pPr>
        <w:pStyle w:val="af"/>
      </w:pPr>
      <w:r w:rsidRPr="008F3751">
        <w:t xml:space="preserve">Вся документация </w:t>
      </w:r>
      <w:r>
        <w:t>также воспроизводится</w:t>
      </w:r>
      <w:r w:rsidRPr="008F3751">
        <w:t xml:space="preserve"> в печатном виде, она должна быть подписана академическим руководителем образовательной программы</w:t>
      </w:r>
      <w:r w:rsidRPr="00755297">
        <w:t xml:space="preserve"> </w:t>
      </w:r>
      <w:r w:rsidRPr="008F3751">
        <w:t>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:rsidR="00950491" w:rsidRPr="008F3751" w:rsidRDefault="00950491" w:rsidP="00950491">
      <w:pPr>
        <w:pStyle w:val="af"/>
      </w:pPr>
      <w:r>
        <w:t>Д</w:t>
      </w:r>
      <w:r w:rsidRPr="008F3751">
        <w:t>окументация и программа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. в архиве формата </w:t>
      </w:r>
      <w:r w:rsidRPr="008F3751">
        <w:t>.</w:t>
      </w:r>
      <w:proofErr w:type="spellStart"/>
      <w:r w:rsidRPr="008F3751">
        <w:t>zip</w:t>
      </w:r>
      <w:proofErr w:type="spellEnd"/>
      <w:r w:rsidRPr="008F3751">
        <w:t xml:space="preserve"> или .</w:t>
      </w:r>
      <w:proofErr w:type="spellStart"/>
      <w:r>
        <w:rPr>
          <w:lang w:val="en-US"/>
        </w:rPr>
        <w:t>rar</w:t>
      </w:r>
      <w:proofErr w:type="spellEnd"/>
      <w:r w:rsidRPr="008F3751">
        <w:t>;</w:t>
      </w:r>
    </w:p>
    <w:p w:rsidR="00950491" w:rsidRDefault="00950491" w:rsidP="00950491">
      <w:pPr>
        <w:pStyle w:val="af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Pr="008F3751">
        <w:t xml:space="preserve">се </w:t>
      </w:r>
      <w:r>
        <w:t>материалы курсового проекта:</w:t>
      </w:r>
    </w:p>
    <w:p w:rsidR="00950491" w:rsidRDefault="00950491" w:rsidP="00950491">
      <w:pPr>
        <w:pStyle w:val="af1"/>
      </w:pPr>
      <w:r>
        <w:t>техническая документация,</w:t>
      </w:r>
    </w:p>
    <w:p w:rsidR="00950491" w:rsidRDefault="00950491" w:rsidP="00950491">
      <w:pPr>
        <w:pStyle w:val="af1"/>
      </w:pPr>
      <w:r>
        <w:t>программный проект,</w:t>
      </w:r>
    </w:p>
    <w:p w:rsidR="00950491" w:rsidRDefault="00950491" w:rsidP="00950491">
      <w:pPr>
        <w:pStyle w:val="af1"/>
      </w:pPr>
      <w:r>
        <w:t xml:space="preserve"> исполняемый файл, </w:t>
      </w:r>
    </w:p>
    <w:p w:rsidR="00950491" w:rsidRDefault="00950491" w:rsidP="00950491">
      <w:pPr>
        <w:pStyle w:val="af1"/>
      </w:pPr>
      <w:r>
        <w:t>отзыв руководителя</w:t>
      </w:r>
      <w:r w:rsidRPr="008F3751">
        <w:t xml:space="preserve"> </w:t>
      </w:r>
    </w:p>
    <w:p w:rsidR="00950491" w:rsidRDefault="00950491" w:rsidP="00BA487A">
      <w:pPr>
        <w:pStyle w:val="af"/>
        <w:ind w:firstLine="0"/>
      </w:pPr>
      <w:r w:rsidRPr="008F3751">
        <w:t xml:space="preserve">должны </w:t>
      </w:r>
      <w:r>
        <w:t>быть загружены</w:t>
      </w:r>
      <w:r w:rsidRPr="00A0108B">
        <w:t xml:space="preserve"> </w:t>
      </w:r>
      <w:r w:rsidRPr="008F3751">
        <w:t>одним</w:t>
      </w:r>
      <w:r>
        <w:t xml:space="preserve"> или несколькими</w:t>
      </w:r>
      <w:r w:rsidRPr="008F3751">
        <w:t xml:space="preserve"> архив</w:t>
      </w:r>
      <w:r>
        <w:t xml:space="preserve">ами в проект </w:t>
      </w:r>
      <w:proofErr w:type="gramStart"/>
      <w:r>
        <w:t>дисциплины</w:t>
      </w:r>
      <w:r w:rsidRPr="008F3751">
        <w:t xml:space="preserve">  «</w:t>
      </w:r>
      <w:proofErr w:type="gramEnd"/>
      <w:r w:rsidRPr="00EA44B8">
        <w:t>Курсовой проект</w:t>
      </w:r>
      <w:r>
        <w:t xml:space="preserve"> 20</w:t>
      </w:r>
      <w:r w:rsidRPr="00755297">
        <w:t>18</w:t>
      </w:r>
      <w:r w:rsidRPr="00A21BC6">
        <w:t>-</w:t>
      </w:r>
      <w:r>
        <w:t>20</w:t>
      </w:r>
      <w:r w:rsidRPr="00755297">
        <w:t>19</w:t>
      </w:r>
      <w:r w:rsidRPr="008F3751">
        <w:t>»</w:t>
      </w:r>
      <w:r>
        <w:t xml:space="preserve"> </w:t>
      </w:r>
      <w:r w:rsidRPr="008F3751">
        <w:t>в личном кабинете</w:t>
      </w:r>
      <w:r>
        <w:t xml:space="preserve"> в информационной </w:t>
      </w:r>
      <w:r w:rsidRPr="008F3751">
        <w:t>образовательн</w:t>
      </w:r>
      <w:r>
        <w:t>ой среде</w:t>
      </w:r>
      <w:r w:rsidRPr="008F3751">
        <w:t xml:space="preserve"> LMS </w:t>
      </w:r>
      <w:r>
        <w:t>(</w:t>
      </w:r>
      <w:proofErr w:type="spellStart"/>
      <w:r>
        <w:t>Learning</w:t>
      </w:r>
      <w:proofErr w:type="spellEnd"/>
      <w:r>
        <w:t xml:space="preserve"> </w:t>
      </w:r>
      <w:r>
        <w:rPr>
          <w:lang w:val="en-US"/>
        </w:rPr>
        <w:t>M</w:t>
      </w:r>
      <w:proofErr w:type="spellStart"/>
      <w:r w:rsidRPr="008F3751">
        <w:t>anagement</w:t>
      </w:r>
      <w:proofErr w:type="spellEnd"/>
      <w:r w:rsidRPr="008F3751">
        <w:t xml:space="preserve"> </w:t>
      </w:r>
      <w:r>
        <w:rPr>
          <w:lang w:val="en-US"/>
        </w:rPr>
        <w:t>S</w:t>
      </w:r>
      <w:proofErr w:type="spellStart"/>
      <w:r w:rsidRPr="008F3751">
        <w:t>ystem</w:t>
      </w:r>
      <w:proofErr w:type="spellEnd"/>
      <w:r w:rsidRPr="008F3751">
        <w:t>) НИУ ВШЭ</w:t>
      </w:r>
      <w:r>
        <w:t>.</w:t>
      </w:r>
    </w:p>
    <w:p w:rsidR="00950491" w:rsidRDefault="00950491" w:rsidP="00950491">
      <w:pPr>
        <w:spacing w:after="160" w:line="259" w:lineRule="auto"/>
        <w:ind w:firstLine="0"/>
        <w:jc w:val="left"/>
      </w:pPr>
      <w:r>
        <w:br w:type="page"/>
      </w:r>
    </w:p>
    <w:p w:rsidR="00950491" w:rsidRPr="009A691A" w:rsidRDefault="00950491" w:rsidP="00950491">
      <w:pPr>
        <w:pStyle w:val="header1"/>
        <w:numPr>
          <w:ilvl w:val="0"/>
          <w:numId w:val="3"/>
        </w:numPr>
      </w:pPr>
      <w:bookmarkStart w:id="27" w:name="_Toc40802943"/>
      <w:r w:rsidRPr="009A691A">
        <w:lastRenderedPageBreak/>
        <w:t>Средства и порядок испытания</w:t>
      </w:r>
      <w:bookmarkEnd w:id="27"/>
    </w:p>
    <w:p w:rsidR="00950491" w:rsidRDefault="00950491" w:rsidP="00950491">
      <w:pPr>
        <w:ind w:firstLine="0"/>
      </w:pPr>
    </w:p>
    <w:p w:rsidR="00950491" w:rsidRPr="003204B0" w:rsidRDefault="00950491" w:rsidP="00950491">
      <w:pPr>
        <w:pStyle w:val="header3"/>
        <w:numPr>
          <w:ilvl w:val="1"/>
          <w:numId w:val="3"/>
        </w:numPr>
        <w:rPr>
          <w:lang w:val="ru-RU"/>
        </w:rPr>
      </w:pPr>
      <w:bookmarkStart w:id="28" w:name="_Toc40802944"/>
      <w:r w:rsidRPr="003204B0">
        <w:rPr>
          <w:lang w:val="ru-RU"/>
        </w:rPr>
        <w:t>Технические средства, используемые во время испытаний</w:t>
      </w:r>
      <w:bookmarkEnd w:id="28"/>
    </w:p>
    <w:p w:rsidR="00950491" w:rsidRDefault="00950491" w:rsidP="00950491">
      <w:r>
        <w:t>Следующие технические характеристики являются рекомендуемыми:</w:t>
      </w:r>
    </w:p>
    <w:p w:rsidR="00950491" w:rsidRPr="00950491" w:rsidRDefault="00950491" w:rsidP="00950491">
      <w:pPr>
        <w:pStyle w:val="a5"/>
        <w:numPr>
          <w:ilvl w:val="0"/>
          <w:numId w:val="5"/>
        </w:numPr>
      </w:pPr>
      <w:r>
        <w:t>Процессор 2.2 ГГц</w:t>
      </w:r>
      <w:r w:rsidRPr="00950491">
        <w:t>;</w:t>
      </w:r>
    </w:p>
    <w:p w:rsidR="00950491" w:rsidRDefault="00950491" w:rsidP="00950491">
      <w:pPr>
        <w:pStyle w:val="a5"/>
        <w:numPr>
          <w:ilvl w:val="0"/>
          <w:numId w:val="5"/>
        </w:numPr>
      </w:pPr>
      <w:r>
        <w:t>8</w:t>
      </w:r>
      <w:r w:rsidRPr="009A691A">
        <w:t xml:space="preserve"> </w:t>
      </w:r>
      <w:r>
        <w:t>Гб оперативной памяти или больше</w:t>
      </w:r>
      <w:r w:rsidRPr="009A691A">
        <w:t>;</w:t>
      </w:r>
    </w:p>
    <w:p w:rsidR="00950491" w:rsidRDefault="00950491" w:rsidP="00950491">
      <w:pPr>
        <w:pStyle w:val="a5"/>
        <w:numPr>
          <w:ilvl w:val="0"/>
          <w:numId w:val="5"/>
        </w:numPr>
      </w:pPr>
      <w:r>
        <w:t>100 МБ свободного пространства на жестком диске</w:t>
      </w:r>
      <w:r w:rsidRPr="009A691A">
        <w:t>;</w:t>
      </w:r>
    </w:p>
    <w:p w:rsidR="00950491" w:rsidRPr="00950491" w:rsidRDefault="00950491" w:rsidP="00950491">
      <w:pPr>
        <w:pStyle w:val="a5"/>
        <w:numPr>
          <w:ilvl w:val="0"/>
          <w:numId w:val="5"/>
        </w:numPr>
      </w:pPr>
      <w:r>
        <w:t>Клавиатура и компьютерная мышь</w:t>
      </w:r>
      <w:r w:rsidRPr="00950491">
        <w:t>.</w:t>
      </w:r>
    </w:p>
    <w:p w:rsidR="00950491" w:rsidRPr="00950491" w:rsidRDefault="00950491" w:rsidP="00950491">
      <w:pPr>
        <w:ind w:firstLine="0"/>
      </w:pPr>
    </w:p>
    <w:p w:rsidR="00950491" w:rsidRDefault="00950491" w:rsidP="00950491">
      <w:pPr>
        <w:pStyle w:val="header3"/>
        <w:numPr>
          <w:ilvl w:val="1"/>
          <w:numId w:val="3"/>
        </w:numPr>
        <w:rPr>
          <w:lang w:val="ru-RU"/>
        </w:rPr>
      </w:pPr>
      <w:bookmarkStart w:id="29" w:name="_Toc40802945"/>
      <w:r w:rsidRPr="009A691A">
        <w:rPr>
          <w:lang w:val="ru-RU"/>
        </w:rPr>
        <w:t>Программные средства, используемые во время испытаний</w:t>
      </w:r>
      <w:bookmarkEnd w:id="29"/>
    </w:p>
    <w:p w:rsidR="00950491" w:rsidRDefault="00950491" w:rsidP="00950491">
      <w:r>
        <w:t>Для корректной работы необходим следующий состав программных средств</w:t>
      </w:r>
      <w:r w:rsidRPr="009A691A">
        <w:t>:</w:t>
      </w:r>
    </w:p>
    <w:p w:rsidR="00950491" w:rsidRDefault="00950491" w:rsidP="00950491">
      <w:pPr>
        <w:pStyle w:val="a5"/>
        <w:numPr>
          <w:ilvl w:val="0"/>
          <w:numId w:val="6"/>
        </w:numPr>
      </w:pPr>
      <w:r>
        <w:t>JDK 11</w:t>
      </w:r>
      <w:r w:rsidRPr="00185E36">
        <w:t>;</w:t>
      </w:r>
    </w:p>
    <w:p w:rsidR="00950491" w:rsidRDefault="00950491" w:rsidP="00950491">
      <w:pPr>
        <w:pStyle w:val="a5"/>
        <w:numPr>
          <w:ilvl w:val="0"/>
          <w:numId w:val="6"/>
        </w:numPr>
      </w:pPr>
      <w:r>
        <w:rPr>
          <w:lang w:val="en-US"/>
        </w:rPr>
        <w:t>JavaFX;</w:t>
      </w:r>
    </w:p>
    <w:p w:rsidR="00950491" w:rsidRDefault="00950491" w:rsidP="00950491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Python 3 </w:t>
      </w:r>
      <w:r w:rsidR="00BA487A">
        <w:t>интерпретатор</w:t>
      </w:r>
      <w:r>
        <w:rPr>
          <w:lang w:val="en-US"/>
        </w:rPr>
        <w:t>;</w:t>
      </w:r>
    </w:p>
    <w:p w:rsidR="00950491" w:rsidRPr="00185E36" w:rsidRDefault="00950491" w:rsidP="00950491">
      <w:pPr>
        <w:ind w:firstLine="0"/>
        <w:rPr>
          <w:lang w:val="en-US"/>
        </w:rPr>
      </w:pPr>
    </w:p>
    <w:p w:rsidR="00950491" w:rsidRDefault="00950491" w:rsidP="00950491">
      <w:pPr>
        <w:pStyle w:val="header3"/>
        <w:numPr>
          <w:ilvl w:val="1"/>
          <w:numId w:val="3"/>
        </w:numPr>
      </w:pPr>
      <w:bookmarkStart w:id="30" w:name="_Toc40802946"/>
      <w:proofErr w:type="spellStart"/>
      <w:r>
        <w:t>Порядок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испытаний</w:t>
      </w:r>
      <w:bookmarkEnd w:id="30"/>
      <w:proofErr w:type="spellEnd"/>
    </w:p>
    <w:p w:rsidR="00950491" w:rsidRDefault="00950491" w:rsidP="00950491">
      <w:r>
        <w:t>Испытания должны проводиться в следующем порядке:</w:t>
      </w:r>
    </w:p>
    <w:p w:rsidR="00950491" w:rsidRDefault="00950491" w:rsidP="00950491">
      <w:pPr>
        <w:pStyle w:val="a5"/>
        <w:numPr>
          <w:ilvl w:val="0"/>
          <w:numId w:val="7"/>
        </w:numPr>
      </w:pPr>
      <w:r>
        <w:t>проверка требований к программной документации;</w:t>
      </w:r>
    </w:p>
    <w:p w:rsidR="00950491" w:rsidRDefault="00950491" w:rsidP="00950491">
      <w:pPr>
        <w:pStyle w:val="a5"/>
        <w:numPr>
          <w:ilvl w:val="0"/>
          <w:numId w:val="7"/>
        </w:numPr>
      </w:pPr>
      <w:r>
        <w:t xml:space="preserve">проверка требований к интерфейсу; </w:t>
      </w:r>
    </w:p>
    <w:p w:rsidR="00950491" w:rsidRDefault="00950491" w:rsidP="00950491">
      <w:pPr>
        <w:pStyle w:val="a5"/>
        <w:numPr>
          <w:ilvl w:val="0"/>
          <w:numId w:val="7"/>
        </w:numPr>
      </w:pPr>
      <w:r>
        <w:t>проверка требований к функциональным характеристикам;</w:t>
      </w:r>
    </w:p>
    <w:p w:rsidR="00950491" w:rsidRDefault="00950491" w:rsidP="00950491">
      <w:pPr>
        <w:pStyle w:val="a5"/>
        <w:numPr>
          <w:ilvl w:val="0"/>
          <w:numId w:val="7"/>
        </w:numPr>
      </w:pPr>
      <w:r>
        <w:t>проверка требований к надёжности.</w:t>
      </w:r>
    </w:p>
    <w:p w:rsidR="00950491" w:rsidRDefault="00950491" w:rsidP="00950491">
      <w:pPr>
        <w:ind w:firstLine="0"/>
      </w:pPr>
    </w:p>
    <w:p w:rsidR="00950491" w:rsidRDefault="00950491" w:rsidP="00950491">
      <w:pPr>
        <w:spacing w:after="160" w:line="259" w:lineRule="auto"/>
        <w:ind w:firstLine="0"/>
        <w:jc w:val="left"/>
      </w:pPr>
      <w:r>
        <w:br w:type="page"/>
      </w:r>
    </w:p>
    <w:p w:rsidR="00950491" w:rsidRDefault="00950491" w:rsidP="00950491">
      <w:pPr>
        <w:pStyle w:val="header1"/>
        <w:numPr>
          <w:ilvl w:val="0"/>
          <w:numId w:val="3"/>
        </w:numPr>
      </w:pPr>
      <w:bookmarkStart w:id="31" w:name="_Toc40802947"/>
      <w:r>
        <w:lastRenderedPageBreak/>
        <w:t>Методы испытания</w:t>
      </w:r>
      <w:bookmarkEnd w:id="31"/>
    </w:p>
    <w:p w:rsidR="00950491" w:rsidRDefault="00950491" w:rsidP="00950491"/>
    <w:p w:rsidR="00BA487A" w:rsidRPr="00BA487A" w:rsidRDefault="00950491" w:rsidP="00BA487A">
      <w:pPr>
        <w:pStyle w:val="header3"/>
        <w:numPr>
          <w:ilvl w:val="1"/>
          <w:numId w:val="3"/>
        </w:numPr>
        <w:rPr>
          <w:lang w:val="ru-RU"/>
        </w:rPr>
      </w:pPr>
      <w:bookmarkStart w:id="32" w:name="_Toc40802948"/>
      <w:r>
        <w:rPr>
          <w:lang w:val="ru-RU"/>
        </w:rPr>
        <w:t>Испытания выполнения требований к интерфейсу</w:t>
      </w:r>
      <w:bookmarkStart w:id="33" w:name="_Toc8558522"/>
      <w:bookmarkStart w:id="34" w:name="_Hlk8577021"/>
      <w:bookmarkEnd w:id="32"/>
    </w:p>
    <w:p w:rsidR="00BA487A" w:rsidRPr="00A366A3" w:rsidRDefault="00BA487A" w:rsidP="00EC6D20">
      <w:pPr>
        <w:ind w:firstLine="360"/>
      </w:pPr>
      <w:r>
        <w:t xml:space="preserve">Запустим программу, она имеет </w:t>
      </w:r>
      <w:r w:rsidR="00EC6D20">
        <w:t>оконный интерфейс.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BA487A" w:rsidTr="00BA487A">
        <w:tc>
          <w:tcPr>
            <w:tcW w:w="10478" w:type="dxa"/>
          </w:tcPr>
          <w:p w:rsidR="00BA487A" w:rsidRDefault="00BA487A" w:rsidP="00BA487A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12AAEA" wp14:editId="1D33AAAD">
                  <wp:extent cx="5361805" cy="3254144"/>
                  <wp:effectExtent l="0" t="0" r="0" b="3810"/>
                  <wp:docPr id="11" name="Рисунок 11" descr="https://sun9-69.userapi.com/2z7NBh2vNsSFZTC1Iromy9vHxtFPquRPl1ffWQ/r-0flxo1hH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69.userapi.com/2z7NBh2vNsSFZTC1Iromy9vHxtFPquRPl1ffWQ/r-0flxo1hH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568" cy="326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87A" w:rsidTr="00BA487A">
        <w:tc>
          <w:tcPr>
            <w:tcW w:w="10478" w:type="dxa"/>
          </w:tcPr>
          <w:p w:rsidR="00BA487A" w:rsidRDefault="00EC6D20" w:rsidP="00BA487A">
            <w:pPr>
              <w:jc w:val="center"/>
            </w:pPr>
            <w:r>
              <w:t>Рисунок 1</w:t>
            </w:r>
          </w:p>
        </w:tc>
      </w:tr>
    </w:tbl>
    <w:p w:rsidR="00950491" w:rsidRDefault="00EC6D20" w:rsidP="00950491">
      <w:r>
        <w:t>На рисунке 1 изображен пустой конструктор графов.</w:t>
      </w:r>
    </w:p>
    <w:p w:rsidR="00EC6D20" w:rsidRDefault="00EC6D20" w:rsidP="00950491">
      <w:r>
        <w:t>Требования к модулю помощи, всплывающим подсказкам, так же выполнены.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EC6D20" w:rsidTr="00A8729B">
        <w:tc>
          <w:tcPr>
            <w:tcW w:w="10478" w:type="dxa"/>
          </w:tcPr>
          <w:p w:rsidR="00EC6D20" w:rsidRDefault="00EC6D20" w:rsidP="00A8729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2277641" wp14:editId="1EF0796D">
                  <wp:extent cx="3776345" cy="1591310"/>
                  <wp:effectExtent l="0" t="0" r="0" b="8890"/>
                  <wp:docPr id="17" name="Рисунок 17" descr="https://sun9-6.userapi.com/bV6Kl3gMWGNyf3DHmWM1h6MWwDGNO0lICPNXVQ/oSiUvjQ9EF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6.userapi.com/bV6Kl3gMWGNyf3DHmWM1h6MWwDGNO0lICPNXVQ/oSiUvjQ9EF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345" cy="159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D20" w:rsidTr="00A8729B">
        <w:tc>
          <w:tcPr>
            <w:tcW w:w="10478" w:type="dxa"/>
          </w:tcPr>
          <w:p w:rsidR="00EC6D20" w:rsidRDefault="00EC6D20" w:rsidP="00EC6D20">
            <w:pPr>
              <w:jc w:val="center"/>
            </w:pPr>
            <w:r>
              <w:t>Рисунок 2</w:t>
            </w:r>
          </w:p>
        </w:tc>
      </w:tr>
    </w:tbl>
    <w:p w:rsidR="00EC6D20" w:rsidRDefault="00EC6D20" w:rsidP="00950491">
      <w:r>
        <w:t>Контекстные подсказки при наведении курсора на компоненты интерфейса (рис. 2).</w:t>
      </w:r>
    </w:p>
    <w:p w:rsidR="00037E47" w:rsidRDefault="00037E47" w:rsidP="00950491"/>
    <w:p w:rsidR="00037E47" w:rsidRDefault="00037E47" w:rsidP="00037E47">
      <w:pPr>
        <w:pStyle w:val="header3"/>
        <w:numPr>
          <w:ilvl w:val="1"/>
          <w:numId w:val="3"/>
        </w:numPr>
        <w:rPr>
          <w:lang w:val="ru-RU"/>
        </w:rPr>
      </w:pPr>
      <w:bookmarkStart w:id="35" w:name="_Toc40802949"/>
      <w:r>
        <w:rPr>
          <w:lang w:val="ru-RU"/>
        </w:rPr>
        <w:lastRenderedPageBreak/>
        <w:t>Испытания выполнения требований к функциональным характеристикам</w:t>
      </w:r>
      <w:bookmarkEnd w:id="35"/>
    </w:p>
    <w:p w:rsidR="00C87554" w:rsidRDefault="00C87554" w:rsidP="00950491">
      <w:r>
        <w:t>Обеспечена возможность построения графа, то есть его вершин и ребер.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C87554" w:rsidTr="00A8729B">
        <w:tc>
          <w:tcPr>
            <w:tcW w:w="10478" w:type="dxa"/>
          </w:tcPr>
          <w:p w:rsidR="00C87554" w:rsidRDefault="00C87554" w:rsidP="00A8729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6F0DF6" wp14:editId="61775528">
                  <wp:extent cx="5379382" cy="3264812"/>
                  <wp:effectExtent l="0" t="0" r="0" b="0"/>
                  <wp:docPr id="20" name="Рисунок 20" descr="https://sun9-63.userapi.com/hvXM_U1txd1enpV4is1cRi3FwV3P8ShZHy__nQ/tkQiRa6Ht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9-63.userapi.com/hvXM_U1txd1enpV4is1cRi3FwV3P8ShZHy__nQ/tkQiRa6Ht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654" cy="326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554" w:rsidTr="00A8729B">
        <w:tc>
          <w:tcPr>
            <w:tcW w:w="10478" w:type="dxa"/>
          </w:tcPr>
          <w:p w:rsidR="00C87554" w:rsidRDefault="00C87554" w:rsidP="00C87554">
            <w:pPr>
              <w:jc w:val="center"/>
            </w:pPr>
            <w:r>
              <w:t>Рисунок 3</w:t>
            </w:r>
          </w:p>
        </w:tc>
      </w:tr>
    </w:tbl>
    <w:p w:rsidR="00C87554" w:rsidRDefault="00C87554" w:rsidP="00C87554">
      <w:pPr>
        <w:ind w:firstLine="0"/>
      </w:pPr>
      <w:r>
        <w:tab/>
        <w:t xml:space="preserve">После нажатия кнопки </w:t>
      </w:r>
      <w:r>
        <w:rPr>
          <w:lang w:val="en-US"/>
        </w:rPr>
        <w:t>Vertex</w:t>
      </w:r>
      <w:r w:rsidRPr="00C87554">
        <w:t xml:space="preserve"> </w:t>
      </w:r>
      <w:r>
        <w:t xml:space="preserve">пользователь по клику мыши может построить вершину графа, после нажатия кнопки </w:t>
      </w:r>
      <w:r>
        <w:rPr>
          <w:lang w:val="en-US"/>
        </w:rPr>
        <w:t>Edge</w:t>
      </w:r>
      <w:r>
        <w:t xml:space="preserve"> и выбора начала и конца ребра, при помощи мыши, можно построить ребро графа, что и проиллюстрировано на рисунке 3.</w:t>
      </w:r>
    </w:p>
    <w:p w:rsidR="00C87554" w:rsidRDefault="00C87554" w:rsidP="00C87554">
      <w:pPr>
        <w:ind w:firstLine="708"/>
      </w:pPr>
      <w:r>
        <w:t>Возможность ввода веса ребра была обеспечена при помощи диалогового окна с полем для ввода (рис. 4).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7554" w:rsidTr="00A8729B">
        <w:tc>
          <w:tcPr>
            <w:tcW w:w="9345" w:type="dxa"/>
          </w:tcPr>
          <w:p w:rsidR="00C87554" w:rsidRDefault="00C87554" w:rsidP="00A8729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0AC19D" wp14:editId="49B274F5">
                  <wp:extent cx="2434590" cy="1947545"/>
                  <wp:effectExtent l="0" t="0" r="3810" b="0"/>
                  <wp:docPr id="22" name="Рисунок 22" descr="https://sun9-68.userapi.com/VpRQNIZRk2Uofzs_pJSSwFL0B_PZGcPjsP5WjQ/NCdr1Y64q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68.userapi.com/VpRQNIZRk2Uofzs_pJSSwFL0B_PZGcPjsP5WjQ/NCdr1Y64q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590" cy="194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554" w:rsidTr="00A8729B">
        <w:tc>
          <w:tcPr>
            <w:tcW w:w="9345" w:type="dxa"/>
          </w:tcPr>
          <w:p w:rsidR="00C87554" w:rsidRPr="000C57C4" w:rsidRDefault="00C87554" w:rsidP="00A8729B">
            <w:pPr>
              <w:ind w:firstLine="0"/>
              <w:jc w:val="center"/>
              <w:rPr>
                <w:lang w:val="en-US"/>
              </w:rPr>
            </w:pPr>
            <w:r>
              <w:t>Рисунок 4</w:t>
            </w:r>
          </w:p>
        </w:tc>
      </w:tr>
    </w:tbl>
    <w:p w:rsidR="00C87554" w:rsidRPr="00C87554" w:rsidRDefault="00C87554" w:rsidP="00C87554">
      <w:pPr>
        <w:ind w:firstLine="0"/>
      </w:pPr>
      <w:r>
        <w:tab/>
        <w:t xml:space="preserve">По </w:t>
      </w:r>
      <w:proofErr w:type="spellStart"/>
      <w:r>
        <w:t>нажитию</w:t>
      </w:r>
      <w:proofErr w:type="spellEnd"/>
      <w:r>
        <w:t xml:space="preserve"> на кнопку </w:t>
      </w:r>
      <w:r>
        <w:rPr>
          <w:lang w:val="en-US"/>
        </w:rPr>
        <w:t>Start</w:t>
      </w:r>
      <w:r w:rsidRPr="00C87554">
        <w:t xml:space="preserve"> </w:t>
      </w:r>
      <w:r>
        <w:t>можно выбрать стартовую вершину (рис. 5).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7554" w:rsidTr="00A8729B">
        <w:tc>
          <w:tcPr>
            <w:tcW w:w="9345" w:type="dxa"/>
          </w:tcPr>
          <w:p w:rsidR="00C87554" w:rsidRDefault="00C87554" w:rsidP="00A8729B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E3DBB6F" wp14:editId="014C88C4">
                  <wp:extent cx="5146571" cy="3123516"/>
                  <wp:effectExtent l="0" t="0" r="0" b="1270"/>
                  <wp:docPr id="24" name="Рисунок 24" descr="https://sun9-62.userapi.com/jYCjTe_td0fgrzLvMZg7Aphz6xmLS7uvVSnBfg/zuJFZY6Ll3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62.userapi.com/jYCjTe_td0fgrzLvMZg7Aphz6xmLS7uvVSnBfg/zuJFZY6Ll3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421" cy="313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554" w:rsidTr="00A8729B">
        <w:tc>
          <w:tcPr>
            <w:tcW w:w="9345" w:type="dxa"/>
          </w:tcPr>
          <w:p w:rsidR="00C87554" w:rsidRPr="000C57C4" w:rsidRDefault="00C87554" w:rsidP="00A8729B">
            <w:pPr>
              <w:ind w:firstLine="0"/>
              <w:jc w:val="center"/>
              <w:rPr>
                <w:lang w:val="en-US"/>
              </w:rPr>
            </w:pPr>
            <w:r>
              <w:t>Рисунок 5</w:t>
            </w:r>
          </w:p>
        </w:tc>
      </w:tr>
    </w:tbl>
    <w:p w:rsidR="00C87554" w:rsidRDefault="00C87554" w:rsidP="00C87554">
      <w:pPr>
        <w:ind w:firstLine="0"/>
      </w:pPr>
      <w:r>
        <w:tab/>
        <w:t xml:space="preserve">Только после того как граф был полностью построен, и стартовая вершина была выбрана можно произвести расчет полинома.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7554" w:rsidTr="00A8729B">
        <w:tc>
          <w:tcPr>
            <w:tcW w:w="9345" w:type="dxa"/>
          </w:tcPr>
          <w:p w:rsidR="00C87554" w:rsidRDefault="00C87554" w:rsidP="00A8729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02768D8" wp14:editId="32EE15AA">
                  <wp:extent cx="5349497" cy="2386957"/>
                  <wp:effectExtent l="0" t="0" r="3810" b="0"/>
                  <wp:docPr id="26" name="Рисунок 26" descr="https://sun9-29.userapi.com/UboX40w3oM7Kz9d0FEXMiS09uXyoy0Sk3Q6GEw/MlYjlRbSUx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29.userapi.com/UboX40w3oM7Kz9d0FEXMiS09uXyoy0Sk3Q6GEw/MlYjlRbSUx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683" cy="239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554" w:rsidTr="00A8729B">
        <w:tc>
          <w:tcPr>
            <w:tcW w:w="9345" w:type="dxa"/>
          </w:tcPr>
          <w:p w:rsidR="00C87554" w:rsidRPr="000C57C4" w:rsidRDefault="00C87554" w:rsidP="00C87554">
            <w:pPr>
              <w:ind w:firstLine="0"/>
              <w:jc w:val="center"/>
              <w:rPr>
                <w:lang w:val="en-US"/>
              </w:rPr>
            </w:pPr>
            <w:r>
              <w:t>Рисунок 6</w:t>
            </w:r>
          </w:p>
        </w:tc>
      </w:tr>
    </w:tbl>
    <w:p w:rsidR="00C87554" w:rsidRDefault="00C87554" w:rsidP="00C87554">
      <w:pPr>
        <w:ind w:firstLine="0"/>
      </w:pPr>
      <w:r>
        <w:tab/>
        <w:t xml:space="preserve">Рисунок 6, по </w:t>
      </w:r>
      <w:proofErr w:type="spellStart"/>
      <w:r>
        <w:t>нажитию</w:t>
      </w:r>
      <w:proofErr w:type="spellEnd"/>
      <w:r>
        <w:t xml:space="preserve"> на кнопку </w:t>
      </w:r>
      <w:r>
        <w:rPr>
          <w:lang w:val="en-US"/>
        </w:rPr>
        <w:t>Count</w:t>
      </w:r>
      <w:r>
        <w:t xml:space="preserve"> полином был рассчитан и выведен на экран.</w:t>
      </w:r>
    </w:p>
    <w:p w:rsidR="00950491" w:rsidRDefault="00C87554" w:rsidP="00037E47">
      <w:pPr>
        <w:ind w:firstLine="0"/>
      </w:pPr>
      <w:r>
        <w:tab/>
        <w:t xml:space="preserve">Возможность конструирования нового графа была обеспечена при помощи кнопки </w:t>
      </w:r>
      <w:r>
        <w:rPr>
          <w:lang w:val="en-US"/>
        </w:rPr>
        <w:t>Clear</w:t>
      </w:r>
      <w:r>
        <w:t>, нажав на нее текущий граф отчистится и можно будет сконструировать новый.</w:t>
      </w:r>
    </w:p>
    <w:p w:rsidR="00037E47" w:rsidRDefault="00037E47" w:rsidP="00037E47">
      <w:pPr>
        <w:ind w:firstLine="0"/>
      </w:pPr>
    </w:p>
    <w:p w:rsidR="00037E47" w:rsidRDefault="00037E47" w:rsidP="00037E47">
      <w:pPr>
        <w:pStyle w:val="header3"/>
        <w:numPr>
          <w:ilvl w:val="1"/>
          <w:numId w:val="3"/>
        </w:numPr>
        <w:rPr>
          <w:lang w:val="ru-RU"/>
        </w:rPr>
      </w:pPr>
      <w:bookmarkStart w:id="36" w:name="_Toc40802950"/>
      <w:r>
        <w:rPr>
          <w:lang w:val="ru-RU"/>
        </w:rPr>
        <w:lastRenderedPageBreak/>
        <w:t>Испытания выполнения требований к надежности</w:t>
      </w:r>
      <w:bookmarkEnd w:id="36"/>
    </w:p>
    <w:p w:rsidR="00037E47" w:rsidRDefault="00037E47" w:rsidP="00AE5BD8">
      <w:r>
        <w:t>Обработка ошибок, возникающих во время выполнения была реализована по средствам перехвата исключительных ситуаций, предусмотрена следующие ошибки и оповещение пользователя.</w:t>
      </w:r>
    </w:p>
    <w:p w:rsidR="00037E47" w:rsidRPr="00211D3B" w:rsidRDefault="00037E47" w:rsidP="00037E47">
      <w:pPr>
        <w:jc w:val="right"/>
      </w:pPr>
      <w:r>
        <w:t>Таблица 1. Возможные сообщения пользователю при возникновении ошибок</w:t>
      </w:r>
      <w:r w:rsidRPr="00211D3B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037E47" w:rsidTr="00A8729B">
        <w:tc>
          <w:tcPr>
            <w:tcW w:w="3681" w:type="dxa"/>
          </w:tcPr>
          <w:p w:rsidR="00037E47" w:rsidRDefault="00037E47" w:rsidP="00A8729B">
            <w:pPr>
              <w:ind w:firstLine="0"/>
              <w:jc w:val="center"/>
            </w:pPr>
            <w:r>
              <w:t>Ошибка</w:t>
            </w:r>
          </w:p>
        </w:tc>
        <w:tc>
          <w:tcPr>
            <w:tcW w:w="5664" w:type="dxa"/>
          </w:tcPr>
          <w:p w:rsidR="00037E47" w:rsidRDefault="00037E47" w:rsidP="00A8729B">
            <w:pPr>
              <w:ind w:firstLine="0"/>
              <w:jc w:val="center"/>
            </w:pPr>
            <w:r>
              <w:t>Сообщение об ошибке</w:t>
            </w:r>
          </w:p>
        </w:tc>
      </w:tr>
      <w:tr w:rsidR="00037E47" w:rsidRPr="00B803F5" w:rsidTr="00A8729B">
        <w:tc>
          <w:tcPr>
            <w:tcW w:w="3681" w:type="dxa"/>
          </w:tcPr>
          <w:p w:rsidR="00037E47" w:rsidRDefault="00037E47" w:rsidP="00A8729B">
            <w:pPr>
              <w:ind w:firstLine="0"/>
              <w:jc w:val="center"/>
            </w:pPr>
            <w:r>
              <w:t>Неправильный формат веса ребра</w:t>
            </w:r>
          </w:p>
        </w:tc>
        <w:tc>
          <w:tcPr>
            <w:tcW w:w="5664" w:type="dxa"/>
          </w:tcPr>
          <w:p w:rsidR="00037E47" w:rsidRPr="008E0160" w:rsidRDefault="00037E47" w:rsidP="00A872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Wrong edge weight parameter. It should be real number &gt; 0.</w:t>
            </w:r>
          </w:p>
        </w:tc>
      </w:tr>
      <w:tr w:rsidR="00037E47" w:rsidRPr="008E0160" w:rsidTr="00A8729B">
        <w:tc>
          <w:tcPr>
            <w:tcW w:w="3681" w:type="dxa"/>
          </w:tcPr>
          <w:p w:rsidR="00037E47" w:rsidRPr="008E0160" w:rsidRDefault="00037E47" w:rsidP="00A8729B">
            <w:pPr>
              <w:ind w:firstLine="0"/>
              <w:jc w:val="center"/>
            </w:pPr>
            <w:r>
              <w:t>Выполнение расчетов без построенного графа</w:t>
            </w:r>
          </w:p>
        </w:tc>
        <w:tc>
          <w:tcPr>
            <w:tcW w:w="5664" w:type="dxa"/>
          </w:tcPr>
          <w:p w:rsidR="00037E47" w:rsidRPr="008E0160" w:rsidRDefault="00037E47" w:rsidP="00A872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Draw your graph first</w:t>
            </w:r>
          </w:p>
        </w:tc>
      </w:tr>
      <w:tr w:rsidR="00037E47" w:rsidRPr="00B803F5" w:rsidTr="00A8729B">
        <w:tc>
          <w:tcPr>
            <w:tcW w:w="3681" w:type="dxa"/>
          </w:tcPr>
          <w:p w:rsidR="00037E47" w:rsidRPr="008E0160" w:rsidRDefault="00037E47" w:rsidP="00A8729B">
            <w:pPr>
              <w:ind w:firstLine="0"/>
              <w:jc w:val="center"/>
            </w:pPr>
            <w:r>
              <w:t>Выполнение расчетов на графе с количеством ребер больше 63</w:t>
            </w:r>
          </w:p>
        </w:tc>
        <w:tc>
          <w:tcPr>
            <w:tcW w:w="5664" w:type="dxa"/>
          </w:tcPr>
          <w:p w:rsidR="00037E47" w:rsidRPr="008E0160" w:rsidRDefault="00037E47" w:rsidP="00A872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Graph should not has more than 63 edges.</w:t>
            </w:r>
          </w:p>
        </w:tc>
      </w:tr>
    </w:tbl>
    <w:p w:rsidR="00037E47" w:rsidRPr="007005F2" w:rsidRDefault="00037E47" w:rsidP="00037E47">
      <w:pPr>
        <w:rPr>
          <w:lang w:val="en-US"/>
        </w:rPr>
      </w:pPr>
    </w:p>
    <w:p w:rsidR="00A8729B" w:rsidRPr="00A8729B" w:rsidRDefault="00A8729B" w:rsidP="00A8729B">
      <w:pPr>
        <w:pStyle w:val="header3"/>
        <w:numPr>
          <w:ilvl w:val="1"/>
          <w:numId w:val="3"/>
        </w:numPr>
        <w:rPr>
          <w:lang w:val="ru-RU"/>
        </w:rPr>
      </w:pPr>
      <w:bookmarkStart w:id="37" w:name="_Toc40802951"/>
      <w:r>
        <w:rPr>
          <w:lang w:val="ru-RU"/>
        </w:rPr>
        <w:t>Испытания выполнения требований ко времени исполнения</w:t>
      </w:r>
      <w:bookmarkEnd w:id="37"/>
    </w:p>
    <w:p w:rsidR="00A8729B" w:rsidRDefault="00A8729B" w:rsidP="00AE5BD8">
      <w:r>
        <w:t>В результате тестирования оказалось что</w:t>
      </w:r>
      <w:r w:rsidR="00AE5BD8">
        <w:t xml:space="preserve"> для</w:t>
      </w:r>
      <w:r>
        <w:t xml:space="preserve"> граф</w:t>
      </w:r>
      <w:r w:rsidR="00AE5BD8">
        <w:t>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A8729B">
        <w:t xml:space="preserve"> </w:t>
      </w:r>
      <w:r>
        <w:t>–</w:t>
      </w:r>
      <w:r w:rsidRPr="00A8729B">
        <w:t xml:space="preserve"> </w:t>
      </w:r>
      <w:r>
        <w:t xml:space="preserve">простой цикл из 15 вершин и ребер, а так же </w:t>
      </w:r>
      <w:r w:rsidR="00AE5BD8">
        <w:t xml:space="preserve">для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AE5BD8" w:rsidRPr="00AE5BD8">
        <w:t xml:space="preserve"> – 5 </w:t>
      </w:r>
      <w:r w:rsidR="00AE5BD8">
        <w:t>вершин и 20 ребер, посторенние искомого полинома занимает меньше минуты, на компьютере с рекомендуемыми техническими характеристиками.</w:t>
      </w:r>
    </w:p>
    <w:p w:rsidR="00037E47" w:rsidRPr="00AE5BD8" w:rsidRDefault="00037E47" w:rsidP="00AE5BD8">
      <w:pPr>
        <w:spacing w:after="160" w:line="259" w:lineRule="auto"/>
        <w:ind w:firstLine="0"/>
        <w:jc w:val="left"/>
        <w:rPr>
          <w:rFonts w:eastAsiaTheme="minorEastAsia"/>
        </w:rPr>
      </w:pPr>
    </w:p>
    <w:p w:rsidR="00950491" w:rsidRPr="00A8729B" w:rsidRDefault="00950491" w:rsidP="00037E47">
      <w:pPr>
        <w:spacing w:after="160" w:line="259" w:lineRule="auto"/>
        <w:ind w:firstLine="0"/>
        <w:jc w:val="left"/>
      </w:pPr>
      <w:r w:rsidRPr="00A8729B">
        <w:br w:type="page"/>
      </w:r>
    </w:p>
    <w:sdt>
      <w:sdtPr>
        <w:id w:val="-1865273740"/>
        <w:docPartObj>
          <w:docPartGallery w:val="Bibliographies"/>
          <w:docPartUnique/>
        </w:docPartObj>
      </w:sdtPr>
      <w:sdtEndPr>
        <w:rPr>
          <w:b w:val="0"/>
          <w:sz w:val="24"/>
        </w:rPr>
      </w:sdtEndPr>
      <w:sdtContent>
        <w:p w:rsidR="00950491" w:rsidRDefault="00950491" w:rsidP="00950491">
          <w:pPr>
            <w:pStyle w:val="12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037E47" w:rsidRDefault="00950491" w:rsidP="00037E47">
              <w:pPr>
                <w:pStyle w:val="af3"/>
                <w:numPr>
                  <w:ilvl w:val="0"/>
                  <w:numId w:val="21"/>
                </w:numPr>
                <w:rPr>
                  <w:noProof/>
                </w:rPr>
              </w:pPr>
              <w:r>
                <w:fldChar w:fldCharType="begin"/>
              </w:r>
              <w:r w:rsidRPr="0095049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37E47" w:rsidRPr="00037E47">
                <w:rPr>
                  <w:noProof/>
                  <w:lang w:val="en-US"/>
                </w:rPr>
                <w:t>Intercepting filter pattern [</w:t>
              </w:r>
              <w:r w:rsidR="00037E47">
                <w:rPr>
                  <w:noProof/>
                </w:rPr>
                <w:t>В</w:t>
              </w:r>
              <w:r w:rsidR="00037E47" w:rsidRPr="00037E47">
                <w:rPr>
                  <w:noProof/>
                  <w:lang w:val="en-US"/>
                </w:rPr>
                <w:t xml:space="preserve"> </w:t>
              </w:r>
              <w:r w:rsidR="00037E47">
                <w:rPr>
                  <w:noProof/>
                </w:rPr>
                <w:t>Интернете</w:t>
              </w:r>
              <w:r w:rsidR="00037E47" w:rsidRPr="00037E47">
                <w:rPr>
                  <w:noProof/>
                  <w:lang w:val="en-US"/>
                </w:rPr>
                <w:t xml:space="preserve">] // Wikipedia. - 01 05 2020 </w:t>
              </w:r>
              <w:r w:rsidR="00037E47">
                <w:rPr>
                  <w:noProof/>
                </w:rPr>
                <w:t>г</w:t>
              </w:r>
              <w:r w:rsidR="00037E47" w:rsidRPr="00037E47">
                <w:rPr>
                  <w:noProof/>
                  <w:lang w:val="en-US"/>
                </w:rPr>
                <w:t>.. </w:t>
              </w:r>
              <w:r w:rsidR="00037E47">
                <w:rPr>
                  <w:noProof/>
                </w:rPr>
                <w:t>- https://en.wikipedia.org/wiki/Intercepting_filter_pattern.</w:t>
              </w:r>
            </w:p>
            <w:p w:rsidR="00037E47" w:rsidRPr="00037E47" w:rsidRDefault="00037E47" w:rsidP="00037E47">
              <w:pPr>
                <w:pStyle w:val="af3"/>
                <w:numPr>
                  <w:ilvl w:val="0"/>
                  <w:numId w:val="21"/>
                </w:numPr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>maxdiver</w:t>
              </w:r>
              <w:r>
                <w:rPr>
                  <w:noProof/>
                </w:rPr>
                <w:t xml:space="preserve"> Поиск в глубину [В Интернете] // MAXimal. - 1 5 2020 г.. </w:t>
              </w:r>
              <w:r w:rsidRPr="00037E47">
                <w:rPr>
                  <w:noProof/>
                  <w:lang w:val="en-US"/>
                </w:rPr>
                <w:t>- https://e-maxx.ru/algo/dfs.</w:t>
              </w:r>
            </w:p>
            <w:p w:rsidR="00037E47" w:rsidRPr="00037E47" w:rsidRDefault="00037E47" w:rsidP="00037E47">
              <w:pPr>
                <w:pStyle w:val="af3"/>
                <w:numPr>
                  <w:ilvl w:val="0"/>
                  <w:numId w:val="21"/>
                </w:numPr>
                <w:rPr>
                  <w:noProof/>
                  <w:lang w:val="en-US"/>
                </w:rPr>
              </w:pPr>
              <w:r w:rsidRPr="00037E47">
                <w:rPr>
                  <w:b/>
                  <w:bCs/>
                  <w:noProof/>
                  <w:lang w:val="en-US"/>
                </w:rPr>
                <w:t>V. L. Chernyshev A. A. Tolchennikov</w:t>
              </w:r>
              <w:r w:rsidRPr="00037E47">
                <w:rPr>
                  <w:noProof/>
                  <w:lang w:val="en-US"/>
                </w:rPr>
                <w:t xml:space="preserve"> Correction to the Leading Term of Asymptotics in the Problem of Counting the Number of Points Moving on a Metric Tree [</w:t>
              </w:r>
              <w:r>
                <w:rPr>
                  <w:noProof/>
                </w:rPr>
                <w:t>Отчет</w:t>
              </w:r>
              <w:r w:rsidRPr="00037E47">
                <w:rPr>
                  <w:noProof/>
                  <w:lang w:val="en-US"/>
                </w:rPr>
                <w:t>]. - Moscow : [</w:t>
              </w:r>
              <w:r>
                <w:rPr>
                  <w:noProof/>
                </w:rPr>
                <w:t>б</w:t>
              </w:r>
              <w:r w:rsidRPr="00037E4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037E47">
                <w:rPr>
                  <w:noProof/>
                  <w:lang w:val="en-US"/>
                </w:rPr>
                <w:t>.], 2017.</w:t>
              </w:r>
            </w:p>
            <w:p w:rsidR="00037E47" w:rsidRPr="00037E47" w:rsidRDefault="00037E47" w:rsidP="00037E47">
              <w:pPr>
                <w:pStyle w:val="af3"/>
                <w:numPr>
                  <w:ilvl w:val="0"/>
                  <w:numId w:val="21"/>
                </w:numPr>
                <w:rPr>
                  <w:noProof/>
                  <w:lang w:val="en-US"/>
                </w:rPr>
              </w:pPr>
              <w:r w:rsidRPr="00037E47">
                <w:rPr>
                  <w:b/>
                  <w:bCs/>
                  <w:noProof/>
                  <w:lang w:val="en-US"/>
                </w:rPr>
                <w:t>V. L. Chernyshev A. A. Tolchennikov</w:t>
              </w:r>
              <w:r w:rsidRPr="00037E47">
                <w:rPr>
                  <w:noProof/>
                  <w:lang w:val="en-US"/>
                </w:rPr>
                <w:t xml:space="preserve"> Polynomial approximation for the number of all possible endpoints of a random walk on a metric graph [</w:t>
              </w:r>
              <w:r>
                <w:rPr>
                  <w:noProof/>
                </w:rPr>
                <w:t>Отчет</w:t>
              </w:r>
              <w:r w:rsidRPr="00037E47">
                <w:rPr>
                  <w:noProof/>
                  <w:lang w:val="en-US"/>
                </w:rPr>
                <w:t>]. - [</w:t>
              </w:r>
              <w:r>
                <w:rPr>
                  <w:noProof/>
                </w:rPr>
                <w:t>б</w:t>
              </w:r>
              <w:r w:rsidRPr="00037E4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037E47">
                <w:rPr>
                  <w:noProof/>
                  <w:lang w:val="en-US"/>
                </w:rPr>
                <w:t>.] : ELSEVIER, 2018.</w:t>
              </w:r>
            </w:p>
            <w:p w:rsidR="00037E47" w:rsidRPr="00037E47" w:rsidRDefault="00037E47" w:rsidP="00037E47">
              <w:pPr>
                <w:pStyle w:val="af3"/>
                <w:numPr>
                  <w:ilvl w:val="0"/>
                  <w:numId w:val="21"/>
                </w:numPr>
                <w:rPr>
                  <w:noProof/>
                  <w:lang w:val="en-US"/>
                </w:rPr>
              </w:pPr>
              <w:r w:rsidRPr="00037E47">
                <w:rPr>
                  <w:noProof/>
                  <w:lang w:val="en-US"/>
                </w:rPr>
                <w:t>Visitor pattern [</w:t>
              </w:r>
              <w:r>
                <w:rPr>
                  <w:noProof/>
                </w:rPr>
                <w:t>В</w:t>
              </w:r>
              <w:r w:rsidRPr="00037E4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037E47">
                <w:rPr>
                  <w:noProof/>
                  <w:lang w:val="en-US"/>
                </w:rPr>
                <w:t xml:space="preserve">] // Wikipedia. - 1 05 2020 </w:t>
              </w:r>
              <w:r>
                <w:rPr>
                  <w:noProof/>
                </w:rPr>
                <w:t>г</w:t>
              </w:r>
              <w:r w:rsidRPr="00037E47">
                <w:rPr>
                  <w:noProof/>
                  <w:lang w:val="en-US"/>
                </w:rPr>
                <w:t>.. - https://en.wikipedia.org/wiki/Visitor_pattern.</w:t>
              </w:r>
            </w:p>
            <w:p w:rsidR="00037E47" w:rsidRDefault="00037E47" w:rsidP="00037E47">
              <w:pPr>
                <w:pStyle w:val="af3"/>
                <w:numPr>
                  <w:ilvl w:val="0"/>
                  <w:numId w:val="21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ИТМО</w:t>
              </w:r>
              <w:r>
                <w:rPr>
                  <w:noProof/>
                </w:rPr>
                <w:t xml:space="preserve"> Использование обхода в глубину для поиска мостов [В Интернете] // Вики-конспекты. - 01 05 2020 г.. - https://neerc.ifmo.ru/wiki/.</w:t>
              </w:r>
            </w:p>
            <w:p w:rsidR="00950491" w:rsidRDefault="00950491" w:rsidP="00037E47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50491" w:rsidRDefault="00950491" w:rsidP="00950491">
      <w:pPr>
        <w:ind w:firstLine="0"/>
      </w:pPr>
    </w:p>
    <w:p w:rsidR="00950491" w:rsidRDefault="00950491" w:rsidP="00950491">
      <w:pPr>
        <w:ind w:firstLine="0"/>
      </w:pPr>
    </w:p>
    <w:p w:rsidR="00950491" w:rsidRPr="00982B32" w:rsidRDefault="00950491" w:rsidP="00950491"/>
    <w:p w:rsidR="00950491" w:rsidRDefault="00950491" w:rsidP="00950491">
      <w:pPr>
        <w:spacing w:after="160" w:line="259" w:lineRule="auto"/>
        <w:ind w:firstLine="0"/>
        <w:jc w:val="left"/>
      </w:pPr>
      <w:r>
        <w:br w:type="page"/>
      </w:r>
    </w:p>
    <w:p w:rsidR="00950491" w:rsidRDefault="00950491" w:rsidP="00950491">
      <w:pPr>
        <w:pStyle w:val="1"/>
        <w:ind w:left="-76" w:firstLine="0"/>
        <w:jc w:val="center"/>
      </w:pPr>
      <w:bookmarkStart w:id="38" w:name="_Toc40802952"/>
      <w:r w:rsidRPr="007855E1">
        <w:lastRenderedPageBreak/>
        <w:t>ЛИСТ РЕГИСТРАЦИИ ИЗМЕНЕНИЙ</w:t>
      </w:r>
      <w:bookmarkEnd w:id="33"/>
      <w:bookmarkEnd w:id="38"/>
    </w:p>
    <w:p w:rsidR="00950491" w:rsidRPr="00157A25" w:rsidRDefault="00950491" w:rsidP="00950491"/>
    <w:tbl>
      <w:tblPr>
        <w:tblW w:w="1100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950491" w:rsidRPr="00B171DA" w:rsidTr="00950491">
        <w:trPr>
          <w:cantSplit/>
        </w:trPr>
        <w:tc>
          <w:tcPr>
            <w:tcW w:w="568" w:type="dxa"/>
            <w:vMerge w:val="restart"/>
          </w:tcPr>
          <w:p w:rsidR="00950491" w:rsidRPr="001C0310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950491" w:rsidRPr="001C0310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50491" w:rsidRPr="001C0310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50491" w:rsidRPr="001C0310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50491" w:rsidRPr="001C0310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50491" w:rsidRPr="001C0310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950491" w:rsidRPr="001C0310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950491" w:rsidRPr="00B171DA" w:rsidTr="00950491">
        <w:trPr>
          <w:cantSplit/>
        </w:trPr>
        <w:tc>
          <w:tcPr>
            <w:tcW w:w="568" w:type="dxa"/>
            <w:vMerge/>
          </w:tcPr>
          <w:p w:rsidR="00950491" w:rsidRPr="00B171DA" w:rsidRDefault="00950491" w:rsidP="00A8729B">
            <w:pPr>
              <w:pStyle w:val="ae"/>
              <w:jc w:val="center"/>
            </w:pPr>
          </w:p>
        </w:tc>
        <w:tc>
          <w:tcPr>
            <w:tcW w:w="1134" w:type="dxa"/>
          </w:tcPr>
          <w:p w:rsidR="00950491" w:rsidRPr="00B171DA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950491" w:rsidRPr="00B171DA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950491" w:rsidRPr="00B171DA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950491" w:rsidRPr="00B171DA" w:rsidRDefault="00950491" w:rsidP="00A8729B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50491" w:rsidRPr="00B171DA" w:rsidRDefault="00950491" w:rsidP="00A8729B">
            <w:pPr>
              <w:pStyle w:val="ae"/>
              <w:jc w:val="center"/>
            </w:pPr>
          </w:p>
        </w:tc>
        <w:tc>
          <w:tcPr>
            <w:tcW w:w="1129" w:type="dxa"/>
            <w:vMerge/>
          </w:tcPr>
          <w:p w:rsidR="00950491" w:rsidRPr="00B171DA" w:rsidRDefault="00950491" w:rsidP="00A8729B">
            <w:pPr>
              <w:pStyle w:val="ae"/>
              <w:jc w:val="center"/>
            </w:pPr>
          </w:p>
        </w:tc>
        <w:tc>
          <w:tcPr>
            <w:tcW w:w="1559" w:type="dxa"/>
            <w:vMerge/>
          </w:tcPr>
          <w:p w:rsidR="00950491" w:rsidRPr="00B171DA" w:rsidRDefault="00950491" w:rsidP="00A8729B">
            <w:pPr>
              <w:pStyle w:val="ae"/>
              <w:jc w:val="center"/>
            </w:pPr>
          </w:p>
        </w:tc>
        <w:tc>
          <w:tcPr>
            <w:tcW w:w="997" w:type="dxa"/>
            <w:vMerge/>
          </w:tcPr>
          <w:p w:rsidR="00950491" w:rsidRPr="00B171DA" w:rsidRDefault="00950491" w:rsidP="00A8729B">
            <w:pPr>
              <w:pStyle w:val="ae"/>
              <w:jc w:val="center"/>
            </w:pPr>
          </w:p>
        </w:tc>
        <w:tc>
          <w:tcPr>
            <w:tcW w:w="1080" w:type="dxa"/>
            <w:vMerge/>
          </w:tcPr>
          <w:p w:rsidR="00950491" w:rsidRPr="00B171DA" w:rsidRDefault="00950491" w:rsidP="00A8729B">
            <w:pPr>
              <w:pStyle w:val="ae"/>
              <w:jc w:val="center"/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tr w:rsidR="00950491" w:rsidRPr="00B171DA" w:rsidTr="00950491">
        <w:trPr>
          <w:trHeight w:hRule="exact" w:val="425"/>
        </w:trPr>
        <w:tc>
          <w:tcPr>
            <w:tcW w:w="568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:rsidR="00950491" w:rsidRPr="001C0310" w:rsidRDefault="00950491" w:rsidP="00A8729B">
            <w:pPr>
              <w:rPr>
                <w:lang w:eastAsia="ru-RU"/>
              </w:rPr>
            </w:pPr>
          </w:p>
        </w:tc>
      </w:tr>
      <w:bookmarkEnd w:id="34"/>
    </w:tbl>
    <w:p w:rsidR="00950491" w:rsidRDefault="00950491" w:rsidP="00950491"/>
    <w:sectPr w:rsidR="00950491" w:rsidSect="00950491">
      <w:headerReference w:type="default" r:id="rId18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EED" w:rsidRDefault="000E6EED" w:rsidP="00950491">
      <w:pPr>
        <w:spacing w:after="0" w:line="240" w:lineRule="auto"/>
      </w:pPr>
      <w:r>
        <w:separator/>
      </w:r>
    </w:p>
  </w:endnote>
  <w:endnote w:type="continuationSeparator" w:id="0">
    <w:p w:rsidR="000E6EED" w:rsidRDefault="000E6EED" w:rsidP="0095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29B" w:rsidRDefault="00A8729B" w:rsidP="00A8729B">
    <w:pPr>
      <w:pStyle w:val="ab"/>
    </w:pPr>
  </w:p>
  <w:tbl>
    <w:tblPr>
      <w:tblStyle w:val="ad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A8729B" w:rsidRPr="00D31A79" w:rsidTr="00A8729B">
      <w:trPr>
        <w:trHeight w:val="423"/>
      </w:trPr>
      <w:tc>
        <w:tcPr>
          <w:tcW w:w="2733" w:type="dxa"/>
        </w:tcPr>
        <w:p w:rsidR="00A8729B" w:rsidRPr="00D31A79" w:rsidRDefault="00A8729B" w:rsidP="00A8729B">
          <w:pPr>
            <w:pStyle w:val="ab"/>
          </w:pP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</w:tr>
    <w:tr w:rsidR="00A8729B" w:rsidRPr="00D31A79" w:rsidTr="00A8729B">
      <w:trPr>
        <w:trHeight w:val="411"/>
      </w:trPr>
      <w:tc>
        <w:tcPr>
          <w:tcW w:w="2733" w:type="dxa"/>
        </w:tcPr>
        <w:p w:rsidR="00A8729B" w:rsidRPr="00D31A79" w:rsidRDefault="00A8729B" w:rsidP="00A8729B">
          <w:pPr>
            <w:pStyle w:val="ab"/>
          </w:pPr>
          <w:r w:rsidRPr="00D31A79">
            <w:t>Изм.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r w:rsidRPr="00D31A79">
            <w:t>Лист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r w:rsidRPr="00D31A79">
            <w:t>№ докум.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r w:rsidRPr="00D31A79">
            <w:t>Подп.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r w:rsidRPr="00D31A79">
            <w:t>Дата</w:t>
          </w:r>
        </w:p>
      </w:tc>
    </w:tr>
    <w:tr w:rsidR="00A8729B" w:rsidRPr="00D31A79" w:rsidTr="00A8729B">
      <w:trPr>
        <w:trHeight w:val="407"/>
      </w:trPr>
      <w:tc>
        <w:tcPr>
          <w:tcW w:w="2733" w:type="dxa"/>
        </w:tcPr>
        <w:p w:rsidR="00A8729B" w:rsidRPr="00D31A79" w:rsidRDefault="00A8729B" w:rsidP="00A8729B">
          <w:pPr>
            <w:pStyle w:val="ab"/>
          </w:pPr>
          <w:r w:rsidRPr="00D31A79">
            <w:t>RU.17701729.50883001 ТЗ 011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</w:p>
      </w:tc>
    </w:tr>
    <w:tr w:rsidR="00A8729B" w:rsidRPr="00D31A79" w:rsidTr="00A8729B">
      <w:trPr>
        <w:trHeight w:val="420"/>
      </w:trPr>
      <w:tc>
        <w:tcPr>
          <w:tcW w:w="2733" w:type="dxa"/>
        </w:tcPr>
        <w:p w:rsidR="00A8729B" w:rsidRPr="00D31A79" w:rsidRDefault="00A8729B" w:rsidP="00A8729B">
          <w:pPr>
            <w:pStyle w:val="ab"/>
          </w:pPr>
          <w:r w:rsidRPr="00D31A79">
            <w:t>Инв. № подл.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r w:rsidRPr="00D31A79">
            <w:t>Подп. и дата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:rsidR="00A8729B" w:rsidRPr="00D31A79" w:rsidRDefault="00A8729B" w:rsidP="00A8729B">
          <w:pPr>
            <w:pStyle w:val="ab"/>
          </w:pPr>
          <w:r w:rsidRPr="00D31A79">
            <w:t>Подп. и дата</w:t>
          </w:r>
        </w:p>
      </w:tc>
    </w:tr>
  </w:tbl>
  <w:p w:rsidR="00A8729B" w:rsidRDefault="00A8729B" w:rsidP="00A8729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29B" w:rsidRDefault="00A8729B" w:rsidP="00A8729B">
    <w:pPr>
      <w:pStyle w:val="ab"/>
    </w:pPr>
  </w:p>
  <w:p w:rsidR="00A8729B" w:rsidRDefault="00A8729B" w:rsidP="00A8729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10484" w:type="dxa"/>
      <w:tblInd w:w="-289" w:type="dxa"/>
      <w:tblLook w:val="04A0" w:firstRow="1" w:lastRow="0" w:firstColumn="1" w:lastColumn="0" w:noHBand="0" w:noVBand="1"/>
    </w:tblPr>
    <w:tblGrid>
      <w:gridCol w:w="3465"/>
      <w:gridCol w:w="1748"/>
      <w:gridCol w:w="1748"/>
      <w:gridCol w:w="1748"/>
      <w:gridCol w:w="1775"/>
    </w:tblGrid>
    <w:tr w:rsidR="00A8729B" w:rsidRPr="00D31A79" w:rsidTr="00950491">
      <w:trPr>
        <w:trHeight w:val="423"/>
      </w:trPr>
      <w:tc>
        <w:tcPr>
          <w:tcW w:w="3465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  <w:tc>
        <w:tcPr>
          <w:tcW w:w="1775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</w:tr>
    <w:tr w:rsidR="00A8729B" w:rsidRPr="00D31A79" w:rsidTr="00950491">
      <w:trPr>
        <w:trHeight w:val="411"/>
      </w:trPr>
      <w:tc>
        <w:tcPr>
          <w:tcW w:w="3465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Изм.</w:t>
          </w: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Лист</w:t>
          </w: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№ докум.</w:t>
          </w: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Подп.</w:t>
          </w:r>
        </w:p>
      </w:tc>
      <w:tc>
        <w:tcPr>
          <w:tcW w:w="1775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Дата</w:t>
          </w:r>
        </w:p>
      </w:tc>
    </w:tr>
    <w:tr w:rsidR="00A8729B" w:rsidRPr="00D31A79" w:rsidTr="00950491">
      <w:trPr>
        <w:trHeight w:val="407"/>
      </w:trPr>
      <w:tc>
        <w:tcPr>
          <w:tcW w:w="3465" w:type="dxa"/>
        </w:tcPr>
        <w:p w:rsidR="00A8729B" w:rsidRPr="00950491" w:rsidRDefault="00A8729B" w:rsidP="00950491">
          <w:pPr>
            <w:rPr>
              <w:sz w:val="22"/>
              <w:szCs w:val="22"/>
            </w:rPr>
          </w:pPr>
          <w:r w:rsidRPr="00950491">
            <w:rPr>
              <w:sz w:val="22"/>
              <w:szCs w:val="22"/>
              <w:lang w:val="en-US"/>
            </w:rPr>
            <w:t>RU</w:t>
          </w:r>
          <w:r w:rsidRPr="00950491">
            <w:rPr>
              <w:sz w:val="22"/>
              <w:szCs w:val="22"/>
            </w:rPr>
            <w:t>.17701729.504900-01 51</w:t>
          </w: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  <w:tc>
        <w:tcPr>
          <w:tcW w:w="1775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</w:p>
      </w:tc>
    </w:tr>
    <w:tr w:rsidR="00A8729B" w:rsidRPr="00D31A79" w:rsidTr="00950491">
      <w:trPr>
        <w:trHeight w:val="420"/>
      </w:trPr>
      <w:tc>
        <w:tcPr>
          <w:tcW w:w="3465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Инв. № подл.</w:t>
          </w: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Подп. и дата</w:t>
          </w: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48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75" w:type="dxa"/>
        </w:tcPr>
        <w:p w:rsidR="00A8729B" w:rsidRPr="00D31A79" w:rsidRDefault="00A8729B" w:rsidP="00A8729B">
          <w:pPr>
            <w:pStyle w:val="ab"/>
            <w:ind w:firstLine="0"/>
            <w:jc w:val="center"/>
          </w:pPr>
          <w:r w:rsidRPr="00D31A79">
            <w:t>Подп. и дата</w:t>
          </w:r>
        </w:p>
      </w:tc>
    </w:tr>
  </w:tbl>
  <w:p w:rsidR="00A8729B" w:rsidRDefault="00A8729B" w:rsidP="00A8729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EED" w:rsidRDefault="000E6EED" w:rsidP="00950491">
      <w:pPr>
        <w:spacing w:after="0" w:line="240" w:lineRule="auto"/>
      </w:pPr>
      <w:r>
        <w:separator/>
      </w:r>
    </w:p>
  </w:footnote>
  <w:footnote w:type="continuationSeparator" w:id="0">
    <w:p w:rsidR="000E6EED" w:rsidRDefault="000E6EED" w:rsidP="0095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29B" w:rsidRPr="00A7599E" w:rsidRDefault="00A8729B" w:rsidP="00A8729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9157947"/>
      <w:docPartObj>
        <w:docPartGallery w:val="Page Numbers (Top of Page)"/>
        <w:docPartUnique/>
      </w:docPartObj>
    </w:sdtPr>
    <w:sdtContent>
      <w:p w:rsidR="00A8729B" w:rsidRPr="001F5CF2" w:rsidRDefault="00A8729B" w:rsidP="00A8729B">
        <w:pPr>
          <w:pStyle w:val="a9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5422AC">
          <w:rPr>
            <w:noProof/>
          </w:rPr>
          <w:t>14</w:t>
        </w:r>
        <w:r w:rsidRPr="001F5CF2">
          <w:fldChar w:fldCharType="end"/>
        </w:r>
      </w:p>
    </w:sdtContent>
  </w:sdt>
  <w:p w:rsidR="00A8729B" w:rsidRPr="002263F0" w:rsidRDefault="00A8729B" w:rsidP="00950491">
    <w:pPr>
      <w:jc w:val="center"/>
    </w:pPr>
    <w:r w:rsidRPr="00D94A63">
      <w:rPr>
        <w:lang w:val="en-US"/>
      </w:rPr>
      <w:t>RU</w:t>
    </w:r>
    <w:r w:rsidRPr="00D94A63">
      <w:t>.17701729.</w:t>
    </w:r>
    <w:r>
      <w:t>504900-01 51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8C5"/>
    <w:multiLevelType w:val="hybridMultilevel"/>
    <w:tmpl w:val="95D49466"/>
    <w:lvl w:ilvl="0" w:tplc="496074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4A2D"/>
    <w:multiLevelType w:val="hybridMultilevel"/>
    <w:tmpl w:val="AD10E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F67924"/>
    <w:multiLevelType w:val="hybridMultilevel"/>
    <w:tmpl w:val="636EE0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C57273"/>
    <w:multiLevelType w:val="hybridMultilevel"/>
    <w:tmpl w:val="F83E2BC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42157A"/>
    <w:multiLevelType w:val="hybridMultilevel"/>
    <w:tmpl w:val="58A2A0E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3F56260"/>
    <w:multiLevelType w:val="hybridMultilevel"/>
    <w:tmpl w:val="40EA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2173B"/>
    <w:multiLevelType w:val="hybridMultilevel"/>
    <w:tmpl w:val="D376DC92"/>
    <w:lvl w:ilvl="0" w:tplc="49607472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5A51AD"/>
    <w:multiLevelType w:val="hybridMultilevel"/>
    <w:tmpl w:val="241A6A90"/>
    <w:lvl w:ilvl="0" w:tplc="49607472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9606B7"/>
    <w:multiLevelType w:val="hybridMultilevel"/>
    <w:tmpl w:val="999EC23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EB08E2"/>
    <w:multiLevelType w:val="hybridMultilevel"/>
    <w:tmpl w:val="F2122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51FCB"/>
    <w:multiLevelType w:val="hybridMultilevel"/>
    <w:tmpl w:val="F204223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5A2B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CD70DD"/>
    <w:multiLevelType w:val="hybridMultilevel"/>
    <w:tmpl w:val="24E2518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296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4E6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235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F3630F"/>
    <w:multiLevelType w:val="hybridMultilevel"/>
    <w:tmpl w:val="FF6A38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603958"/>
    <w:multiLevelType w:val="hybridMultilevel"/>
    <w:tmpl w:val="3FFAEE32"/>
    <w:lvl w:ilvl="0" w:tplc="49607472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7166F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8925877"/>
    <w:multiLevelType w:val="hybridMultilevel"/>
    <w:tmpl w:val="3DC41B12"/>
    <w:lvl w:ilvl="0" w:tplc="496074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53455"/>
    <w:multiLevelType w:val="hybridMultilevel"/>
    <w:tmpl w:val="40EA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3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0"/>
  </w:num>
  <w:num w:numId="10">
    <w:abstractNumId w:val="17"/>
  </w:num>
  <w:num w:numId="11">
    <w:abstractNumId w:val="4"/>
  </w:num>
  <w:num w:numId="1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7"/>
  </w:num>
  <w:num w:numId="15">
    <w:abstractNumId w:val="20"/>
  </w:num>
  <w:num w:numId="16">
    <w:abstractNumId w:val="16"/>
  </w:num>
  <w:num w:numId="17">
    <w:abstractNumId w:val="1"/>
  </w:num>
  <w:num w:numId="18">
    <w:abstractNumId w:val="18"/>
  </w:num>
  <w:num w:numId="19">
    <w:abstractNumId w:val="5"/>
  </w:num>
  <w:num w:numId="20">
    <w:abstractNumId w:val="6"/>
  </w:num>
  <w:num w:numId="21">
    <w:abstractNumId w:val="19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B2"/>
    <w:rsid w:val="00037E47"/>
    <w:rsid w:val="000E6EED"/>
    <w:rsid w:val="005422AC"/>
    <w:rsid w:val="005B1BB2"/>
    <w:rsid w:val="00950491"/>
    <w:rsid w:val="00A8729B"/>
    <w:rsid w:val="00AE5BD8"/>
    <w:rsid w:val="00BA487A"/>
    <w:rsid w:val="00BC0B83"/>
    <w:rsid w:val="00C87554"/>
    <w:rsid w:val="00EC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2B803"/>
  <w15:chartTrackingRefBased/>
  <w15:docId w15:val="{42DDF2E7-7647-4D18-BDF2-E3195F3F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491"/>
    <w:pPr>
      <w:spacing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049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49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header1">
    <w:name w:val="header 1"/>
    <w:basedOn w:val="a3"/>
    <w:link w:val="header10"/>
    <w:qFormat/>
    <w:rsid w:val="00950491"/>
    <w:pPr>
      <w:keepNext/>
      <w:keepLines/>
      <w:spacing w:before="240"/>
      <w:jc w:val="center"/>
      <w:outlineLvl w:val="0"/>
    </w:pPr>
    <w:rPr>
      <w:rFonts w:ascii="Times New Roman" w:hAnsi="Times New Roman"/>
      <w:b/>
      <w:color w:val="000000" w:themeColor="text1"/>
      <w:sz w:val="32"/>
    </w:rPr>
  </w:style>
  <w:style w:type="character" w:customStyle="1" w:styleId="header10">
    <w:name w:val="header 1 Знак"/>
    <w:basedOn w:val="a4"/>
    <w:link w:val="header1"/>
    <w:rsid w:val="0095049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customStyle="1" w:styleId="header3">
    <w:name w:val="header 3"/>
    <w:basedOn w:val="2"/>
    <w:link w:val="header30"/>
    <w:qFormat/>
    <w:rsid w:val="00950491"/>
    <w:rPr>
      <w:rFonts w:ascii="Times New Roman" w:hAnsi="Times New Roman"/>
      <w:b/>
      <w:color w:val="000000" w:themeColor="text1"/>
      <w:sz w:val="24"/>
      <w:lang w:val="en-US"/>
    </w:rPr>
  </w:style>
  <w:style w:type="character" w:customStyle="1" w:styleId="header30">
    <w:name w:val="header 3 Знак"/>
    <w:basedOn w:val="a0"/>
    <w:link w:val="header3"/>
    <w:rsid w:val="00950491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a5">
    <w:name w:val="List Paragraph"/>
    <w:basedOn w:val="a"/>
    <w:link w:val="a6"/>
    <w:uiPriority w:val="34"/>
    <w:qFormat/>
    <w:rsid w:val="0095049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950491"/>
    <w:pPr>
      <w:keepNext w:val="0"/>
      <w:keepLines w:val="0"/>
      <w:spacing w:before="0" w:after="120" w:line="480" w:lineRule="auto"/>
      <w:ind w:firstLine="0"/>
      <w:contextualSpacing/>
      <w:jc w:val="center"/>
      <w:outlineLvl w:val="9"/>
    </w:pPr>
    <w:rPr>
      <w:rFonts w:eastAsiaTheme="minorHAnsi" w:cs="Times New Roman"/>
      <w:b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50491"/>
    <w:pPr>
      <w:spacing w:after="0"/>
      <w:ind w:left="709" w:firstLine="0"/>
      <w:jc w:val="left"/>
    </w:pPr>
    <w:rPr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950491"/>
    <w:pPr>
      <w:spacing w:before="120" w:after="0"/>
      <w:ind w:firstLine="0"/>
      <w:jc w:val="left"/>
    </w:pPr>
    <w:rPr>
      <w:bCs/>
      <w:caps/>
      <w:szCs w:val="20"/>
    </w:rPr>
  </w:style>
  <w:style w:type="character" w:styleId="a8">
    <w:name w:val="Hyperlink"/>
    <w:basedOn w:val="a0"/>
    <w:uiPriority w:val="99"/>
    <w:unhideWhenUsed/>
    <w:rsid w:val="0095049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50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491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950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491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95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аблица"/>
    <w:basedOn w:val="a"/>
    <w:uiPriority w:val="99"/>
    <w:rsid w:val="00950491"/>
    <w:pPr>
      <w:spacing w:after="100" w:line="264" w:lineRule="auto"/>
    </w:pPr>
    <w:rPr>
      <w:rFonts w:eastAsia="Times New Roman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950491"/>
    <w:rPr>
      <w:rFonts w:ascii="Times New Roman" w:hAnsi="Times New Roman" w:cs="Times New Roman"/>
      <w:sz w:val="24"/>
      <w:szCs w:val="24"/>
    </w:rPr>
  </w:style>
  <w:style w:type="paragraph" w:customStyle="1" w:styleId="af">
    <w:name w:val="Обычный ТД"/>
    <w:basedOn w:val="a5"/>
    <w:link w:val="af0"/>
    <w:rsid w:val="00950491"/>
    <w:pPr>
      <w:ind w:left="0"/>
      <w:contextualSpacing w:val="0"/>
    </w:pPr>
  </w:style>
  <w:style w:type="paragraph" w:customStyle="1" w:styleId="af1">
    <w:name w:val="Маркированный список ТД"/>
    <w:basedOn w:val="a5"/>
    <w:link w:val="af2"/>
    <w:rsid w:val="00950491"/>
    <w:pPr>
      <w:ind w:left="0" w:firstLine="0"/>
    </w:pPr>
  </w:style>
  <w:style w:type="character" w:customStyle="1" w:styleId="af0">
    <w:name w:val="Обычный ТД Знак"/>
    <w:basedOn w:val="a6"/>
    <w:link w:val="af"/>
    <w:rsid w:val="00950491"/>
    <w:rPr>
      <w:rFonts w:ascii="Times New Roman" w:hAnsi="Times New Roman" w:cs="Times New Roman"/>
      <w:sz w:val="24"/>
      <w:szCs w:val="24"/>
    </w:rPr>
  </w:style>
  <w:style w:type="character" w:customStyle="1" w:styleId="af2">
    <w:name w:val="Маркированный список ТД Знак"/>
    <w:basedOn w:val="a6"/>
    <w:link w:val="af1"/>
    <w:rsid w:val="00950491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1"/>
    <w:basedOn w:val="a"/>
    <w:link w:val="title"/>
    <w:qFormat/>
    <w:rsid w:val="00950491"/>
    <w:pPr>
      <w:ind w:firstLine="0"/>
      <w:jc w:val="center"/>
    </w:pPr>
    <w:rPr>
      <w:b/>
      <w:sz w:val="32"/>
    </w:rPr>
  </w:style>
  <w:style w:type="character" w:customStyle="1" w:styleId="title">
    <w:name w:val="title Знак"/>
    <w:basedOn w:val="a0"/>
    <w:link w:val="12"/>
    <w:rsid w:val="00950491"/>
    <w:rPr>
      <w:rFonts w:ascii="Times New Roman" w:hAnsi="Times New Roman" w:cs="Times New Roman"/>
      <w:b/>
      <w:sz w:val="32"/>
      <w:szCs w:val="24"/>
    </w:rPr>
  </w:style>
  <w:style w:type="paragraph" w:styleId="af3">
    <w:name w:val="Bibliography"/>
    <w:basedOn w:val="a"/>
    <w:next w:val="a"/>
    <w:uiPriority w:val="37"/>
    <w:unhideWhenUsed/>
    <w:rsid w:val="00950491"/>
  </w:style>
  <w:style w:type="paragraph" w:styleId="a3">
    <w:name w:val="Title"/>
    <w:basedOn w:val="a"/>
    <w:next w:val="a"/>
    <w:link w:val="a4"/>
    <w:uiPriority w:val="10"/>
    <w:qFormat/>
    <w:rsid w:val="00950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950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f4">
    <w:name w:val="ТД Маркированный список Знак"/>
    <w:basedOn w:val="af2"/>
    <w:link w:val="af5"/>
    <w:locked/>
    <w:rsid w:val="00BA487A"/>
    <w:rPr>
      <w:rFonts w:ascii="Times New Roman" w:hAnsi="Times New Roman" w:cs="Times New Roman"/>
      <w:sz w:val="24"/>
      <w:szCs w:val="24"/>
    </w:rPr>
  </w:style>
  <w:style w:type="paragraph" w:customStyle="1" w:styleId="af5">
    <w:name w:val="ТД Маркированный список"/>
    <w:basedOn w:val="af1"/>
    <w:link w:val="af4"/>
    <w:qFormat/>
    <w:rsid w:val="00BA487A"/>
  </w:style>
  <w:style w:type="character" w:styleId="af6">
    <w:name w:val="Placeholder Text"/>
    <w:basedOn w:val="a0"/>
    <w:uiPriority w:val="99"/>
    <w:semiHidden/>
    <w:rsid w:val="00A87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C1"/>
    <w:rsid w:val="00C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6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DFS</b:Tag>
    <b:SourceType>InternetSite</b:SourceType>
    <b:Guid>{1E87B304-7B1B-4637-9A8E-71B0D1980BAE}</b:Guid>
    <b:Author>
      <b:Author>
        <b:NameList>
          <b:Person>
            <b:Last>ИТМО</b:Last>
          </b:Person>
        </b:NameList>
      </b:Author>
    </b:Author>
    <b:Title>Использование обхода в глубину для поиска мостов</b:Title>
    <b:InternetSiteTitle>Вики-конспекты</b:InternetSiteTitle>
    <b:YearAccessed>2020</b:YearAccessed>
    <b:MonthAccessed>05</b:MonthAccessed>
    <b:DayAccessed>01</b:DayAccessed>
    <b:URL>https://neerc.ifmo.ru/wiki/</b:URL>
    <b:RefOrder>1</b:RefOrder>
  </b:Source>
  <b:Source>
    <b:Tag>VLC18</b:Tag>
    <b:SourceType>Report</b:SourceType>
    <b:Guid>{E9BBDDC0-250B-484C-B8B3-8AD4F48A5E40}</b:Guid>
    <b:Author>
      <b:Author>
        <b:NameList>
          <b:Person>
            <b:Last>V. L. Chernyshev</b:Last>
            <b:First>A.</b:First>
            <b:Middle>A. Tolchennikov</b:Middle>
          </b:Person>
        </b:NameList>
      </b:Author>
    </b:Author>
    <b:Title>Polynomial approximation for the number of all possible endpoints of a random walk on a metric graph</b:Title>
    <b:Year>2018</b:Year>
    <b:Publisher>ELSEVIER</b:Publisher>
    <b:RefOrder>2</b:RefOrder>
  </b:Source>
  <b:Source>
    <b:Tag>VLC17</b:Tag>
    <b:SourceType>Report</b:SourceType>
    <b:Guid>{870CCA78-FC94-4034-A096-204C8C32F805}</b:Guid>
    <b:Title>Correction to the Leading Term of Asymptotics in the Problem of Counting the Number of Points Moving on a Metric Tree</b:Title>
    <b:Year>2017</b:Year>
    <b:City>Moscow</b:City>
    <b:Author>
      <b:Author>
        <b:NameList>
          <b:Person>
            <b:Last>V. L. Chernyshev</b:Last>
            <b:First>A.</b:First>
            <b:Middle>A. Tolchennikov</b:Middle>
          </b:Person>
        </b:NameList>
      </b:Author>
    </b:Author>
    <b:RefOrder>3</b:RefOrder>
  </b:Source>
  <b:Source>
    <b:Tag>ван20</b:Tag>
    <b:SourceType>InternetSite</b:SourceType>
    <b:Guid>{1D719C51-2BB8-49FD-8D81-32AB4CD24681}</b:Guid>
    <b:Title>Поиск в глубину</b:Title>
    <b:Author>
      <b:Author>
        <b:NameList>
          <b:Person>
            <b:Last>maxdiver</b:Last>
          </b:Person>
        </b:NameList>
      </b:Author>
    </b:Author>
    <b:InternetSiteTitle>MAXimal</b:InternetSiteTitle>
    <b:YearAccessed>2020</b:YearAccessed>
    <b:MonthAccessed>5</b:MonthAccessed>
    <b:DayAccessed>1</b:DayAccessed>
    <b:URL>https://e-maxx.ru/algo/dfs</b:URL>
    <b:RefOrder>4</b:RefOrder>
  </b:Source>
  <b:Source>
    <b:Tag>Visitor</b:Tag>
    <b:SourceType>InternetSite</b:SourceType>
    <b:Guid>{02113192-A5EE-48C7-91EF-67B8F2CC8AAB}</b:Guid>
    <b:Title>Visitor pattern</b:Title>
    <b:InternetSiteTitle>Wikipedia</b:InternetSiteTitle>
    <b:YearAccessed>2020</b:YearAccessed>
    <b:MonthAccessed>05</b:MonthAccessed>
    <b:DayAccessed>1</b:DayAccessed>
    <b:URL>https://en.wikipedia.org/wiki/Visitor_pattern</b:URL>
    <b:RefOrder>5</b:RefOrder>
  </b:Source>
  <b:Source>
    <b:Tag>Filter</b:Tag>
    <b:SourceType>InternetSite</b:SourceType>
    <b:Guid>{6408A4DA-F46E-423B-95A8-044A8B263184}</b:Guid>
    <b:Title>Intercepting filter pattern</b:Title>
    <b:InternetSiteTitle>Wikipedia</b:InternetSiteTitle>
    <b:YearAccessed>2020</b:YearAccessed>
    <b:MonthAccessed>05</b:MonthAccessed>
    <b:DayAccessed>01</b:DayAccessed>
    <b:URL>https://en.wikipedia.org/wiki/Intercepting_filter_pattern</b:URL>
    <b:RefOrder>6</b:RefOrder>
  </b:Source>
</b:Sources>
</file>

<file path=customXml/itemProps1.xml><?xml version="1.0" encoding="utf-8"?>
<ds:datastoreItem xmlns:ds="http://schemas.openxmlformats.org/officeDocument/2006/customXml" ds:itemID="{1276FE96-F4A6-4EE5-BE33-44C8870B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mishaSDK</dc:creator>
  <cp:keywords/>
  <dc:description/>
  <cp:lastModifiedBy>mishaSDK</cp:lastModifiedBy>
  <cp:revision>4</cp:revision>
  <cp:lastPrinted>2020-05-19T15:49:00Z</cp:lastPrinted>
  <dcterms:created xsi:type="dcterms:W3CDTF">2020-05-19T14:52:00Z</dcterms:created>
  <dcterms:modified xsi:type="dcterms:W3CDTF">2020-05-19T15:55:00Z</dcterms:modified>
</cp:coreProperties>
</file>