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2049" w:rsidRDefault="000C2AF7" w14:paraId="017A624C" w14:textId="31FFEB26">
      <w:pPr>
        <w:rPr>
          <w:lang w:val="es-MX"/>
        </w:rPr>
      </w:pPr>
      <w:r w:rsidRPr="54219A56" w:rsidR="000C2AF7">
        <w:rPr>
          <w:lang w:val="es-MX"/>
        </w:rPr>
        <w:t>Informe Diario</w:t>
      </w:r>
    </w:p>
    <w:p w:rsidR="000C2AF7" w:rsidP="000C2AF7" w:rsidRDefault="000C2AF7" w14:paraId="54910F0C" w14:textId="168416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periodo puede variar, cada día, dos veces a la semana, etc. Pero no importa, siempre debe enviarse. Al cliente, pero se envía como copia</w:t>
      </w:r>
    </w:p>
    <w:p w:rsidR="000C2AF7" w:rsidP="000C2AF7" w:rsidRDefault="000C2AF7" w14:paraId="7CA9EA83" w14:textId="7C3D6A2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Actividades y comentarios</w:t>
      </w:r>
    </w:p>
    <w:p w:rsidR="000C2AF7" w:rsidP="000C2AF7" w:rsidRDefault="000C2AF7" w14:paraId="346ACA5F" w14:textId="03A20C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Pendientes del proyecto.</w:t>
      </w:r>
    </w:p>
    <w:p w:rsidRPr="000C2AF7" w:rsidR="000C2AF7" w:rsidP="000C2AF7" w:rsidRDefault="000C2AF7" w14:paraId="30EB2722" w14:textId="1AF270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Causales de desface.</w:t>
      </w:r>
    </w:p>
    <w:sectPr w:rsidRPr="000C2AF7" w:rsidR="000C2AF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A1934"/>
    <w:multiLevelType w:val="hybridMultilevel"/>
    <w:tmpl w:val="117C094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4312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F7"/>
    <w:rsid w:val="000C2AF7"/>
    <w:rsid w:val="00300AD7"/>
    <w:rsid w:val="00370A1E"/>
    <w:rsid w:val="00582049"/>
    <w:rsid w:val="0076570A"/>
    <w:rsid w:val="00BE48F4"/>
    <w:rsid w:val="00EA1D04"/>
    <w:rsid w:val="54219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B59F"/>
  <w15:chartTrackingRefBased/>
  <w15:docId w15:val="{A07963C7-5A20-4F02-8FAE-11B41F82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Bryann Umaña Gomez</dc:creator>
  <keywords/>
  <dc:description/>
  <lastModifiedBy>Bryan Umaña Gomez</lastModifiedBy>
  <revision>2</revision>
  <dcterms:created xsi:type="dcterms:W3CDTF">2025-01-14T13:47:00.0000000Z</dcterms:created>
  <dcterms:modified xsi:type="dcterms:W3CDTF">2025-01-14T13:47:53.6089868Z</dcterms:modified>
</coreProperties>
</file>