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5B327C" w14:paraId="2C078E63" wp14:textId="67CBAA5D">
      <w:pPr>
        <w:jc w:val="center"/>
      </w:pPr>
      <w:bookmarkStart w:name="_GoBack" w:id="0"/>
      <w:bookmarkEnd w:id="0"/>
      <w:r w:rsidRPr="5A5B327C" w:rsidR="5A5B327C">
        <w:rPr>
          <w:b w:val="1"/>
          <w:bCs w:val="1"/>
          <w:sz w:val="32"/>
          <w:szCs w:val="32"/>
        </w:rPr>
        <w:t>Database System Practical 5</w:t>
      </w:r>
    </w:p>
    <w:p w:rsidR="5A5B327C" w:rsidP="5A5B327C" w:rsidRDefault="5A5B327C" w14:paraId="0C2D77E7" w14:textId="5C25ADCA">
      <w:pPr>
        <w:pStyle w:val="Normal"/>
        <w:jc w:val="left"/>
        <w:rPr>
          <w:b w:val="1"/>
          <w:bCs w:val="1"/>
          <w:sz w:val="32"/>
          <w:szCs w:val="32"/>
        </w:rPr>
      </w:pPr>
      <w:r w:rsidRPr="5A5B327C" w:rsidR="5A5B327C">
        <w:rPr>
          <w:b w:val="1"/>
          <w:bCs w:val="1"/>
          <w:sz w:val="28"/>
          <w:szCs w:val="28"/>
        </w:rPr>
        <w:t>Tables:</w:t>
      </w:r>
    </w:p>
    <w:p w:rsidR="5A5B327C" w:rsidP="5A5B327C" w:rsidRDefault="5A5B327C" w14:paraId="72DDE429" w14:textId="0420804A">
      <w:pPr>
        <w:pStyle w:val="Normal"/>
        <w:jc w:val="left"/>
        <w:rPr>
          <w:b w:val="1"/>
          <w:bCs w:val="1"/>
          <w:sz w:val="28"/>
          <w:szCs w:val="28"/>
        </w:rPr>
      </w:pPr>
      <w:r w:rsidRPr="5A5B327C" w:rsidR="5A5B327C">
        <w:rPr>
          <w:b w:val="1"/>
          <w:bCs w:val="1"/>
          <w:sz w:val="28"/>
          <w:szCs w:val="28"/>
        </w:rPr>
        <w:t>Client Master</w:t>
      </w:r>
    </w:p>
    <w:p w:rsidR="5A5B327C" w:rsidP="5A5B327C" w:rsidRDefault="5A5B327C" w14:paraId="24402342" w14:textId="34779F11">
      <w:pPr>
        <w:pStyle w:val="Normal"/>
        <w:jc w:val="left"/>
      </w:pPr>
      <w:r>
        <w:drawing>
          <wp:inline wp14:editId="6E2E8B4A" wp14:anchorId="773DBD5C">
            <wp:extent cx="3990975" cy="1323975"/>
            <wp:effectExtent l="0" t="0" r="0" b="0"/>
            <wp:docPr id="110509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4b549a1ea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59645D0B" w14:textId="1469B8A5">
      <w:pPr>
        <w:pStyle w:val="Normal"/>
        <w:jc w:val="left"/>
      </w:pPr>
    </w:p>
    <w:p w:rsidR="5A5B327C" w:rsidP="5A5B327C" w:rsidRDefault="5A5B327C" w14:paraId="486912E7" w14:textId="10D09720">
      <w:pPr>
        <w:pStyle w:val="Normal"/>
        <w:jc w:val="left"/>
      </w:pPr>
      <w:r w:rsidRPr="5A5B327C" w:rsidR="5A5B327C">
        <w:rPr>
          <w:b w:val="1"/>
          <w:bCs w:val="1"/>
          <w:sz w:val="28"/>
          <w:szCs w:val="28"/>
        </w:rPr>
        <w:t>Product Master</w:t>
      </w:r>
    </w:p>
    <w:p w:rsidR="5A5B327C" w:rsidP="5A5B327C" w:rsidRDefault="5A5B327C" w14:paraId="5D63D592" w14:textId="0A736314">
      <w:pPr>
        <w:pStyle w:val="Normal"/>
        <w:jc w:val="left"/>
      </w:pPr>
      <w:r>
        <w:drawing>
          <wp:inline wp14:editId="100D186C" wp14:anchorId="2D5D9082">
            <wp:extent cx="2686050" cy="1485900"/>
            <wp:effectExtent l="0" t="0" r="0" b="0"/>
            <wp:docPr id="184957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024f6ba09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19A3EEC9" w14:textId="717DE3F5">
      <w:p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Q1: Count the total number of orders placed.</w:t>
      </w:r>
    </w:p>
    <w:p w:rsidR="5A5B327C" w:rsidP="5A5B327C" w:rsidRDefault="5A5B327C" w14:paraId="47043726" w14:textId="6BCAF906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A5B327C" w:rsidP="5A5B327C" w:rsidRDefault="5A5B327C" w14:paraId="1922A454" w14:textId="61B39ABC">
      <w:pPr>
        <w:pStyle w:val="Normal"/>
        <w:jc w:val="left"/>
      </w:pPr>
      <w:r>
        <w:drawing>
          <wp:inline wp14:editId="79E95641" wp14:anchorId="072E4691">
            <wp:extent cx="4914900" cy="1152525"/>
            <wp:effectExtent l="0" t="0" r="0" b="0"/>
            <wp:docPr id="553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0abc08e20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3729F8AC" w14:textId="3A741B4F">
      <w:p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Q2: Calculate the average price of all the products.</w:t>
      </w:r>
    </w:p>
    <w:p w:rsidR="5A5B327C" w:rsidP="5A5B327C" w:rsidRDefault="5A5B327C" w14:paraId="41526A14" w14:textId="7B85E4CC">
      <w:pPr>
        <w:pStyle w:val="Normal"/>
        <w:jc w:val="left"/>
      </w:pPr>
    </w:p>
    <w:p w:rsidR="5A5B327C" w:rsidP="5A5B327C" w:rsidRDefault="5A5B327C" w14:paraId="44871B5E" w14:textId="139D8DEB">
      <w:pPr>
        <w:pStyle w:val="Normal"/>
        <w:jc w:val="left"/>
      </w:pPr>
      <w:r>
        <w:drawing>
          <wp:inline wp14:editId="6ABC5461" wp14:anchorId="66F8FAFE">
            <wp:extent cx="5495924" cy="1228725"/>
            <wp:effectExtent l="0" t="0" r="0" b="0"/>
            <wp:docPr id="970912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59c47bd41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5C28CDA8" w14:textId="049D6717">
      <w:pPr>
        <w:pStyle w:val="Normal"/>
        <w:jc w:val="left"/>
      </w:pPr>
    </w:p>
    <w:p w:rsidR="5A5B327C" w:rsidP="5A5B327C" w:rsidRDefault="5A5B327C" w14:paraId="46112556" w14:textId="3E9F277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5B327C" w:rsidR="5A5B327C">
        <w:rPr>
          <w:b w:val="1"/>
          <w:bCs w:val="1"/>
          <w:sz w:val="28"/>
          <w:szCs w:val="28"/>
        </w:rPr>
        <w:t xml:space="preserve">Q3: </w:t>
      </w:r>
      <w:r w:rsidRPr="5A5B327C" w:rsidR="5A5B32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Determine the maximum and minimum product prices.</w:t>
      </w:r>
    </w:p>
    <w:p w:rsidR="5A5B327C" w:rsidP="5A5B327C" w:rsidRDefault="5A5B327C" w14:paraId="41470C35" w14:textId="5C97BDC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A5B327C" w:rsidP="5A5B327C" w:rsidRDefault="5A5B327C" w14:paraId="30941239" w14:textId="2AF2446B">
      <w:pPr>
        <w:pStyle w:val="Normal"/>
        <w:jc w:val="left"/>
      </w:pPr>
      <w:r>
        <w:drawing>
          <wp:inline wp14:editId="065E6B91" wp14:anchorId="710C34A6">
            <wp:extent cx="4972050" cy="1419225"/>
            <wp:effectExtent l="0" t="0" r="0" b="0"/>
            <wp:docPr id="1719335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56dacc448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61482258" w14:textId="294EA100">
      <w:pPr>
        <w:pStyle w:val="Normal"/>
        <w:jc w:val="left"/>
      </w:pPr>
    </w:p>
    <w:p w:rsidR="5A5B327C" w:rsidP="5A5B327C" w:rsidRDefault="5A5B327C" w14:paraId="572F743D" w14:textId="22D8981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5B327C" w:rsidR="5A5B32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Q4:Count the number of products having price greater then equal to 1500.</w:t>
      </w:r>
    </w:p>
    <w:p w:rsidR="5A5B327C" w:rsidP="5A5B327C" w:rsidRDefault="5A5B327C" w14:paraId="0B9B70AD" w14:textId="1FCDE5C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A5B327C" w:rsidP="5A5B327C" w:rsidRDefault="5A5B327C" w14:paraId="0742030D" w14:textId="48575D69">
      <w:pPr>
        <w:pStyle w:val="Normal"/>
        <w:jc w:val="left"/>
      </w:pPr>
      <w:r>
        <w:drawing>
          <wp:inline wp14:editId="61177765" wp14:anchorId="679F0C57">
            <wp:extent cx="4419600" cy="1333500"/>
            <wp:effectExtent l="0" t="0" r="0" b="0"/>
            <wp:docPr id="88503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c2215a62d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337CA276" w14:textId="21F51DA6">
      <w:pPr>
        <w:pStyle w:val="Normal"/>
        <w:jc w:val="left"/>
      </w:pPr>
    </w:p>
    <w:p w:rsidR="5A5B327C" w:rsidP="5A5B327C" w:rsidRDefault="5A5B327C" w14:paraId="5CFBAAEE" w14:textId="1BFE3B5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5B327C" w:rsidR="5A5B327C">
        <w:rPr>
          <w:b w:val="1"/>
          <w:bCs w:val="1"/>
          <w:sz w:val="24"/>
          <w:szCs w:val="24"/>
        </w:rPr>
        <w:t xml:space="preserve">Q5: </w:t>
      </w:r>
      <w:r w:rsidRPr="5A5B327C" w:rsidR="5A5B32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Find all the product whose quantity is less than 50.</w:t>
      </w:r>
    </w:p>
    <w:p w:rsidR="5A5B327C" w:rsidP="5A5B327C" w:rsidRDefault="5A5B327C" w14:paraId="5173C917" w14:textId="7CE58FD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A5B327C" w:rsidP="5A5B327C" w:rsidRDefault="5A5B327C" w14:paraId="3B5C8C6F" w14:textId="0962D965">
      <w:pPr>
        <w:pStyle w:val="Normal"/>
        <w:jc w:val="left"/>
      </w:pPr>
      <w:r>
        <w:drawing>
          <wp:inline wp14:editId="31434A16" wp14:anchorId="38306909">
            <wp:extent cx="3648075" cy="1381125"/>
            <wp:effectExtent l="0" t="0" r="0" b="0"/>
            <wp:docPr id="154154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4a7006578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2468F59B" w14:textId="4EED676D">
      <w:pPr>
        <w:pStyle w:val="Normal"/>
        <w:jc w:val="left"/>
      </w:pPr>
    </w:p>
    <w:p w:rsidR="5A5B327C" w:rsidP="5A5B327C" w:rsidRDefault="5A5B327C" w14:paraId="78900C17" w14:textId="3814978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5B327C" w:rsidR="5A5B327C">
        <w:rPr>
          <w:b w:val="1"/>
          <w:bCs w:val="1"/>
          <w:sz w:val="28"/>
          <w:szCs w:val="28"/>
        </w:rPr>
        <w:t>Q6:</w:t>
      </w:r>
      <w:r w:rsidRPr="5A5B327C" w:rsidR="5A5B327C">
        <w:rPr>
          <w:b w:val="1"/>
          <w:bCs w:val="1"/>
          <w:sz w:val="24"/>
          <w:szCs w:val="24"/>
        </w:rPr>
        <w:t xml:space="preserve"> </w:t>
      </w:r>
      <w:r w:rsidRPr="5A5B327C" w:rsidR="5A5B32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Retrieve the city of all clients in lower case letters.</w:t>
      </w:r>
    </w:p>
    <w:p w:rsidR="5A5B327C" w:rsidP="5A5B327C" w:rsidRDefault="5A5B327C" w14:paraId="64CEFF14" w14:textId="198D1E3F">
      <w:pPr>
        <w:pStyle w:val="Normal"/>
        <w:jc w:val="left"/>
      </w:pPr>
      <w:r>
        <w:drawing>
          <wp:inline wp14:editId="15FF0AD8" wp14:anchorId="5E967980">
            <wp:extent cx="4019550" cy="1876425"/>
            <wp:effectExtent l="0" t="0" r="0" b="0"/>
            <wp:docPr id="1299166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305742252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73E4BC3A" w14:textId="4FB9BA9D">
      <w:pPr>
        <w:pStyle w:val="Normal"/>
        <w:jc w:val="left"/>
      </w:pPr>
    </w:p>
    <w:p w:rsidR="5A5B327C" w:rsidP="5A5B327C" w:rsidRDefault="5A5B327C" w14:paraId="36CE5505" w14:textId="430B93F2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Q8:</w:t>
      </w: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Display the state of client no C0002 in upper case.</w:t>
      </w:r>
    </w:p>
    <w:p w:rsidR="5A5B327C" w:rsidP="5A5B327C" w:rsidRDefault="5A5B327C" w14:paraId="26E09B0A" w14:textId="4D246C93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A5B327C" w:rsidP="5A5B327C" w:rsidRDefault="5A5B327C" w14:paraId="396DE9FD" w14:textId="786BC1E4">
      <w:pPr>
        <w:pStyle w:val="Normal"/>
        <w:jc w:val="left"/>
      </w:pPr>
      <w:r>
        <w:drawing>
          <wp:inline wp14:editId="304153B4" wp14:anchorId="009339EA">
            <wp:extent cx="5229225" cy="1504950"/>
            <wp:effectExtent l="0" t="0" r="0" b="0"/>
            <wp:docPr id="1707554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ffcd1144c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262006E8" w14:textId="2DF2917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5A5B327C" w:rsidP="5A5B327C" w:rsidRDefault="5A5B327C" w14:paraId="28D27FB5" w14:textId="072D067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Q9: </w:t>
      </w: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Retrieve the city of client by extracting substring from the city column with m=</w:t>
      </w: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1, n</w:t>
      </w: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=4.</w:t>
      </w:r>
    </w:p>
    <w:p w:rsidR="5A5B327C" w:rsidP="5A5B327C" w:rsidRDefault="5A5B327C" w14:paraId="50B453DD" w14:textId="38455AA4">
      <w:pPr>
        <w:pStyle w:val="Normal"/>
        <w:jc w:val="left"/>
      </w:pPr>
      <w:r>
        <w:drawing>
          <wp:inline wp14:editId="3ABA2946" wp14:anchorId="4D7C3783">
            <wp:extent cx="4810124" cy="2076450"/>
            <wp:effectExtent l="0" t="0" r="0" b="0"/>
            <wp:docPr id="78026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5b908d43c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37584D6C" w14:textId="70CE50F8">
      <w:p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Q10: Calculate the length of names of clients having client_no=C0004.</w:t>
      </w:r>
    </w:p>
    <w:p w:rsidR="5A5B327C" w:rsidP="5A5B327C" w:rsidRDefault="5A5B327C" w14:paraId="0102C22E" w14:textId="0E039DFE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A5B327C" w:rsidP="5A5B327C" w:rsidRDefault="5A5B327C" w14:paraId="02924AB3" w14:textId="0DBAC7DF">
      <w:pPr>
        <w:pStyle w:val="Normal"/>
        <w:spacing w:after="200" w:line="276" w:lineRule="auto"/>
      </w:pPr>
      <w:r>
        <w:drawing>
          <wp:inline wp14:editId="26225994" wp14:anchorId="1A36CDD5">
            <wp:extent cx="6095998" cy="1228725"/>
            <wp:effectExtent l="0" t="0" r="0" b="0"/>
            <wp:docPr id="336182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0567bd17d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2092C77C" w14:textId="00A1FA24">
      <w:pPr>
        <w:pStyle w:val="Normal"/>
        <w:spacing w:after="200" w:line="276" w:lineRule="auto"/>
      </w:pPr>
    </w:p>
    <w:p w:rsidR="5A5B327C" w:rsidP="5A5B327C" w:rsidRDefault="5A5B327C" w14:paraId="2A9064B8" w14:textId="2F11BC64">
      <w:pPr>
        <w:pStyle w:val="Normal"/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Q11: </w:t>
      </w:r>
      <w:r w:rsidRPr="5A5B327C" w:rsidR="5A5B32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Update the table product by adding Rs 1000 to the sell price of all products.</w:t>
      </w:r>
    </w:p>
    <w:p w:rsidR="5A5B327C" w:rsidP="5A5B327C" w:rsidRDefault="5A5B327C" w14:paraId="53063572" w14:textId="42B9B3DC">
      <w:pPr>
        <w:pStyle w:val="Normal"/>
        <w:spacing w:after="200" w:line="276" w:lineRule="auto"/>
      </w:pPr>
    </w:p>
    <w:p w:rsidR="5A5B327C" w:rsidP="5A5B327C" w:rsidRDefault="5A5B327C" w14:paraId="6A27439B" w14:textId="4AA9FEBA">
      <w:pPr>
        <w:pStyle w:val="Normal"/>
        <w:spacing w:after="200" w:line="276" w:lineRule="auto"/>
      </w:pPr>
    </w:p>
    <w:p w:rsidR="5A5B327C" w:rsidP="5A5B327C" w:rsidRDefault="5A5B327C" w14:paraId="29F4AC36" w14:textId="2B28571E">
      <w:pPr>
        <w:pStyle w:val="Normal"/>
        <w:jc w:val="left"/>
      </w:pPr>
      <w:r>
        <w:drawing>
          <wp:inline wp14:editId="68A9A280" wp14:anchorId="7B3DC1D3">
            <wp:extent cx="4476750" cy="2266950"/>
            <wp:effectExtent l="0" t="0" r="0" b="0"/>
            <wp:docPr id="193303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95bbc0aeb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327C" w:rsidP="5A5B327C" w:rsidRDefault="5A5B327C" w14:paraId="0FACC071" w14:textId="5BE8A085">
      <w:pPr>
        <w:pStyle w:val="Normal"/>
        <w:jc w:val="left"/>
      </w:pPr>
    </w:p>
    <w:p w:rsidR="5A5B327C" w:rsidP="5A5B327C" w:rsidRDefault="5A5B327C" w14:paraId="55BBAD9D" w14:textId="62AA7DF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11E56"/>
    <w:rsid w:val="11411E56"/>
    <w:rsid w:val="5A5B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1E56"/>
  <w15:chartTrackingRefBased/>
  <w15:docId w15:val="{282cb7bb-324c-44fb-b97e-76847ffc6d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84b549a1ea46b1" /><Relationship Type="http://schemas.openxmlformats.org/officeDocument/2006/relationships/image" Target="/media/image2.png" Id="R139024f6ba094152" /><Relationship Type="http://schemas.openxmlformats.org/officeDocument/2006/relationships/image" Target="/media/image3.png" Id="R4d10abc08e2046db" /><Relationship Type="http://schemas.openxmlformats.org/officeDocument/2006/relationships/image" Target="/media/image4.png" Id="Rca659c47bd4147e3" /><Relationship Type="http://schemas.openxmlformats.org/officeDocument/2006/relationships/image" Target="/media/image5.png" Id="Rfa456dacc4484d8e" /><Relationship Type="http://schemas.openxmlformats.org/officeDocument/2006/relationships/image" Target="/media/image6.png" Id="R741c2215a62d4e7b" /><Relationship Type="http://schemas.openxmlformats.org/officeDocument/2006/relationships/image" Target="/media/image7.png" Id="Rd6b4a700657849b1" /><Relationship Type="http://schemas.openxmlformats.org/officeDocument/2006/relationships/image" Target="/media/image8.png" Id="Rc68305742252479a" /><Relationship Type="http://schemas.openxmlformats.org/officeDocument/2006/relationships/image" Target="/media/image9.png" Id="R61cffcd1144c431d" /><Relationship Type="http://schemas.openxmlformats.org/officeDocument/2006/relationships/image" Target="/media/imagea.png" Id="R5095b908d43c4221" /><Relationship Type="http://schemas.openxmlformats.org/officeDocument/2006/relationships/image" Target="/media/imageb.png" Id="Rde30567bd17d42a2" /><Relationship Type="http://schemas.openxmlformats.org/officeDocument/2006/relationships/image" Target="/media/imagec.png" Id="R77f95bbc0aeb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2021-04-15T09:46:37.8672713Z</dcterms:created>
  <dcterms:modified xsi:type="dcterms:W3CDTF">2021-04-15T10:29:32.3157735Z</dcterms:modified>
  <dc:creator>boss boss</dc:creator>
  <lastModifiedBy>boss boss</lastModifiedBy>
</coreProperties>
</file>