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EDF10" w14:textId="77777777" w:rsidR="001B3429" w:rsidRPr="00064538" w:rsidRDefault="00064538">
      <w:pPr>
        <w:jc w:val="center"/>
        <w:rPr>
          <w:rFonts w:asciiTheme="minorHAnsi" w:eastAsia="Proxima Nova" w:hAnsiTheme="minorHAnsi" w:cs="Proxima Nova"/>
          <w:sz w:val="32"/>
          <w:szCs w:val="32"/>
        </w:rPr>
      </w:pPr>
      <w:r w:rsidRPr="00064538">
        <w:rPr>
          <w:rFonts w:asciiTheme="minorHAnsi" w:eastAsia="Proxima Nova" w:hAnsiTheme="minorHAnsi" w:cs="Proxima Nova"/>
          <w:sz w:val="32"/>
          <w:szCs w:val="32"/>
        </w:rPr>
        <w:t>Large Scale Distributed Deep Networks</w:t>
      </w:r>
    </w:p>
    <w:p w14:paraId="01D029B4" w14:textId="77777777" w:rsidR="001B3429" w:rsidRPr="00064538" w:rsidRDefault="001B3429">
      <w:pPr>
        <w:jc w:val="center"/>
        <w:rPr>
          <w:rFonts w:asciiTheme="minorHAnsi" w:eastAsia="Proxima Nova" w:hAnsiTheme="minorHAnsi" w:cs="Proxima Nova"/>
          <w:sz w:val="32"/>
          <w:szCs w:val="32"/>
        </w:rPr>
      </w:pPr>
    </w:p>
    <w:p w14:paraId="29DC9D68" w14:textId="77777777" w:rsidR="001B3429" w:rsidRPr="00064538" w:rsidRDefault="00064538">
      <w:pPr>
        <w:jc w:val="center"/>
        <w:rPr>
          <w:rFonts w:asciiTheme="minorHAnsi" w:eastAsia="Proxima Nova" w:hAnsiTheme="minorHAnsi" w:cs="Proxima Nova"/>
          <w:sz w:val="24"/>
          <w:szCs w:val="24"/>
        </w:rPr>
      </w:pPr>
      <w:r w:rsidRPr="00064538">
        <w:rPr>
          <w:rFonts w:asciiTheme="minorHAnsi" w:eastAsia="Proxima Nova" w:hAnsiTheme="minorHAnsi" w:cs="Proxima Nova"/>
          <w:sz w:val="24"/>
          <w:szCs w:val="24"/>
        </w:rPr>
        <w:t xml:space="preserve">Jeffrey Dean, Greg S. </w:t>
      </w:r>
      <w:proofErr w:type="spellStart"/>
      <w:r w:rsidRPr="00064538">
        <w:rPr>
          <w:rFonts w:asciiTheme="minorHAnsi" w:eastAsia="Proxima Nova" w:hAnsiTheme="minorHAnsi" w:cs="Proxima Nova"/>
          <w:sz w:val="24"/>
          <w:szCs w:val="24"/>
        </w:rPr>
        <w:t>Corrado</w:t>
      </w:r>
      <w:proofErr w:type="spellEnd"/>
      <w:r w:rsidRPr="00064538">
        <w:rPr>
          <w:rFonts w:asciiTheme="minorHAnsi" w:eastAsia="Proxima Nova" w:hAnsiTheme="minorHAnsi" w:cs="Proxima Nova"/>
          <w:sz w:val="24"/>
          <w:szCs w:val="24"/>
        </w:rPr>
        <w:t xml:space="preserve">, </w:t>
      </w:r>
      <w:proofErr w:type="spellStart"/>
      <w:r w:rsidRPr="00064538">
        <w:rPr>
          <w:rFonts w:asciiTheme="minorHAnsi" w:eastAsia="Proxima Nova" w:hAnsiTheme="minorHAnsi" w:cs="Proxima Nova"/>
          <w:sz w:val="24"/>
          <w:szCs w:val="24"/>
        </w:rPr>
        <w:t>Rajat</w:t>
      </w:r>
      <w:proofErr w:type="spellEnd"/>
      <w:r w:rsidRPr="00064538">
        <w:rPr>
          <w:rFonts w:asciiTheme="minorHAnsi" w:eastAsia="Proxima Nova" w:hAnsiTheme="minorHAnsi" w:cs="Proxima Nova"/>
          <w:sz w:val="24"/>
          <w:szCs w:val="24"/>
        </w:rPr>
        <w:t xml:space="preserve"> </w:t>
      </w:r>
      <w:proofErr w:type="spellStart"/>
      <w:r w:rsidRPr="00064538">
        <w:rPr>
          <w:rFonts w:asciiTheme="minorHAnsi" w:eastAsia="Proxima Nova" w:hAnsiTheme="minorHAnsi" w:cs="Proxima Nova"/>
          <w:sz w:val="24"/>
          <w:szCs w:val="24"/>
        </w:rPr>
        <w:t>Monga</w:t>
      </w:r>
      <w:proofErr w:type="spellEnd"/>
      <w:r w:rsidRPr="00064538">
        <w:rPr>
          <w:rFonts w:asciiTheme="minorHAnsi" w:eastAsia="Proxima Nova" w:hAnsiTheme="minorHAnsi" w:cs="Proxima Nova"/>
          <w:sz w:val="24"/>
          <w:szCs w:val="24"/>
        </w:rPr>
        <w:t xml:space="preserve">, Kai Chen, </w:t>
      </w:r>
      <w:proofErr w:type="spellStart"/>
      <w:r w:rsidRPr="00064538">
        <w:rPr>
          <w:rFonts w:asciiTheme="minorHAnsi" w:eastAsia="Proxima Nova" w:hAnsiTheme="minorHAnsi" w:cs="Proxima Nova"/>
          <w:sz w:val="24"/>
          <w:szCs w:val="24"/>
        </w:rPr>
        <w:t>Matthieu</w:t>
      </w:r>
      <w:proofErr w:type="spellEnd"/>
      <w:r w:rsidRPr="00064538">
        <w:rPr>
          <w:rFonts w:asciiTheme="minorHAnsi" w:eastAsia="Proxima Nova" w:hAnsiTheme="minorHAnsi" w:cs="Proxima Nova"/>
          <w:sz w:val="24"/>
          <w:szCs w:val="24"/>
        </w:rPr>
        <w:t xml:space="preserve"> Devin, Quoc V. Le,   Mark Z. Mao, Marc’ Aurelio </w:t>
      </w:r>
      <w:proofErr w:type="spellStart"/>
      <w:r w:rsidRPr="00064538">
        <w:rPr>
          <w:rFonts w:asciiTheme="minorHAnsi" w:eastAsia="Proxima Nova" w:hAnsiTheme="minorHAnsi" w:cs="Proxima Nova"/>
          <w:sz w:val="24"/>
          <w:szCs w:val="24"/>
        </w:rPr>
        <w:t>Ranzato</w:t>
      </w:r>
      <w:proofErr w:type="spellEnd"/>
      <w:r w:rsidRPr="00064538">
        <w:rPr>
          <w:rFonts w:asciiTheme="minorHAnsi" w:eastAsia="Proxima Nova" w:hAnsiTheme="minorHAnsi" w:cs="Proxima Nova"/>
          <w:sz w:val="24"/>
          <w:szCs w:val="24"/>
        </w:rPr>
        <w:t xml:space="preserve">, Andrew Senior, Paul Tucker, </w:t>
      </w:r>
      <w:proofErr w:type="spellStart"/>
      <w:r w:rsidRPr="00064538">
        <w:rPr>
          <w:rFonts w:asciiTheme="minorHAnsi" w:eastAsia="Proxima Nova" w:hAnsiTheme="minorHAnsi" w:cs="Proxima Nova"/>
          <w:sz w:val="24"/>
          <w:szCs w:val="24"/>
        </w:rPr>
        <w:t>Ke</w:t>
      </w:r>
      <w:proofErr w:type="spellEnd"/>
      <w:r w:rsidRPr="00064538">
        <w:rPr>
          <w:rFonts w:asciiTheme="minorHAnsi" w:eastAsia="Proxima Nova" w:hAnsiTheme="minorHAnsi" w:cs="Proxima Nova"/>
          <w:sz w:val="24"/>
          <w:szCs w:val="24"/>
        </w:rPr>
        <w:t xml:space="preserve"> Yang, Andrew Y. Ng</w:t>
      </w:r>
    </w:p>
    <w:p w14:paraId="0F8F6F69" w14:textId="77777777" w:rsidR="001B3429" w:rsidRPr="00064538" w:rsidRDefault="001B3429">
      <w:pPr>
        <w:jc w:val="center"/>
        <w:rPr>
          <w:rFonts w:asciiTheme="minorHAnsi" w:eastAsia="Proxima Nova" w:hAnsiTheme="minorHAnsi" w:cs="Proxima Nova"/>
          <w:sz w:val="24"/>
          <w:szCs w:val="24"/>
        </w:rPr>
      </w:pPr>
    </w:p>
    <w:p w14:paraId="0CB1C459" w14:textId="77777777" w:rsidR="001B3429" w:rsidRPr="00064538" w:rsidRDefault="00064538">
      <w:pPr>
        <w:jc w:val="center"/>
        <w:rPr>
          <w:rFonts w:asciiTheme="minorHAnsi" w:eastAsia="Proxima Nova" w:hAnsiTheme="minorHAnsi" w:cs="Proxima Nova"/>
          <w:sz w:val="24"/>
          <w:szCs w:val="24"/>
        </w:rPr>
      </w:pPr>
      <w:r w:rsidRPr="00064538">
        <w:rPr>
          <w:rFonts w:asciiTheme="minorHAnsi" w:eastAsia="Proxima Nova" w:hAnsiTheme="minorHAnsi" w:cs="Proxima Nova"/>
          <w:sz w:val="24"/>
          <w:szCs w:val="24"/>
        </w:rPr>
        <w:t>Google Brain</w:t>
      </w:r>
    </w:p>
    <w:p w14:paraId="1AC63C76" w14:textId="77777777" w:rsidR="001B3429" w:rsidRPr="00064538" w:rsidRDefault="00064538">
      <w:pPr>
        <w:jc w:val="center"/>
        <w:rPr>
          <w:rFonts w:asciiTheme="minorHAnsi" w:eastAsia="Proxima Nova" w:hAnsiTheme="minorHAnsi" w:cs="Proxima Nova"/>
          <w:sz w:val="24"/>
          <w:szCs w:val="24"/>
        </w:rPr>
      </w:pPr>
      <w:r w:rsidRPr="00064538">
        <w:rPr>
          <w:rFonts w:asciiTheme="minorHAnsi" w:eastAsia="Proxima Nova" w:hAnsiTheme="minorHAnsi" w:cs="Proxima Nova"/>
          <w:sz w:val="24"/>
          <w:szCs w:val="24"/>
        </w:rPr>
        <w:t>NIPS 2012</w:t>
      </w:r>
    </w:p>
    <w:p w14:paraId="420A4233" w14:textId="77777777" w:rsidR="001B3429" w:rsidRPr="00064538" w:rsidRDefault="001B3429">
      <w:pPr>
        <w:rPr>
          <w:rFonts w:asciiTheme="minorHAnsi" w:eastAsia="Proxima Nova" w:hAnsiTheme="minorHAnsi" w:cs="Proxima Nova"/>
        </w:rPr>
      </w:pPr>
    </w:p>
    <w:p w14:paraId="1E9A755F" w14:textId="77777777" w:rsidR="001B3429" w:rsidRPr="00064538" w:rsidRDefault="00064538">
      <w:pPr>
        <w:jc w:val="center"/>
        <w:rPr>
          <w:rFonts w:asciiTheme="minorHAnsi" w:eastAsia="Proxima Nova" w:hAnsiTheme="minorHAnsi" w:cs="Proxima Nova"/>
        </w:rPr>
      </w:pPr>
      <w:r w:rsidRPr="00064538">
        <w:rPr>
          <w:rFonts w:asciiTheme="minorHAnsi" w:eastAsia="Proxima Nova" w:hAnsiTheme="minorHAnsi" w:cs="Proxima Nova"/>
        </w:rPr>
        <w:t>Summary by Justin Chen</w:t>
      </w:r>
    </w:p>
    <w:p w14:paraId="269584FF" w14:textId="77777777" w:rsidR="001B3429" w:rsidRPr="00064538" w:rsidRDefault="001B3429">
      <w:pPr>
        <w:jc w:val="center"/>
        <w:rPr>
          <w:rFonts w:asciiTheme="minorHAnsi" w:eastAsia="Proxima Nova" w:hAnsiTheme="minorHAnsi" w:cs="Proxima Nova"/>
        </w:rPr>
      </w:pPr>
    </w:p>
    <w:p w14:paraId="511BE90D" w14:textId="77777777" w:rsidR="001B3429" w:rsidRPr="00064538" w:rsidRDefault="00064538">
      <w:pPr>
        <w:pStyle w:val="Heading3"/>
        <w:rPr>
          <w:rFonts w:asciiTheme="minorHAnsi" w:hAnsiTheme="minorHAnsi"/>
          <w:color w:val="000000"/>
        </w:rPr>
      </w:pPr>
      <w:bookmarkStart w:id="0" w:name="_qifiy9z1rieg" w:colFirst="0" w:colLast="0"/>
      <w:bookmarkEnd w:id="0"/>
      <w:r w:rsidRPr="00064538">
        <w:rPr>
          <w:rFonts w:asciiTheme="minorHAnsi" w:hAnsiTheme="minorHAnsi"/>
          <w:color w:val="000000"/>
        </w:rPr>
        <w:t>1. Introduction</w:t>
      </w:r>
    </w:p>
    <w:p w14:paraId="36C87D54" w14:textId="77777777" w:rsidR="001B3429" w:rsidRPr="00064538" w:rsidRDefault="00064538">
      <w:pPr>
        <w:numPr>
          <w:ilvl w:val="0"/>
          <w:numId w:val="1"/>
        </w:numPr>
        <w:contextualSpacing/>
        <w:rPr>
          <w:rFonts w:asciiTheme="minorHAnsi" w:hAnsiTheme="minorHAnsi"/>
        </w:rPr>
      </w:pPr>
      <w:r w:rsidRPr="00064538">
        <w:rPr>
          <w:rFonts w:asciiTheme="minorHAnsi" w:hAnsiTheme="minorHAnsi"/>
        </w:rPr>
        <w:t>Limitation of training neural networks on GPUs is only small speed-up if model and large batches do not fit into GPU’s memory</w:t>
      </w:r>
    </w:p>
    <w:p w14:paraId="447CBEAE" w14:textId="77777777" w:rsidR="001B3429" w:rsidRPr="00064538" w:rsidRDefault="00064538">
      <w:pPr>
        <w:numPr>
          <w:ilvl w:val="1"/>
          <w:numId w:val="1"/>
        </w:numPr>
        <w:contextualSpacing/>
        <w:rPr>
          <w:rFonts w:asciiTheme="minorHAnsi" w:hAnsiTheme="minorHAnsi"/>
        </w:rPr>
      </w:pPr>
      <w:r w:rsidRPr="00064538">
        <w:rPr>
          <w:rFonts w:asciiTheme="minorHAnsi" w:hAnsiTheme="minorHAnsi"/>
        </w:rPr>
        <w:t>Need to reduce model size or batch size to reduce CPU-to-GPU transfer</w:t>
      </w:r>
    </w:p>
    <w:p w14:paraId="00ABF7C6" w14:textId="77777777" w:rsidR="001B3429" w:rsidRPr="00064538" w:rsidRDefault="00064538">
      <w:pPr>
        <w:numPr>
          <w:ilvl w:val="1"/>
          <w:numId w:val="1"/>
        </w:numPr>
        <w:contextualSpacing/>
        <w:rPr>
          <w:rFonts w:asciiTheme="minorHAnsi" w:hAnsiTheme="minorHAnsi"/>
        </w:rPr>
      </w:pPr>
      <w:r w:rsidRPr="00064538">
        <w:rPr>
          <w:rFonts w:asciiTheme="minorHAnsi" w:hAnsiTheme="minorHAnsi"/>
        </w:rPr>
        <w:t>Limits use on real-w</w:t>
      </w:r>
      <w:r w:rsidRPr="00064538">
        <w:rPr>
          <w:rFonts w:asciiTheme="minorHAnsi" w:hAnsiTheme="minorHAnsi"/>
        </w:rPr>
        <w:t>orld data which is high dimensional</w:t>
      </w:r>
    </w:p>
    <w:p w14:paraId="604D233F" w14:textId="77777777" w:rsidR="001B3429" w:rsidRPr="00064538" w:rsidRDefault="00064538">
      <w:pPr>
        <w:numPr>
          <w:ilvl w:val="0"/>
          <w:numId w:val="1"/>
        </w:numPr>
        <w:contextualSpacing/>
        <w:rPr>
          <w:rFonts w:asciiTheme="minorHAnsi" w:hAnsiTheme="minorHAnsi"/>
          <w:b/>
        </w:rPr>
      </w:pPr>
      <w:r w:rsidRPr="00064538">
        <w:rPr>
          <w:rFonts w:asciiTheme="minorHAnsi" w:hAnsiTheme="minorHAnsi"/>
          <w:b/>
        </w:rPr>
        <w:t xml:space="preserve">Contribution: </w:t>
      </w:r>
      <w:proofErr w:type="spellStart"/>
      <w:r w:rsidRPr="00064538">
        <w:rPr>
          <w:rFonts w:asciiTheme="minorHAnsi" w:hAnsiTheme="minorHAnsi"/>
          <w:b/>
        </w:rPr>
        <w:t>DistBelief</w:t>
      </w:r>
      <w:proofErr w:type="spellEnd"/>
      <w:r w:rsidRPr="00064538">
        <w:rPr>
          <w:rFonts w:asciiTheme="minorHAnsi" w:hAnsiTheme="minorHAnsi"/>
          <w:b/>
        </w:rPr>
        <w:t xml:space="preserve"> (later renamed to </w:t>
      </w:r>
      <w:proofErr w:type="spellStart"/>
      <w:r w:rsidRPr="00064538">
        <w:rPr>
          <w:rFonts w:asciiTheme="minorHAnsi" w:hAnsiTheme="minorHAnsi"/>
          <w:b/>
        </w:rPr>
        <w:t>TensorFlow</w:t>
      </w:r>
      <w:proofErr w:type="spellEnd"/>
      <w:r w:rsidRPr="00064538">
        <w:rPr>
          <w:rFonts w:asciiTheme="minorHAnsi" w:hAnsiTheme="minorHAnsi"/>
          <w:b/>
        </w:rPr>
        <w:t>)</w:t>
      </w:r>
    </w:p>
    <w:p w14:paraId="0A4E0A33" w14:textId="77777777" w:rsidR="001B3429" w:rsidRPr="00064538" w:rsidRDefault="00064538">
      <w:pPr>
        <w:numPr>
          <w:ilvl w:val="1"/>
          <w:numId w:val="1"/>
        </w:numPr>
        <w:contextualSpacing/>
        <w:rPr>
          <w:rFonts w:asciiTheme="minorHAnsi" w:hAnsiTheme="minorHAnsi"/>
          <w:b/>
        </w:rPr>
      </w:pPr>
      <w:r w:rsidRPr="00064538">
        <w:rPr>
          <w:rFonts w:asciiTheme="minorHAnsi" w:hAnsiTheme="minorHAnsi"/>
          <w:b/>
        </w:rPr>
        <w:t>Model parallelism</w:t>
      </w:r>
    </w:p>
    <w:p w14:paraId="6EE9EB17" w14:textId="77777777" w:rsidR="001B3429" w:rsidRPr="00064538" w:rsidRDefault="00064538">
      <w:pPr>
        <w:numPr>
          <w:ilvl w:val="2"/>
          <w:numId w:val="1"/>
        </w:numPr>
        <w:contextualSpacing/>
        <w:rPr>
          <w:rFonts w:asciiTheme="minorHAnsi" w:hAnsiTheme="minorHAnsi"/>
        </w:rPr>
      </w:pPr>
      <w:r w:rsidRPr="00064538">
        <w:rPr>
          <w:rFonts w:asciiTheme="minorHAnsi" w:hAnsiTheme="minorHAnsi"/>
        </w:rPr>
        <w:t>Utilizes multithreading on a single machine</w:t>
      </w:r>
    </w:p>
    <w:p w14:paraId="1EECC3C6" w14:textId="77777777" w:rsidR="001B3429" w:rsidRPr="00064538" w:rsidRDefault="00064538">
      <w:pPr>
        <w:numPr>
          <w:ilvl w:val="2"/>
          <w:numId w:val="1"/>
        </w:numPr>
        <w:contextualSpacing/>
        <w:rPr>
          <w:rFonts w:asciiTheme="minorHAnsi" w:hAnsiTheme="minorHAnsi"/>
        </w:rPr>
      </w:pPr>
      <w:r w:rsidRPr="00064538">
        <w:rPr>
          <w:rFonts w:asciiTheme="minorHAnsi" w:hAnsiTheme="minorHAnsi"/>
        </w:rPr>
        <w:t>Utilizes message passing across machines</w:t>
      </w:r>
    </w:p>
    <w:p w14:paraId="7C1F447D" w14:textId="77777777" w:rsidR="001B3429" w:rsidRPr="00064538" w:rsidRDefault="00064538">
      <w:pPr>
        <w:numPr>
          <w:ilvl w:val="2"/>
          <w:numId w:val="1"/>
        </w:numPr>
        <w:contextualSpacing/>
        <w:rPr>
          <w:rFonts w:asciiTheme="minorHAnsi" w:hAnsiTheme="minorHAnsi"/>
        </w:rPr>
      </w:pPr>
      <w:r w:rsidRPr="00064538">
        <w:rPr>
          <w:rFonts w:asciiTheme="minorHAnsi" w:hAnsiTheme="minorHAnsi"/>
        </w:rPr>
        <w:t>Parallelism, synchronization, and communication abstracted awa</w:t>
      </w:r>
      <w:r w:rsidRPr="00064538">
        <w:rPr>
          <w:rFonts w:asciiTheme="minorHAnsi" w:hAnsiTheme="minorHAnsi"/>
        </w:rPr>
        <w:t>y by framework</w:t>
      </w:r>
    </w:p>
    <w:p w14:paraId="56936D24" w14:textId="77777777" w:rsidR="001B3429" w:rsidRPr="00064538" w:rsidRDefault="00064538">
      <w:pPr>
        <w:numPr>
          <w:ilvl w:val="1"/>
          <w:numId w:val="1"/>
        </w:numPr>
        <w:contextualSpacing/>
        <w:rPr>
          <w:rFonts w:asciiTheme="minorHAnsi" w:hAnsiTheme="minorHAnsi"/>
          <w:b/>
        </w:rPr>
      </w:pPr>
      <w:r w:rsidRPr="00064538">
        <w:rPr>
          <w:rFonts w:asciiTheme="minorHAnsi" w:hAnsiTheme="minorHAnsi"/>
          <w:b/>
        </w:rPr>
        <w:t>Data parallelism</w:t>
      </w:r>
    </w:p>
    <w:p w14:paraId="70CED01F" w14:textId="77777777" w:rsidR="001B3429" w:rsidRPr="00064538" w:rsidRDefault="00064538">
      <w:pPr>
        <w:numPr>
          <w:ilvl w:val="2"/>
          <w:numId w:val="1"/>
        </w:numPr>
        <w:contextualSpacing/>
        <w:rPr>
          <w:rFonts w:asciiTheme="minorHAnsi" w:hAnsiTheme="minorHAnsi"/>
        </w:rPr>
      </w:pPr>
      <w:r w:rsidRPr="00064538">
        <w:rPr>
          <w:rFonts w:asciiTheme="minorHAnsi" w:hAnsiTheme="minorHAnsi"/>
        </w:rPr>
        <w:t>Multiple copies on model used for optimizing a common objective</w:t>
      </w:r>
    </w:p>
    <w:p w14:paraId="4913317E" w14:textId="77777777" w:rsidR="001B3429" w:rsidRPr="00064538" w:rsidRDefault="00064538">
      <w:pPr>
        <w:numPr>
          <w:ilvl w:val="1"/>
          <w:numId w:val="1"/>
        </w:numPr>
        <w:contextualSpacing/>
        <w:rPr>
          <w:rFonts w:asciiTheme="minorHAnsi" w:hAnsiTheme="minorHAnsi"/>
        </w:rPr>
      </w:pPr>
      <w:r w:rsidRPr="00064538">
        <w:rPr>
          <w:rFonts w:asciiTheme="minorHAnsi" w:hAnsiTheme="minorHAnsi"/>
          <w:b/>
        </w:rPr>
        <w:t>Downpour SGD</w:t>
      </w:r>
      <w:r w:rsidRPr="00064538">
        <w:rPr>
          <w:rFonts w:asciiTheme="minorHAnsi" w:hAnsiTheme="minorHAnsi"/>
        </w:rPr>
        <w:t xml:space="preserve"> - asynchronous SGD with adaptive learning rate</w:t>
      </w:r>
    </w:p>
    <w:p w14:paraId="005E8EE9" w14:textId="77777777" w:rsidR="001B3429" w:rsidRPr="00064538" w:rsidRDefault="00064538" w:rsidP="00064538">
      <w:pPr>
        <w:numPr>
          <w:ilvl w:val="1"/>
          <w:numId w:val="1"/>
        </w:numPr>
        <w:contextualSpacing/>
        <w:rPr>
          <w:rFonts w:asciiTheme="minorHAnsi" w:hAnsiTheme="minorHAnsi"/>
        </w:rPr>
      </w:pPr>
      <w:r w:rsidRPr="00064538">
        <w:rPr>
          <w:rFonts w:asciiTheme="minorHAnsi" w:hAnsiTheme="minorHAnsi"/>
          <w:b/>
        </w:rPr>
        <w:t>Sandblaster L-BFGS</w:t>
      </w:r>
      <w:r w:rsidRPr="00064538">
        <w:rPr>
          <w:rFonts w:asciiTheme="minorHAnsi" w:hAnsiTheme="minorHAnsi"/>
        </w:rPr>
        <w:t xml:space="preserve"> - distributed L-BFGS that uses data and mode parallelism</w:t>
      </w:r>
      <w:bookmarkStart w:id="1" w:name="_sitgy03ptqph" w:colFirst="0" w:colLast="0"/>
      <w:bookmarkEnd w:id="1"/>
    </w:p>
    <w:p w14:paraId="469D35D8" w14:textId="77777777" w:rsidR="001B3429" w:rsidRPr="00064538" w:rsidRDefault="00064538">
      <w:pPr>
        <w:pStyle w:val="Heading3"/>
        <w:rPr>
          <w:rFonts w:asciiTheme="minorHAnsi" w:hAnsiTheme="minorHAnsi"/>
          <w:color w:val="000000"/>
        </w:rPr>
      </w:pPr>
      <w:bookmarkStart w:id="2" w:name="_78l59u4203so" w:colFirst="0" w:colLast="0"/>
      <w:bookmarkEnd w:id="2"/>
      <w:r w:rsidRPr="00064538">
        <w:rPr>
          <w:rFonts w:asciiTheme="minorHAnsi" w:hAnsiTheme="minorHAnsi"/>
          <w:color w:val="000000"/>
        </w:rPr>
        <w:t>2. Previous Work</w:t>
      </w:r>
    </w:p>
    <w:p w14:paraId="182777F7" w14:textId="77777777" w:rsidR="001B3429" w:rsidRPr="00064538" w:rsidRDefault="00064538">
      <w:pPr>
        <w:numPr>
          <w:ilvl w:val="0"/>
          <w:numId w:val="1"/>
        </w:numPr>
        <w:contextualSpacing/>
        <w:rPr>
          <w:rFonts w:asciiTheme="minorHAnsi" w:hAnsiTheme="minorHAnsi"/>
        </w:rPr>
      </w:pPr>
      <w:r w:rsidRPr="00064538">
        <w:rPr>
          <w:rFonts w:asciiTheme="minorHAnsi" w:hAnsiTheme="minorHAnsi"/>
        </w:rPr>
        <w:t xml:space="preserve">Stale </w:t>
      </w:r>
      <w:r w:rsidRPr="00064538">
        <w:rPr>
          <w:rFonts w:asciiTheme="minorHAnsi" w:hAnsiTheme="minorHAnsi"/>
        </w:rPr>
        <w:t>gradients for convex optimization</w:t>
      </w:r>
    </w:p>
    <w:p w14:paraId="3D31EE16" w14:textId="77777777" w:rsidR="001B3429" w:rsidRPr="00064538" w:rsidRDefault="00064538">
      <w:pPr>
        <w:numPr>
          <w:ilvl w:val="0"/>
          <w:numId w:val="1"/>
        </w:numPr>
        <w:contextualSpacing/>
        <w:rPr>
          <w:rFonts w:asciiTheme="minorHAnsi" w:hAnsiTheme="minorHAnsi"/>
        </w:rPr>
      </w:pPr>
      <w:r w:rsidRPr="00064538">
        <w:rPr>
          <w:rFonts w:asciiTheme="minorHAnsi" w:hAnsiTheme="minorHAnsi"/>
        </w:rPr>
        <w:t>Sparse gradients with lock-less asynchronous SGD on shared-memory architectures</w:t>
      </w:r>
    </w:p>
    <w:p w14:paraId="3F87940A" w14:textId="77777777" w:rsidR="001B3429" w:rsidRPr="00064538" w:rsidRDefault="00064538">
      <w:pPr>
        <w:numPr>
          <w:ilvl w:val="0"/>
          <w:numId w:val="1"/>
        </w:numPr>
        <w:contextualSpacing/>
        <w:rPr>
          <w:rFonts w:asciiTheme="minorHAnsi" w:hAnsiTheme="minorHAnsi"/>
        </w:rPr>
      </w:pPr>
      <w:r w:rsidRPr="00064538">
        <w:rPr>
          <w:rFonts w:asciiTheme="minorHAnsi" w:hAnsiTheme="minorHAnsi"/>
        </w:rPr>
        <w:t>Parallelizing layers across clusters</w:t>
      </w:r>
    </w:p>
    <w:p w14:paraId="4F471980" w14:textId="77777777" w:rsidR="001B3429" w:rsidRPr="00064538" w:rsidRDefault="00064538">
      <w:pPr>
        <w:numPr>
          <w:ilvl w:val="0"/>
          <w:numId w:val="1"/>
        </w:numPr>
        <w:contextualSpacing/>
        <w:rPr>
          <w:rFonts w:asciiTheme="minorHAnsi" w:hAnsiTheme="minorHAnsi"/>
        </w:rPr>
      </w:pPr>
      <w:r w:rsidRPr="00064538">
        <w:rPr>
          <w:rFonts w:asciiTheme="minorHAnsi" w:hAnsiTheme="minorHAnsi"/>
        </w:rPr>
        <w:t xml:space="preserve">MapReduce and </w:t>
      </w:r>
      <w:proofErr w:type="spellStart"/>
      <w:r w:rsidRPr="00064538">
        <w:rPr>
          <w:rFonts w:asciiTheme="minorHAnsi" w:hAnsiTheme="minorHAnsi"/>
        </w:rPr>
        <w:t>GraphLab</w:t>
      </w:r>
      <w:proofErr w:type="spellEnd"/>
      <w:r w:rsidRPr="00064538">
        <w:rPr>
          <w:rFonts w:asciiTheme="minorHAnsi" w:hAnsiTheme="minorHAnsi"/>
        </w:rPr>
        <w:t xml:space="preserve"> ill-suited for iterative computations (training over epochs), and exploiting properties of computation graph (matrix computations)</w:t>
      </w:r>
    </w:p>
    <w:p w14:paraId="75AA237B" w14:textId="77777777" w:rsidR="001B3429" w:rsidRPr="00064538" w:rsidRDefault="00064538">
      <w:pPr>
        <w:numPr>
          <w:ilvl w:val="0"/>
          <w:numId w:val="1"/>
        </w:numPr>
        <w:contextualSpacing/>
        <w:rPr>
          <w:rFonts w:asciiTheme="minorHAnsi" w:hAnsiTheme="minorHAnsi"/>
          <w:b/>
        </w:rPr>
      </w:pPr>
      <w:r w:rsidRPr="00064538">
        <w:rPr>
          <w:rFonts w:asciiTheme="minorHAnsi" w:hAnsiTheme="minorHAnsi"/>
          <w:b/>
        </w:rPr>
        <w:t>Goal:</w:t>
      </w:r>
      <w:r w:rsidRPr="00064538">
        <w:rPr>
          <w:rFonts w:asciiTheme="minorHAnsi" w:hAnsiTheme="minorHAnsi"/>
          <w:b/>
        </w:rPr>
        <w:t xml:space="preserve"> distributed asynchronous training without assuming the problems to be convex, sparsity constrain</w:t>
      </w:r>
      <w:r w:rsidRPr="00064538">
        <w:rPr>
          <w:rFonts w:asciiTheme="minorHAnsi" w:hAnsiTheme="minorHAnsi"/>
          <w:b/>
        </w:rPr>
        <w:t>ts, or constraining neural network architecture and utilizing data parallelism</w:t>
      </w:r>
    </w:p>
    <w:p w14:paraId="1B2019AD" w14:textId="77777777" w:rsidR="001B3429" w:rsidRPr="00064538" w:rsidRDefault="00064538">
      <w:pPr>
        <w:pStyle w:val="Heading3"/>
        <w:rPr>
          <w:rFonts w:asciiTheme="minorHAnsi" w:hAnsiTheme="minorHAnsi"/>
          <w:color w:val="000000"/>
        </w:rPr>
      </w:pPr>
      <w:bookmarkStart w:id="3" w:name="_wxh8xxamrf0j" w:colFirst="0" w:colLast="0"/>
      <w:bookmarkEnd w:id="3"/>
      <w:r w:rsidRPr="00064538">
        <w:rPr>
          <w:rFonts w:asciiTheme="minorHAnsi" w:hAnsiTheme="minorHAnsi"/>
          <w:color w:val="000000"/>
        </w:rPr>
        <w:lastRenderedPageBreak/>
        <w:t>3. Model parallelism</w:t>
      </w:r>
    </w:p>
    <w:p w14:paraId="3985BC38" w14:textId="77777777" w:rsidR="001B3429" w:rsidRPr="00064538" w:rsidRDefault="00064538">
      <w:pPr>
        <w:jc w:val="center"/>
        <w:rPr>
          <w:rFonts w:asciiTheme="minorHAnsi" w:hAnsiTheme="minorHAnsi"/>
        </w:rPr>
      </w:pPr>
      <w:r w:rsidRPr="00064538">
        <w:rPr>
          <w:rFonts w:asciiTheme="minorHAnsi" w:hAnsiTheme="minorHAnsi"/>
          <w:noProof/>
          <w:lang w:val="en-US"/>
        </w:rPr>
        <w:drawing>
          <wp:inline distT="114300" distB="114300" distL="114300" distR="114300" wp14:anchorId="6D442E53" wp14:editId="6BB21904">
            <wp:extent cx="1866900" cy="1557414"/>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1866900" cy="1557414"/>
                    </a:xfrm>
                    <a:prstGeom prst="rect">
                      <a:avLst/>
                    </a:prstGeom>
                    <a:ln/>
                  </pic:spPr>
                </pic:pic>
              </a:graphicData>
            </a:graphic>
          </wp:inline>
        </w:drawing>
      </w:r>
    </w:p>
    <w:p w14:paraId="5A9276ED" w14:textId="77777777" w:rsidR="001B3429" w:rsidRPr="00064538" w:rsidRDefault="00064538">
      <w:pPr>
        <w:jc w:val="center"/>
        <w:rPr>
          <w:rFonts w:asciiTheme="minorHAnsi" w:hAnsiTheme="minorHAnsi"/>
        </w:rPr>
      </w:pPr>
      <w:r w:rsidRPr="00064538">
        <w:rPr>
          <w:rFonts w:asciiTheme="minorHAnsi" w:hAnsiTheme="minorHAnsi"/>
        </w:rPr>
        <w:t xml:space="preserve">Model parallelism in </w:t>
      </w:r>
      <w:proofErr w:type="spellStart"/>
      <w:r w:rsidRPr="00064538">
        <w:rPr>
          <w:rFonts w:asciiTheme="minorHAnsi" w:hAnsiTheme="minorHAnsi"/>
        </w:rPr>
        <w:t>DistBelief</w:t>
      </w:r>
      <w:proofErr w:type="spellEnd"/>
    </w:p>
    <w:p w14:paraId="3FE93FFC" w14:textId="77777777" w:rsidR="001B3429" w:rsidRPr="00064538" w:rsidRDefault="00064538">
      <w:pPr>
        <w:numPr>
          <w:ilvl w:val="0"/>
          <w:numId w:val="1"/>
        </w:numPr>
        <w:contextualSpacing/>
        <w:rPr>
          <w:rFonts w:asciiTheme="minorHAnsi" w:hAnsiTheme="minorHAnsi"/>
        </w:rPr>
      </w:pPr>
      <w:proofErr w:type="spellStart"/>
      <w:r w:rsidRPr="00064538">
        <w:rPr>
          <w:rFonts w:asciiTheme="minorHAnsi" w:hAnsiTheme="minorHAnsi"/>
        </w:rPr>
        <w:t>DistBelief</w:t>
      </w:r>
      <w:proofErr w:type="spellEnd"/>
      <w:r w:rsidRPr="00064538">
        <w:rPr>
          <w:rFonts w:asciiTheme="minorHAnsi" w:hAnsiTheme="minorHAnsi"/>
        </w:rPr>
        <w:t xml:space="preserve"> framework allows:</w:t>
      </w:r>
    </w:p>
    <w:p w14:paraId="724870DF" w14:textId="77777777" w:rsidR="001B3429" w:rsidRPr="00064538" w:rsidRDefault="00064538">
      <w:pPr>
        <w:numPr>
          <w:ilvl w:val="1"/>
          <w:numId w:val="1"/>
        </w:numPr>
        <w:contextualSpacing/>
        <w:rPr>
          <w:rFonts w:asciiTheme="minorHAnsi" w:hAnsiTheme="minorHAnsi"/>
        </w:rPr>
      </w:pPr>
      <w:r w:rsidRPr="00064538">
        <w:rPr>
          <w:rFonts w:asciiTheme="minorHAnsi" w:hAnsiTheme="minorHAnsi"/>
        </w:rPr>
        <w:t>user to define computation of each layer on each node in cluster and t</w:t>
      </w:r>
    </w:p>
    <w:p w14:paraId="601F2268" w14:textId="77777777" w:rsidR="001B3429" w:rsidRPr="00064538" w:rsidRDefault="00064538">
      <w:pPr>
        <w:numPr>
          <w:ilvl w:val="1"/>
          <w:numId w:val="1"/>
        </w:numPr>
        <w:contextualSpacing/>
        <w:rPr>
          <w:rFonts w:asciiTheme="minorHAnsi" w:hAnsiTheme="minorHAnsi"/>
        </w:rPr>
      </w:pPr>
      <w:r w:rsidRPr="00064538">
        <w:rPr>
          <w:rFonts w:asciiTheme="minorHAnsi" w:hAnsiTheme="minorHAnsi"/>
        </w:rPr>
        <w:t>define the messages (activations, gradients, etc.) that should be communicated between these components</w:t>
      </w:r>
    </w:p>
    <w:p w14:paraId="2577D250" w14:textId="77777777" w:rsidR="001B3429" w:rsidRPr="00064538" w:rsidRDefault="00064538">
      <w:pPr>
        <w:numPr>
          <w:ilvl w:val="1"/>
          <w:numId w:val="1"/>
        </w:numPr>
        <w:contextualSpacing/>
        <w:rPr>
          <w:rFonts w:asciiTheme="minorHAnsi" w:hAnsiTheme="minorHAnsi"/>
        </w:rPr>
      </w:pPr>
      <w:r w:rsidRPr="00064538">
        <w:rPr>
          <w:rFonts w:asciiTheme="minorHAnsi" w:hAnsiTheme="minorHAnsi"/>
        </w:rPr>
        <w:t>automatically parallelize across all available cores</w:t>
      </w:r>
    </w:p>
    <w:p w14:paraId="00CC1B70" w14:textId="77777777" w:rsidR="001B3429" w:rsidRPr="00064538" w:rsidRDefault="00064538">
      <w:pPr>
        <w:numPr>
          <w:ilvl w:val="1"/>
          <w:numId w:val="1"/>
        </w:numPr>
        <w:contextualSpacing/>
        <w:rPr>
          <w:rFonts w:asciiTheme="minorHAnsi" w:hAnsiTheme="minorHAnsi"/>
        </w:rPr>
      </w:pPr>
      <w:r w:rsidRPr="00064538">
        <w:rPr>
          <w:rFonts w:asciiTheme="minorHAnsi" w:hAnsiTheme="minorHAnsi"/>
        </w:rPr>
        <w:t>manage communication, synchronization and data transfer between nodes during both training and infe</w:t>
      </w:r>
      <w:r w:rsidRPr="00064538">
        <w:rPr>
          <w:rFonts w:asciiTheme="minorHAnsi" w:hAnsiTheme="minorHAnsi"/>
        </w:rPr>
        <w:t>rence</w:t>
      </w:r>
    </w:p>
    <w:p w14:paraId="31453908" w14:textId="77777777" w:rsidR="001B3429" w:rsidRPr="00064538" w:rsidRDefault="00064538">
      <w:pPr>
        <w:numPr>
          <w:ilvl w:val="0"/>
          <w:numId w:val="1"/>
        </w:numPr>
        <w:contextualSpacing/>
        <w:rPr>
          <w:rFonts w:asciiTheme="minorHAnsi" w:hAnsiTheme="minorHAnsi"/>
        </w:rPr>
      </w:pPr>
      <w:r w:rsidRPr="00064538">
        <w:rPr>
          <w:rFonts w:asciiTheme="minorHAnsi" w:hAnsiTheme="minorHAnsi"/>
        </w:rPr>
        <w:t>Trade-off between training speed-up (convergence) and communication cost</w:t>
      </w:r>
    </w:p>
    <w:p w14:paraId="47A9BB3A" w14:textId="77777777" w:rsidR="001B3429" w:rsidRPr="00064538" w:rsidRDefault="00064538">
      <w:pPr>
        <w:numPr>
          <w:ilvl w:val="0"/>
          <w:numId w:val="1"/>
        </w:numPr>
        <w:contextualSpacing/>
        <w:rPr>
          <w:rFonts w:asciiTheme="minorHAnsi" w:hAnsiTheme="minorHAnsi"/>
        </w:rPr>
      </w:pPr>
      <w:r w:rsidRPr="00064538">
        <w:rPr>
          <w:rFonts w:asciiTheme="minorHAnsi" w:hAnsiTheme="minorHAnsi"/>
        </w:rPr>
        <w:t>Sparse (local connectivity) components benefit more from distributed training than fully-connected components</w:t>
      </w:r>
    </w:p>
    <w:p w14:paraId="558084CF" w14:textId="77777777" w:rsidR="001B3429" w:rsidRPr="00064538" w:rsidRDefault="00064538">
      <w:pPr>
        <w:numPr>
          <w:ilvl w:val="0"/>
          <w:numId w:val="1"/>
        </w:numPr>
        <w:contextualSpacing/>
        <w:rPr>
          <w:rFonts w:asciiTheme="minorHAnsi" w:hAnsiTheme="minorHAnsi"/>
        </w:rPr>
      </w:pPr>
      <w:r w:rsidRPr="00064538">
        <w:rPr>
          <w:rFonts w:asciiTheme="minorHAnsi" w:hAnsiTheme="minorHAnsi"/>
        </w:rPr>
        <w:t>Suboptimal speed-up due to variance in computation time of individu</w:t>
      </w:r>
      <w:r w:rsidRPr="00064538">
        <w:rPr>
          <w:rFonts w:asciiTheme="minorHAnsi" w:hAnsiTheme="minorHAnsi"/>
        </w:rPr>
        <w:t>al machines</w:t>
      </w:r>
    </w:p>
    <w:p w14:paraId="3E73EE8A" w14:textId="77777777" w:rsidR="001B3429" w:rsidRPr="00064538" w:rsidRDefault="00064538" w:rsidP="00064538">
      <w:pPr>
        <w:numPr>
          <w:ilvl w:val="1"/>
          <w:numId w:val="1"/>
        </w:numPr>
        <w:contextualSpacing/>
        <w:rPr>
          <w:rFonts w:asciiTheme="minorHAnsi" w:hAnsiTheme="minorHAnsi"/>
        </w:rPr>
      </w:pPr>
      <w:r w:rsidRPr="00064538">
        <w:rPr>
          <w:rFonts w:asciiTheme="minorHAnsi" w:hAnsiTheme="minorHAnsi"/>
        </w:rPr>
        <w:t>Must wait for slowest machine so can synchronize parameters</w:t>
      </w:r>
    </w:p>
    <w:p w14:paraId="0092E8D9" w14:textId="77777777" w:rsidR="001B3429" w:rsidRPr="00064538" w:rsidRDefault="00064538">
      <w:pPr>
        <w:pStyle w:val="Heading3"/>
        <w:rPr>
          <w:rFonts w:asciiTheme="minorHAnsi" w:hAnsiTheme="minorHAnsi"/>
        </w:rPr>
      </w:pPr>
      <w:bookmarkStart w:id="4" w:name="_3qzh1yst4o7b" w:colFirst="0" w:colLast="0"/>
      <w:bookmarkEnd w:id="4"/>
      <w:r w:rsidRPr="00064538">
        <w:rPr>
          <w:rFonts w:asciiTheme="minorHAnsi" w:hAnsiTheme="minorHAnsi"/>
          <w:color w:val="000000"/>
        </w:rPr>
        <w:t>4. Distributed optimization algorithms</w:t>
      </w:r>
    </w:p>
    <w:p w14:paraId="1EFB6F9A"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Downpour SGD uses online training</w:t>
      </w:r>
    </w:p>
    <w:p w14:paraId="2EF52537"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Sandblaster L-BFGs uses batch training</w:t>
      </w:r>
    </w:p>
    <w:p w14:paraId="0DA16BCA"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 xml:space="preserve">Both </w:t>
      </w:r>
    </w:p>
    <w:p w14:paraId="04B0D414" w14:textId="77777777" w:rsidR="001B3429" w:rsidRPr="00064538" w:rsidRDefault="00064538">
      <w:pPr>
        <w:numPr>
          <w:ilvl w:val="1"/>
          <w:numId w:val="2"/>
        </w:numPr>
        <w:contextualSpacing/>
        <w:rPr>
          <w:rFonts w:asciiTheme="minorHAnsi" w:hAnsiTheme="minorHAnsi"/>
        </w:rPr>
      </w:pPr>
      <w:r w:rsidRPr="00064538">
        <w:rPr>
          <w:rFonts w:asciiTheme="minorHAnsi" w:hAnsiTheme="minorHAnsi"/>
        </w:rPr>
        <w:t>Use centralized shared parameter server for replicas to share par</w:t>
      </w:r>
      <w:r w:rsidRPr="00064538">
        <w:rPr>
          <w:rFonts w:asciiTheme="minorHAnsi" w:hAnsiTheme="minorHAnsi"/>
        </w:rPr>
        <w:t>ameters</w:t>
      </w:r>
    </w:p>
    <w:p w14:paraId="0EC4BB21" w14:textId="77777777" w:rsidR="001B3429" w:rsidRPr="00064538" w:rsidRDefault="00064538">
      <w:pPr>
        <w:numPr>
          <w:ilvl w:val="1"/>
          <w:numId w:val="2"/>
        </w:numPr>
        <w:contextualSpacing/>
        <w:rPr>
          <w:rFonts w:asciiTheme="minorHAnsi" w:hAnsiTheme="minorHAnsi"/>
        </w:rPr>
      </w:pPr>
      <w:r w:rsidRPr="00064538">
        <w:rPr>
          <w:rFonts w:asciiTheme="minorHAnsi" w:hAnsiTheme="minorHAnsi"/>
        </w:rPr>
        <w:t>Tolerate variance in processing speed of different model replicas</w:t>
      </w:r>
    </w:p>
    <w:p w14:paraId="2C4B9122" w14:textId="77777777" w:rsidR="001B3429" w:rsidRPr="00064538" w:rsidRDefault="00064538">
      <w:pPr>
        <w:numPr>
          <w:ilvl w:val="1"/>
          <w:numId w:val="2"/>
        </w:numPr>
        <w:contextualSpacing/>
        <w:rPr>
          <w:rFonts w:asciiTheme="minorHAnsi" w:hAnsiTheme="minorHAnsi"/>
        </w:rPr>
      </w:pPr>
      <w:r w:rsidRPr="00064538">
        <w:rPr>
          <w:rFonts w:asciiTheme="minorHAnsi" w:hAnsiTheme="minorHAnsi"/>
        </w:rPr>
        <w:t>Tolerate wholesale failure of model replicas</w:t>
      </w:r>
    </w:p>
    <w:p w14:paraId="6A0B80A8" w14:textId="77777777" w:rsidR="001B3429" w:rsidRPr="00064538" w:rsidRDefault="00064538">
      <w:pPr>
        <w:jc w:val="center"/>
        <w:rPr>
          <w:rFonts w:asciiTheme="minorHAnsi" w:hAnsiTheme="minorHAnsi"/>
        </w:rPr>
      </w:pPr>
      <w:r w:rsidRPr="00064538">
        <w:rPr>
          <w:rFonts w:asciiTheme="minorHAnsi" w:hAnsiTheme="minorHAnsi"/>
          <w:noProof/>
          <w:lang w:val="en-US"/>
        </w:rPr>
        <w:drawing>
          <wp:inline distT="114300" distB="114300" distL="114300" distR="114300" wp14:anchorId="2A7699D4" wp14:editId="22F818BC">
            <wp:extent cx="2703735" cy="189074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r="48741"/>
                    <a:stretch>
                      <a:fillRect/>
                    </a:stretch>
                  </pic:blipFill>
                  <pic:spPr>
                    <a:xfrm>
                      <a:off x="0" y="0"/>
                      <a:ext cx="2709253" cy="1894599"/>
                    </a:xfrm>
                    <a:prstGeom prst="rect">
                      <a:avLst/>
                    </a:prstGeom>
                    <a:ln/>
                  </pic:spPr>
                </pic:pic>
              </a:graphicData>
            </a:graphic>
          </wp:inline>
        </w:drawing>
      </w:r>
    </w:p>
    <w:p w14:paraId="5653912C" w14:textId="77777777" w:rsidR="001B3429" w:rsidRPr="00064538" w:rsidRDefault="00064538">
      <w:pPr>
        <w:jc w:val="center"/>
        <w:rPr>
          <w:rFonts w:asciiTheme="minorHAnsi" w:hAnsiTheme="minorHAnsi"/>
        </w:rPr>
      </w:pPr>
      <w:r w:rsidRPr="00064538">
        <w:rPr>
          <w:rFonts w:asciiTheme="minorHAnsi" w:hAnsiTheme="minorHAnsi"/>
        </w:rPr>
        <w:t>Downpour SGD</w:t>
      </w:r>
    </w:p>
    <w:p w14:paraId="5EF528F0" w14:textId="77777777" w:rsidR="001B3429" w:rsidRPr="00064538" w:rsidRDefault="001B3429">
      <w:pPr>
        <w:jc w:val="center"/>
        <w:rPr>
          <w:rFonts w:asciiTheme="minorHAnsi" w:hAnsiTheme="minorHAnsi"/>
        </w:rPr>
      </w:pPr>
    </w:p>
    <w:p w14:paraId="7E3064DD"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Original SGD is sequential making it impractical for distributed training</w:t>
      </w:r>
    </w:p>
    <w:p w14:paraId="219A5EC9" w14:textId="77777777" w:rsidR="001B3429" w:rsidRPr="00064538" w:rsidRDefault="00064538">
      <w:pPr>
        <w:pStyle w:val="Heading4"/>
        <w:rPr>
          <w:rFonts w:asciiTheme="minorHAnsi" w:hAnsiTheme="minorHAnsi"/>
        </w:rPr>
      </w:pPr>
      <w:bookmarkStart w:id="5" w:name="_npklkux8n3qk" w:colFirst="0" w:colLast="0"/>
      <w:bookmarkEnd w:id="5"/>
      <w:r w:rsidRPr="00064538">
        <w:rPr>
          <w:rFonts w:asciiTheme="minorHAnsi" w:hAnsiTheme="minorHAnsi"/>
          <w:color w:val="000000"/>
        </w:rPr>
        <w:t>4.1. Distributed optimization algorithms</w:t>
      </w:r>
    </w:p>
    <w:p w14:paraId="3A32F918" w14:textId="77777777" w:rsidR="001B3429" w:rsidRPr="00064538" w:rsidRDefault="00064538">
      <w:pPr>
        <w:numPr>
          <w:ilvl w:val="1"/>
          <w:numId w:val="2"/>
        </w:numPr>
        <w:ind w:left="720"/>
        <w:contextualSpacing/>
        <w:rPr>
          <w:rFonts w:asciiTheme="minorHAnsi" w:hAnsiTheme="minorHAnsi"/>
        </w:rPr>
      </w:pPr>
      <w:r w:rsidRPr="00064538">
        <w:rPr>
          <w:rFonts w:asciiTheme="minorHAnsi" w:hAnsiTheme="minorHAnsi"/>
          <w:b/>
        </w:rPr>
        <w:t>Downpour SGD</w:t>
      </w:r>
      <w:r w:rsidRPr="00064538">
        <w:rPr>
          <w:rFonts w:asciiTheme="minorHAnsi" w:hAnsiTheme="minorHAnsi"/>
        </w:rPr>
        <w:t xml:space="preserve"> - Asynchronous SGD that uses multiple replicas of the model to train on even-sized subsets of the data</w:t>
      </w:r>
    </w:p>
    <w:p w14:paraId="508AF0C6" w14:textId="77777777" w:rsidR="001B3429" w:rsidRPr="00064538" w:rsidRDefault="00064538">
      <w:pPr>
        <w:numPr>
          <w:ilvl w:val="1"/>
          <w:numId w:val="2"/>
        </w:numPr>
        <w:ind w:left="720"/>
        <w:contextualSpacing/>
        <w:rPr>
          <w:rFonts w:asciiTheme="minorHAnsi" w:hAnsiTheme="minorHAnsi"/>
        </w:rPr>
      </w:pPr>
      <w:r w:rsidRPr="00064538">
        <w:rPr>
          <w:rFonts w:asciiTheme="minorHAnsi" w:hAnsiTheme="minorHAnsi"/>
        </w:rPr>
        <w:t>Replicas share updated parameters via parameter server</w:t>
      </w:r>
    </w:p>
    <w:p w14:paraId="7D43BAB6" w14:textId="77777777" w:rsidR="001B3429" w:rsidRPr="00064538" w:rsidRDefault="00064538">
      <w:pPr>
        <w:numPr>
          <w:ilvl w:val="1"/>
          <w:numId w:val="2"/>
        </w:numPr>
        <w:ind w:left="720"/>
        <w:contextualSpacing/>
        <w:rPr>
          <w:rFonts w:asciiTheme="minorHAnsi" w:hAnsiTheme="minorHAnsi"/>
        </w:rPr>
      </w:pPr>
      <w:r w:rsidRPr="00064538">
        <w:rPr>
          <w:rFonts w:asciiTheme="minorHAnsi" w:hAnsiTheme="minorHAnsi"/>
        </w:rPr>
        <w:t>Model replicas run independently (blue blocks)</w:t>
      </w:r>
    </w:p>
    <w:p w14:paraId="2A5ECFB4" w14:textId="77777777" w:rsidR="001B3429" w:rsidRPr="00064538" w:rsidRDefault="00064538">
      <w:pPr>
        <w:numPr>
          <w:ilvl w:val="1"/>
          <w:numId w:val="2"/>
        </w:numPr>
        <w:ind w:left="720"/>
        <w:contextualSpacing/>
        <w:rPr>
          <w:rFonts w:asciiTheme="minorHAnsi" w:hAnsiTheme="minorHAnsi"/>
        </w:rPr>
      </w:pPr>
      <w:r w:rsidRPr="00064538">
        <w:rPr>
          <w:rFonts w:asciiTheme="minorHAnsi" w:hAnsiTheme="minorHAnsi"/>
          <w:b/>
        </w:rPr>
        <w:t>Parameter server</w:t>
      </w:r>
      <w:r w:rsidRPr="00064538">
        <w:rPr>
          <w:rFonts w:asciiTheme="minorHAnsi" w:hAnsiTheme="minorHAnsi"/>
        </w:rPr>
        <w:t xml:space="preserve"> - server containing g</w:t>
      </w:r>
      <w:r w:rsidRPr="00064538">
        <w:rPr>
          <w:rFonts w:asciiTheme="minorHAnsi" w:hAnsiTheme="minorHAnsi"/>
        </w:rPr>
        <w:t>lobal model parameters</w:t>
      </w:r>
    </w:p>
    <w:p w14:paraId="12530256" w14:textId="77777777" w:rsidR="001B3429" w:rsidRPr="00064538" w:rsidRDefault="00064538">
      <w:pPr>
        <w:numPr>
          <w:ilvl w:val="2"/>
          <w:numId w:val="2"/>
        </w:numPr>
        <w:ind w:left="1440"/>
        <w:contextualSpacing/>
        <w:rPr>
          <w:rFonts w:asciiTheme="minorHAnsi" w:hAnsiTheme="minorHAnsi"/>
        </w:rPr>
      </w:pPr>
      <w:r w:rsidRPr="00064538">
        <w:rPr>
          <w:rFonts w:asciiTheme="minorHAnsi" w:hAnsiTheme="minorHAnsi"/>
        </w:rPr>
        <w:t>Divided into shards (green blocks) that run independently</w:t>
      </w:r>
    </w:p>
    <w:p w14:paraId="158D5DD5" w14:textId="77777777" w:rsidR="001B3429" w:rsidRPr="00064538" w:rsidRDefault="00064538">
      <w:pPr>
        <w:numPr>
          <w:ilvl w:val="3"/>
          <w:numId w:val="2"/>
        </w:numPr>
        <w:ind w:left="2160"/>
        <w:contextualSpacing/>
        <w:rPr>
          <w:rFonts w:asciiTheme="minorHAnsi" w:hAnsiTheme="minorHAnsi"/>
        </w:rPr>
      </w:pPr>
      <w:r w:rsidRPr="00064538">
        <w:rPr>
          <w:rFonts w:asciiTheme="minorHAnsi" w:hAnsiTheme="minorHAnsi"/>
        </w:rPr>
        <w:t>Each shard is responsible for different part of model</w:t>
      </w:r>
    </w:p>
    <w:p w14:paraId="6B557DE2" w14:textId="77777777" w:rsidR="001B3429" w:rsidRPr="00064538" w:rsidRDefault="00064538">
      <w:pPr>
        <w:numPr>
          <w:ilvl w:val="1"/>
          <w:numId w:val="2"/>
        </w:numPr>
        <w:ind w:left="720"/>
        <w:contextualSpacing/>
        <w:rPr>
          <w:rFonts w:asciiTheme="minorHAnsi" w:hAnsiTheme="minorHAnsi"/>
        </w:rPr>
      </w:pPr>
      <w:r w:rsidRPr="00064538">
        <w:rPr>
          <w:rFonts w:asciiTheme="minorHAnsi" w:hAnsiTheme="minorHAnsi"/>
          <w:b/>
        </w:rPr>
        <w:t>Training procedure</w:t>
      </w:r>
      <w:r w:rsidRPr="00064538">
        <w:rPr>
          <w:rFonts w:asciiTheme="minorHAnsi" w:hAnsiTheme="minorHAnsi"/>
        </w:rPr>
        <w:t>:</w:t>
      </w:r>
    </w:p>
    <w:p w14:paraId="49CB2835" w14:textId="77777777" w:rsidR="001B3429" w:rsidRPr="00064538" w:rsidRDefault="00064538">
      <w:pPr>
        <w:numPr>
          <w:ilvl w:val="2"/>
          <w:numId w:val="2"/>
        </w:numPr>
        <w:ind w:left="1440"/>
        <w:contextualSpacing/>
        <w:rPr>
          <w:rFonts w:asciiTheme="minorHAnsi" w:hAnsiTheme="minorHAnsi"/>
        </w:rPr>
      </w:pPr>
      <w:r w:rsidRPr="00064538">
        <w:rPr>
          <w:rFonts w:asciiTheme="minorHAnsi" w:hAnsiTheme="minorHAnsi"/>
        </w:rPr>
        <w:t>Before each mini-batch, local model replica queries parameter server service for most recent paramete</w:t>
      </w:r>
      <w:r w:rsidRPr="00064538">
        <w:rPr>
          <w:rFonts w:asciiTheme="minorHAnsi" w:hAnsiTheme="minorHAnsi"/>
        </w:rPr>
        <w:t>rs</w:t>
      </w:r>
    </w:p>
    <w:p w14:paraId="11D262AE" w14:textId="77777777" w:rsidR="001B3429" w:rsidRPr="00064538" w:rsidRDefault="00064538">
      <w:pPr>
        <w:numPr>
          <w:ilvl w:val="3"/>
          <w:numId w:val="2"/>
        </w:numPr>
        <w:ind w:left="2160"/>
        <w:contextualSpacing/>
        <w:rPr>
          <w:rFonts w:asciiTheme="minorHAnsi" w:hAnsiTheme="minorHAnsi"/>
        </w:rPr>
      </w:pPr>
      <w:r w:rsidRPr="00064538">
        <w:rPr>
          <w:rFonts w:asciiTheme="minorHAnsi" w:hAnsiTheme="minorHAnsi"/>
        </w:rPr>
        <w:t>Updates its local model</w:t>
      </w:r>
    </w:p>
    <w:p w14:paraId="4F20767D" w14:textId="77777777" w:rsidR="001B3429" w:rsidRPr="00064538" w:rsidRDefault="00064538">
      <w:pPr>
        <w:numPr>
          <w:ilvl w:val="3"/>
          <w:numId w:val="2"/>
        </w:numPr>
        <w:ind w:left="2160"/>
        <w:contextualSpacing/>
        <w:rPr>
          <w:rFonts w:asciiTheme="minorHAnsi" w:hAnsiTheme="minorHAnsi"/>
        </w:rPr>
      </w:pPr>
      <w:r w:rsidRPr="00064538">
        <w:rPr>
          <w:rFonts w:asciiTheme="minorHAnsi" w:hAnsiTheme="minorHAnsi"/>
        </w:rPr>
        <w:t>Trains locally</w:t>
      </w:r>
    </w:p>
    <w:p w14:paraId="2B6E8BFA" w14:textId="77777777" w:rsidR="001B3429" w:rsidRPr="00064538" w:rsidRDefault="00064538">
      <w:pPr>
        <w:numPr>
          <w:ilvl w:val="3"/>
          <w:numId w:val="2"/>
        </w:numPr>
        <w:ind w:left="2160"/>
        <w:contextualSpacing/>
        <w:rPr>
          <w:rFonts w:asciiTheme="minorHAnsi" w:hAnsiTheme="minorHAnsi"/>
        </w:rPr>
      </w:pPr>
      <w:r w:rsidRPr="00064538">
        <w:rPr>
          <w:rFonts w:asciiTheme="minorHAnsi" w:hAnsiTheme="minorHAnsi"/>
        </w:rPr>
        <w:t xml:space="preserve">Computes </w:t>
      </w:r>
      <w:r w:rsidRPr="00064538">
        <w:rPr>
          <w:rFonts w:asciiTheme="minorHAnsi" w:hAnsiTheme="minorHAnsi"/>
          <w:b/>
        </w:rPr>
        <w:t>parameter gradient</w:t>
      </w:r>
      <w:r w:rsidRPr="00064538">
        <w:rPr>
          <w:rFonts w:asciiTheme="minorHAnsi" w:hAnsiTheme="minorHAnsi"/>
        </w:rPr>
        <w:t xml:space="preserve"> - difference in updated parameters and current parameters </w:t>
      </w:r>
    </w:p>
    <w:p w14:paraId="4AFCC53E" w14:textId="77777777" w:rsidR="001B3429" w:rsidRPr="00064538" w:rsidRDefault="00064538">
      <w:pPr>
        <w:numPr>
          <w:ilvl w:val="3"/>
          <w:numId w:val="2"/>
        </w:numPr>
        <w:ind w:left="2160"/>
        <w:contextualSpacing/>
        <w:rPr>
          <w:rFonts w:asciiTheme="minorHAnsi" w:hAnsiTheme="minorHAnsi"/>
        </w:rPr>
      </w:pPr>
      <w:r w:rsidRPr="00064538">
        <w:rPr>
          <w:rFonts w:asciiTheme="minorHAnsi" w:hAnsiTheme="minorHAnsi"/>
        </w:rPr>
        <w:t>Sends parameter gradient to parameter server to update global model</w:t>
      </w:r>
    </w:p>
    <w:p w14:paraId="5E27CA0B" w14:textId="77777777" w:rsidR="001B3429" w:rsidRPr="00064538" w:rsidRDefault="00064538">
      <w:pPr>
        <w:numPr>
          <w:ilvl w:val="2"/>
          <w:numId w:val="2"/>
        </w:numPr>
        <w:ind w:left="1440"/>
        <w:contextualSpacing/>
        <w:rPr>
          <w:rFonts w:asciiTheme="minorHAnsi" w:hAnsiTheme="minorHAnsi"/>
        </w:rPr>
      </w:pPr>
      <w:r w:rsidRPr="00064538">
        <w:rPr>
          <w:rFonts w:asciiTheme="minorHAnsi" w:hAnsiTheme="minorHAnsi"/>
        </w:rPr>
        <w:t>Can reduce communication cost by only pulling parameters ev</w:t>
      </w:r>
      <w:r w:rsidRPr="00064538">
        <w:rPr>
          <w:rFonts w:asciiTheme="minorHAnsi" w:hAnsiTheme="minorHAnsi"/>
        </w:rPr>
        <w:t>ery n iterations, and pushing gradients every m steps</w:t>
      </w:r>
    </w:p>
    <w:p w14:paraId="377EDEC4" w14:textId="77777777" w:rsidR="001B3429" w:rsidRPr="00064538" w:rsidRDefault="00064538">
      <w:pPr>
        <w:numPr>
          <w:ilvl w:val="1"/>
          <w:numId w:val="2"/>
        </w:numPr>
        <w:ind w:left="720"/>
        <w:contextualSpacing/>
        <w:rPr>
          <w:rFonts w:asciiTheme="minorHAnsi" w:hAnsiTheme="minorHAnsi"/>
        </w:rPr>
      </w:pPr>
      <w:r w:rsidRPr="00064538">
        <w:rPr>
          <w:rFonts w:asciiTheme="minorHAnsi" w:hAnsiTheme="minorHAnsi"/>
          <w:b/>
        </w:rPr>
        <w:t>Disadvantages</w:t>
      </w:r>
      <w:r w:rsidRPr="00064538">
        <w:rPr>
          <w:rFonts w:asciiTheme="minorHAnsi" w:hAnsiTheme="minorHAnsi"/>
        </w:rPr>
        <w:t>:</w:t>
      </w:r>
    </w:p>
    <w:p w14:paraId="1934C5B8" w14:textId="77777777" w:rsidR="001B3429" w:rsidRPr="00064538" w:rsidRDefault="00064538">
      <w:pPr>
        <w:numPr>
          <w:ilvl w:val="2"/>
          <w:numId w:val="2"/>
        </w:numPr>
        <w:ind w:left="1440"/>
        <w:contextualSpacing/>
        <w:rPr>
          <w:rFonts w:asciiTheme="minorHAnsi" w:hAnsiTheme="minorHAnsi"/>
        </w:rPr>
      </w:pPr>
      <w:r w:rsidRPr="00064538">
        <w:rPr>
          <w:rFonts w:asciiTheme="minorHAnsi" w:hAnsiTheme="minorHAnsi"/>
        </w:rPr>
        <w:t>Stale gradients</w:t>
      </w:r>
      <w:r>
        <w:rPr>
          <w:rFonts w:asciiTheme="minorHAnsi" w:hAnsiTheme="minorHAnsi"/>
        </w:rPr>
        <w:t xml:space="preserve"> – gradients computed w.r.t. outdated set of parameters</w:t>
      </w:r>
    </w:p>
    <w:p w14:paraId="1891E662" w14:textId="77777777" w:rsidR="001B3429" w:rsidRPr="00064538" w:rsidRDefault="00064538">
      <w:pPr>
        <w:numPr>
          <w:ilvl w:val="2"/>
          <w:numId w:val="2"/>
        </w:numPr>
        <w:ind w:left="1440"/>
        <w:contextualSpacing/>
        <w:rPr>
          <w:rFonts w:asciiTheme="minorHAnsi" w:hAnsiTheme="minorHAnsi"/>
        </w:rPr>
      </w:pPr>
      <w:r w:rsidRPr="00064538">
        <w:rPr>
          <w:rFonts w:asciiTheme="minorHAnsi" w:hAnsiTheme="minorHAnsi"/>
        </w:rPr>
        <w:t>Asymmetric updates across parameter shards</w:t>
      </w:r>
      <w:bookmarkStart w:id="6" w:name="_GoBack"/>
      <w:bookmarkEnd w:id="6"/>
    </w:p>
    <w:p w14:paraId="303FFC78" w14:textId="77777777" w:rsidR="001B3429" w:rsidRPr="00064538" w:rsidRDefault="00064538">
      <w:pPr>
        <w:numPr>
          <w:ilvl w:val="2"/>
          <w:numId w:val="2"/>
        </w:numPr>
        <w:ind w:left="1440"/>
        <w:contextualSpacing/>
        <w:rPr>
          <w:rFonts w:asciiTheme="minorHAnsi" w:hAnsiTheme="minorHAnsi"/>
        </w:rPr>
      </w:pPr>
      <w:r w:rsidRPr="00064538">
        <w:rPr>
          <w:rFonts w:asciiTheme="minorHAnsi" w:hAnsiTheme="minorHAnsi"/>
        </w:rPr>
        <w:t>Disordered updates across parameter shards</w:t>
      </w:r>
    </w:p>
    <w:p w14:paraId="21C54A48" w14:textId="77777777" w:rsidR="001B3429" w:rsidRPr="00064538" w:rsidRDefault="00064538">
      <w:pPr>
        <w:numPr>
          <w:ilvl w:val="2"/>
          <w:numId w:val="2"/>
        </w:numPr>
        <w:ind w:left="1440"/>
        <w:contextualSpacing/>
        <w:rPr>
          <w:rFonts w:asciiTheme="minorHAnsi" w:hAnsiTheme="minorHAnsi"/>
        </w:rPr>
      </w:pPr>
      <w:r w:rsidRPr="00064538">
        <w:rPr>
          <w:rFonts w:asciiTheme="minorHAnsi" w:hAnsiTheme="minorHAnsi"/>
        </w:rPr>
        <w:t>Inconsistent timestamps for parameters</w:t>
      </w:r>
    </w:p>
    <w:p w14:paraId="28BF78F6" w14:textId="77777777" w:rsidR="001B3429" w:rsidRPr="00064538" w:rsidRDefault="00064538">
      <w:pPr>
        <w:numPr>
          <w:ilvl w:val="2"/>
          <w:numId w:val="2"/>
        </w:numPr>
        <w:ind w:left="1440"/>
        <w:contextualSpacing/>
        <w:rPr>
          <w:rFonts w:asciiTheme="minorHAnsi" w:hAnsiTheme="minorHAnsi"/>
        </w:rPr>
      </w:pPr>
      <w:r w:rsidRPr="00064538">
        <w:rPr>
          <w:rFonts w:asciiTheme="minorHAnsi" w:hAnsiTheme="minorHAnsi"/>
        </w:rPr>
        <w:t>No convergence guarantees nor reliability guar</w:t>
      </w:r>
      <w:r w:rsidRPr="00064538">
        <w:rPr>
          <w:rFonts w:asciiTheme="minorHAnsi" w:hAnsiTheme="minorHAnsi"/>
        </w:rPr>
        <w:t>antees</w:t>
      </w:r>
    </w:p>
    <w:p w14:paraId="54902FCF" w14:textId="77777777" w:rsidR="001B3429" w:rsidRPr="00064538" w:rsidRDefault="00064538">
      <w:pPr>
        <w:numPr>
          <w:ilvl w:val="1"/>
          <w:numId w:val="2"/>
        </w:numPr>
        <w:ind w:left="720"/>
        <w:contextualSpacing/>
        <w:rPr>
          <w:rFonts w:asciiTheme="minorHAnsi" w:hAnsiTheme="minorHAnsi"/>
        </w:rPr>
      </w:pPr>
      <w:proofErr w:type="spellStart"/>
      <w:r w:rsidRPr="00064538">
        <w:rPr>
          <w:rFonts w:asciiTheme="minorHAnsi" w:hAnsiTheme="minorHAnsi"/>
        </w:rPr>
        <w:t>Adagrad</w:t>
      </w:r>
      <w:proofErr w:type="spellEnd"/>
      <w:r w:rsidRPr="00064538">
        <w:rPr>
          <w:rFonts w:asciiTheme="minorHAnsi" w:hAnsiTheme="minorHAnsi"/>
        </w:rPr>
        <w:t xml:space="preserve"> improves robustness of Downpour SGD</w:t>
      </w:r>
    </w:p>
    <w:p w14:paraId="3A870C1D" w14:textId="77777777" w:rsidR="001B3429" w:rsidRPr="00064538" w:rsidRDefault="00064538">
      <w:pPr>
        <w:numPr>
          <w:ilvl w:val="2"/>
          <w:numId w:val="2"/>
        </w:numPr>
        <w:ind w:left="1440"/>
        <w:contextualSpacing/>
        <w:rPr>
          <w:rFonts w:asciiTheme="minorHAnsi" w:hAnsiTheme="minorHAnsi"/>
        </w:rPr>
      </w:pPr>
      <w:r w:rsidRPr="00064538">
        <w:rPr>
          <w:rFonts w:asciiTheme="minorHAnsi" w:hAnsiTheme="minorHAnsi"/>
        </w:rPr>
        <w:t>Learning rate for individual parameters:</w:t>
      </w:r>
    </w:p>
    <w:p w14:paraId="69E88E4C" w14:textId="77777777" w:rsidR="001B3429" w:rsidRPr="00064538" w:rsidRDefault="00064538">
      <w:pPr>
        <w:ind w:left="720"/>
        <w:rPr>
          <w:rFonts w:asciiTheme="minorHAnsi" w:hAnsiTheme="minorHAnsi"/>
        </w:rPr>
      </w:pPr>
      <w:r w:rsidRPr="00064538">
        <w:rPr>
          <w:rFonts w:asciiTheme="minorHAnsi" w:hAnsiTheme="minorHAnsi"/>
        </w:rPr>
        <w:tab/>
      </w:r>
      <w:r w:rsidRPr="00064538">
        <w:rPr>
          <w:rFonts w:asciiTheme="minorHAnsi" w:hAnsiTheme="minorHAnsi"/>
          <w:noProof/>
          <w:lang w:val="en-US"/>
        </w:rPr>
        <w:drawing>
          <wp:inline distT="114300" distB="114300" distL="114300" distR="114300" wp14:anchorId="22D9990C" wp14:editId="10D13668">
            <wp:extent cx="2266950" cy="394543"/>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266950" cy="394543"/>
                    </a:xfrm>
                    <a:prstGeom prst="rect">
                      <a:avLst/>
                    </a:prstGeom>
                    <a:ln/>
                  </pic:spPr>
                </pic:pic>
              </a:graphicData>
            </a:graphic>
          </wp:inline>
        </w:drawing>
      </w:r>
    </w:p>
    <w:p w14:paraId="19A7EAAE" w14:textId="77777777" w:rsidR="001B3429" w:rsidRPr="00064538" w:rsidRDefault="00064538">
      <w:pPr>
        <w:ind w:left="1440"/>
        <w:rPr>
          <w:rFonts w:asciiTheme="minorHAnsi" w:hAnsiTheme="minorHAnsi"/>
        </w:rPr>
      </w:pPr>
      <w:r w:rsidRPr="00064538">
        <w:rPr>
          <w:rFonts w:asciiTheme="minorHAnsi" w:hAnsiTheme="minorHAnsi"/>
          <w:noProof/>
          <w:lang w:val="en-US"/>
        </w:rPr>
        <w:drawing>
          <wp:inline distT="114300" distB="114300" distL="114300" distR="114300" wp14:anchorId="4520ED7A" wp14:editId="1B4335EB">
            <wp:extent cx="190500" cy="23812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190500" cy="238125"/>
                    </a:xfrm>
                    <a:prstGeom prst="rect">
                      <a:avLst/>
                    </a:prstGeom>
                    <a:ln/>
                  </pic:spPr>
                </pic:pic>
              </a:graphicData>
            </a:graphic>
          </wp:inline>
        </w:drawing>
      </w:r>
      <w:r w:rsidRPr="00064538">
        <w:rPr>
          <w:rFonts w:asciiTheme="minorHAnsi" w:hAnsiTheme="minorHAnsi"/>
        </w:rPr>
        <w:tab/>
      </w:r>
      <w:r w:rsidRPr="00064538">
        <w:rPr>
          <w:rFonts w:asciiTheme="minorHAnsi" w:hAnsiTheme="minorHAnsi"/>
        </w:rPr>
        <w:tab/>
        <w:t>constant scaling factor for all learning rates</w:t>
      </w:r>
    </w:p>
    <w:p w14:paraId="59E2CC5B" w14:textId="77777777" w:rsidR="001B3429" w:rsidRPr="00064538" w:rsidRDefault="00064538">
      <w:pPr>
        <w:ind w:left="1440"/>
        <w:rPr>
          <w:rFonts w:asciiTheme="minorHAnsi" w:hAnsiTheme="minorHAnsi"/>
        </w:rPr>
      </w:pPr>
      <w:r w:rsidRPr="00064538">
        <w:rPr>
          <w:rFonts w:asciiTheme="minorHAnsi" w:hAnsiTheme="minorHAnsi"/>
          <w:noProof/>
          <w:lang w:val="en-US"/>
        </w:rPr>
        <w:drawing>
          <wp:inline distT="114300" distB="114300" distL="114300" distR="114300" wp14:anchorId="7C782E9E" wp14:editId="29A150B8">
            <wp:extent cx="452438" cy="368263"/>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52438" cy="368263"/>
                    </a:xfrm>
                    <a:prstGeom prst="rect">
                      <a:avLst/>
                    </a:prstGeom>
                    <a:ln/>
                  </pic:spPr>
                </pic:pic>
              </a:graphicData>
            </a:graphic>
          </wp:inline>
        </w:drawing>
      </w:r>
      <w:r w:rsidRPr="00064538">
        <w:rPr>
          <w:rFonts w:asciiTheme="minorHAnsi" w:hAnsiTheme="minorHAnsi"/>
        </w:rPr>
        <w:tab/>
      </w:r>
      <w:r>
        <w:rPr>
          <w:rFonts w:asciiTheme="minorHAnsi" w:hAnsiTheme="minorHAnsi"/>
        </w:rPr>
        <w:tab/>
      </w:r>
      <w:r w:rsidRPr="00064538">
        <w:rPr>
          <w:rFonts w:asciiTheme="minorHAnsi" w:hAnsiTheme="minorHAnsi"/>
        </w:rPr>
        <w:t xml:space="preserve">gradient of </w:t>
      </w:r>
      <w:proofErr w:type="spellStart"/>
      <w:r w:rsidRPr="00064538">
        <w:rPr>
          <w:rFonts w:asciiTheme="minorHAnsi" w:hAnsiTheme="minorHAnsi"/>
        </w:rPr>
        <w:t>i-th</w:t>
      </w:r>
      <w:proofErr w:type="spellEnd"/>
      <w:r w:rsidRPr="00064538">
        <w:rPr>
          <w:rFonts w:asciiTheme="minorHAnsi" w:hAnsiTheme="minorHAnsi"/>
        </w:rPr>
        <w:t xml:space="preserve"> parameter on iteration K</w:t>
      </w:r>
    </w:p>
    <w:p w14:paraId="6CC6B345" w14:textId="77777777" w:rsidR="001B3429" w:rsidRPr="00064538" w:rsidRDefault="001B3429">
      <w:pPr>
        <w:ind w:left="1440"/>
        <w:rPr>
          <w:rFonts w:asciiTheme="minorHAnsi" w:hAnsiTheme="minorHAnsi"/>
        </w:rPr>
      </w:pPr>
    </w:p>
    <w:p w14:paraId="1DD853B5" w14:textId="77777777" w:rsidR="001B3429" w:rsidRPr="00064538" w:rsidRDefault="00064538">
      <w:pPr>
        <w:numPr>
          <w:ilvl w:val="2"/>
          <w:numId w:val="2"/>
        </w:numPr>
        <w:ind w:left="1440"/>
        <w:contextualSpacing/>
        <w:rPr>
          <w:rFonts w:asciiTheme="minorHAnsi" w:hAnsiTheme="minorHAnsi"/>
        </w:rPr>
      </w:pPr>
      <w:r w:rsidRPr="00064538">
        <w:rPr>
          <w:rFonts w:asciiTheme="minorHAnsi" w:hAnsiTheme="minorHAnsi"/>
        </w:rPr>
        <w:t>Extends maximum number of mode replicas that can work simultaneously</w:t>
      </w:r>
    </w:p>
    <w:p w14:paraId="0F100120" w14:textId="77777777" w:rsidR="001B3429" w:rsidRPr="00064538" w:rsidRDefault="00064538">
      <w:pPr>
        <w:numPr>
          <w:ilvl w:val="2"/>
          <w:numId w:val="2"/>
        </w:numPr>
        <w:ind w:left="1440"/>
        <w:contextualSpacing/>
        <w:rPr>
          <w:rFonts w:asciiTheme="minorHAnsi" w:hAnsiTheme="minorHAnsi"/>
        </w:rPr>
      </w:pPr>
      <w:r w:rsidRPr="00064538">
        <w:rPr>
          <w:rFonts w:asciiTheme="minorHAnsi" w:hAnsiTheme="minorHAnsi"/>
        </w:rPr>
        <w:t>Combined with warm startup training, stabilizes training of Downpour</w:t>
      </w:r>
    </w:p>
    <w:p w14:paraId="7407EF34" w14:textId="77777777" w:rsidR="001B3429" w:rsidRPr="00064538" w:rsidRDefault="001B3429">
      <w:pPr>
        <w:rPr>
          <w:rFonts w:asciiTheme="minorHAnsi" w:hAnsiTheme="minorHAnsi"/>
        </w:rPr>
      </w:pPr>
    </w:p>
    <w:p w14:paraId="6F70A223" w14:textId="77777777" w:rsidR="001B3429" w:rsidRPr="00064538" w:rsidRDefault="001B3429">
      <w:pPr>
        <w:rPr>
          <w:rFonts w:asciiTheme="minorHAnsi" w:hAnsiTheme="minorHAnsi"/>
        </w:rPr>
      </w:pPr>
    </w:p>
    <w:p w14:paraId="4F09097B" w14:textId="77777777" w:rsidR="001B3429" w:rsidRPr="00064538" w:rsidRDefault="00064538">
      <w:pPr>
        <w:jc w:val="center"/>
        <w:rPr>
          <w:rFonts w:asciiTheme="minorHAnsi" w:hAnsiTheme="minorHAnsi"/>
        </w:rPr>
      </w:pPr>
      <w:r w:rsidRPr="00064538">
        <w:rPr>
          <w:rFonts w:asciiTheme="minorHAnsi" w:hAnsiTheme="minorHAnsi"/>
          <w:noProof/>
          <w:lang w:val="en-US"/>
        </w:rPr>
        <w:lastRenderedPageBreak/>
        <w:drawing>
          <wp:inline distT="114300" distB="114300" distL="114300" distR="114300" wp14:anchorId="2CA27D49" wp14:editId="70AD1635">
            <wp:extent cx="2728913" cy="2123627"/>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l="52188"/>
                    <a:stretch>
                      <a:fillRect/>
                    </a:stretch>
                  </pic:blipFill>
                  <pic:spPr>
                    <a:xfrm>
                      <a:off x="0" y="0"/>
                      <a:ext cx="2728913" cy="2123627"/>
                    </a:xfrm>
                    <a:prstGeom prst="rect">
                      <a:avLst/>
                    </a:prstGeom>
                    <a:ln/>
                  </pic:spPr>
                </pic:pic>
              </a:graphicData>
            </a:graphic>
          </wp:inline>
        </w:drawing>
      </w:r>
    </w:p>
    <w:p w14:paraId="28BD9BC3" w14:textId="77777777" w:rsidR="001B3429" w:rsidRPr="00064538" w:rsidRDefault="00064538">
      <w:pPr>
        <w:jc w:val="center"/>
        <w:rPr>
          <w:rFonts w:asciiTheme="minorHAnsi" w:hAnsiTheme="minorHAnsi"/>
        </w:rPr>
      </w:pPr>
      <w:r w:rsidRPr="00064538">
        <w:rPr>
          <w:rFonts w:asciiTheme="minorHAnsi" w:hAnsiTheme="minorHAnsi"/>
        </w:rPr>
        <w:t>Sandblaster L-BFGS</w:t>
      </w:r>
    </w:p>
    <w:p w14:paraId="0D0D46C8" w14:textId="77777777" w:rsidR="001B3429" w:rsidRPr="00064538" w:rsidRDefault="00064538">
      <w:pPr>
        <w:pStyle w:val="Heading4"/>
        <w:rPr>
          <w:rFonts w:asciiTheme="minorHAnsi" w:hAnsiTheme="minorHAnsi"/>
          <w:color w:val="000000"/>
        </w:rPr>
      </w:pPr>
      <w:bookmarkStart w:id="7" w:name="_d5y30rlg2u8y" w:colFirst="0" w:colLast="0"/>
      <w:bookmarkEnd w:id="7"/>
      <w:r w:rsidRPr="00064538">
        <w:rPr>
          <w:rFonts w:asciiTheme="minorHAnsi" w:hAnsiTheme="minorHAnsi"/>
          <w:color w:val="000000"/>
        </w:rPr>
        <w:t>4.2. Sandblaster L-BFGS</w:t>
      </w:r>
    </w:p>
    <w:p w14:paraId="5161304F"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b/>
        </w:rPr>
        <w:t>Sandblaster</w:t>
      </w:r>
      <w:r w:rsidRPr="00064538">
        <w:rPr>
          <w:rFonts w:asciiTheme="minorHAnsi" w:hAnsiTheme="minorHAnsi"/>
        </w:rPr>
        <w:t xml:space="preserve"> - distributed parameter storage and manipulation</w:t>
      </w:r>
    </w:p>
    <w:p w14:paraId="188735BF"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Batch opti</w:t>
      </w:r>
      <w:r w:rsidRPr="00064538">
        <w:rPr>
          <w:rFonts w:asciiTheme="minorHAnsi" w:hAnsiTheme="minorHAnsi"/>
        </w:rPr>
        <w:t>mization framework</w:t>
      </w:r>
    </w:p>
    <w:p w14:paraId="16259B35"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Coordinator issues commands for each parameter server shard</w:t>
      </w:r>
    </w:p>
    <w:p w14:paraId="3BC00A49" w14:textId="77777777" w:rsidR="001B3429" w:rsidRPr="00064538" w:rsidRDefault="00064538">
      <w:pPr>
        <w:numPr>
          <w:ilvl w:val="1"/>
          <w:numId w:val="2"/>
        </w:numPr>
        <w:contextualSpacing/>
        <w:rPr>
          <w:rFonts w:asciiTheme="minorHAnsi" w:hAnsiTheme="minorHAnsi"/>
        </w:rPr>
      </w:pPr>
      <w:r w:rsidRPr="00064538">
        <w:rPr>
          <w:rFonts w:asciiTheme="minorHAnsi" w:hAnsiTheme="minorHAnsi"/>
        </w:rPr>
        <w:t>Dot product, scaling, coefficient-wise addition, multiplication</w:t>
      </w:r>
    </w:p>
    <w:p w14:paraId="515757AD" w14:textId="77777777" w:rsidR="001B3429" w:rsidRPr="00064538" w:rsidRDefault="00064538">
      <w:pPr>
        <w:numPr>
          <w:ilvl w:val="1"/>
          <w:numId w:val="2"/>
        </w:numPr>
        <w:contextualSpacing/>
        <w:rPr>
          <w:rFonts w:asciiTheme="minorHAnsi" w:hAnsiTheme="minorHAnsi"/>
        </w:rPr>
      </w:pPr>
      <w:r w:rsidRPr="00064538">
        <w:rPr>
          <w:rFonts w:asciiTheme="minorHAnsi" w:hAnsiTheme="minorHAnsi"/>
        </w:rPr>
        <w:t>Results stored locally on shard instead of on parameter server</w:t>
      </w:r>
    </w:p>
    <w:p w14:paraId="1ECB7ACA" w14:textId="77777777" w:rsidR="001B3429" w:rsidRPr="00064538" w:rsidRDefault="00064538">
      <w:pPr>
        <w:numPr>
          <w:ilvl w:val="1"/>
          <w:numId w:val="2"/>
        </w:numPr>
        <w:contextualSpacing/>
        <w:rPr>
          <w:rFonts w:asciiTheme="minorHAnsi" w:hAnsiTheme="minorHAnsi"/>
        </w:rPr>
      </w:pPr>
      <w:r w:rsidRPr="00064538">
        <w:rPr>
          <w:rFonts w:asciiTheme="minorHAnsi" w:hAnsiTheme="minorHAnsi"/>
          <w:b/>
        </w:rPr>
        <w:t>Load balancing scheme</w:t>
      </w:r>
    </w:p>
    <w:p w14:paraId="7F326348" w14:textId="77777777" w:rsidR="001B3429" w:rsidRPr="00064538" w:rsidRDefault="00064538">
      <w:pPr>
        <w:numPr>
          <w:ilvl w:val="2"/>
          <w:numId w:val="2"/>
        </w:numPr>
        <w:contextualSpacing/>
        <w:rPr>
          <w:rFonts w:asciiTheme="minorHAnsi" w:hAnsiTheme="minorHAnsi"/>
        </w:rPr>
      </w:pPr>
      <w:r w:rsidRPr="00064538">
        <w:rPr>
          <w:rFonts w:asciiTheme="minorHAnsi" w:hAnsiTheme="minorHAnsi"/>
        </w:rPr>
        <w:t>Coordinator assigns each mod</w:t>
      </w:r>
      <w:r w:rsidRPr="00064538">
        <w:rPr>
          <w:rFonts w:asciiTheme="minorHAnsi" w:hAnsiTheme="minorHAnsi"/>
        </w:rPr>
        <w:t>el replicas batch which is less than 1/N of total batch when model replica is available</w:t>
      </w:r>
    </w:p>
    <w:p w14:paraId="4B17C16F" w14:textId="77777777" w:rsidR="001B3429" w:rsidRPr="00064538" w:rsidRDefault="00064538">
      <w:pPr>
        <w:numPr>
          <w:ilvl w:val="2"/>
          <w:numId w:val="2"/>
        </w:numPr>
        <w:contextualSpacing/>
        <w:rPr>
          <w:rFonts w:asciiTheme="minorHAnsi" w:hAnsiTheme="minorHAnsi"/>
        </w:rPr>
      </w:pPr>
      <w:r w:rsidRPr="00064538">
        <w:rPr>
          <w:rFonts w:asciiTheme="minorHAnsi" w:hAnsiTheme="minorHAnsi"/>
        </w:rPr>
        <w:t>Coordinator schedules multiple copies of outstanding data to multiple workers and takes the result from the one that finishes first</w:t>
      </w:r>
    </w:p>
    <w:p w14:paraId="696497F6" w14:textId="77777777" w:rsidR="001B3429" w:rsidRPr="00064538" w:rsidRDefault="00064538">
      <w:pPr>
        <w:numPr>
          <w:ilvl w:val="2"/>
          <w:numId w:val="2"/>
        </w:numPr>
        <w:contextualSpacing/>
        <w:rPr>
          <w:rFonts w:asciiTheme="minorHAnsi" w:hAnsiTheme="minorHAnsi"/>
        </w:rPr>
      </w:pPr>
      <w:r w:rsidRPr="00064538">
        <w:rPr>
          <w:rFonts w:asciiTheme="minorHAnsi" w:hAnsiTheme="minorHAnsi"/>
        </w:rPr>
        <w:t>Only send accumulated gradients to s</w:t>
      </w:r>
      <w:r w:rsidRPr="00064538">
        <w:rPr>
          <w:rFonts w:asciiTheme="minorHAnsi" w:hAnsiTheme="minorHAnsi"/>
        </w:rPr>
        <w:t>erver every few completes intervals</w:t>
      </w:r>
    </w:p>
    <w:p w14:paraId="5326B3FF" w14:textId="77777777" w:rsidR="001B3429" w:rsidRPr="00064538" w:rsidRDefault="00064538">
      <w:pPr>
        <w:pStyle w:val="Heading3"/>
        <w:rPr>
          <w:rFonts w:asciiTheme="minorHAnsi" w:hAnsiTheme="minorHAnsi"/>
          <w:color w:val="000000"/>
        </w:rPr>
      </w:pPr>
      <w:bookmarkStart w:id="8" w:name="_ql0eo45xyb47" w:colFirst="0" w:colLast="0"/>
      <w:bookmarkEnd w:id="8"/>
      <w:r w:rsidRPr="00064538">
        <w:rPr>
          <w:rFonts w:asciiTheme="minorHAnsi" w:hAnsiTheme="minorHAnsi"/>
          <w:color w:val="000000"/>
        </w:rPr>
        <w:t>5. Experiments</w:t>
      </w:r>
    </w:p>
    <w:p w14:paraId="0ED4329A"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Benchmarks: object recognition, and speech recognition</w:t>
      </w:r>
    </w:p>
    <w:p w14:paraId="7DA6062C"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Speech recognition</w:t>
      </w:r>
    </w:p>
    <w:p w14:paraId="6547CA15" w14:textId="77777777" w:rsidR="001B3429" w:rsidRPr="00064538" w:rsidRDefault="00064538">
      <w:pPr>
        <w:numPr>
          <w:ilvl w:val="1"/>
          <w:numId w:val="2"/>
        </w:numPr>
        <w:contextualSpacing/>
        <w:rPr>
          <w:rFonts w:asciiTheme="minorHAnsi" w:hAnsiTheme="minorHAnsi"/>
        </w:rPr>
      </w:pPr>
      <w:r w:rsidRPr="00064538">
        <w:rPr>
          <w:rFonts w:asciiTheme="minorHAnsi" w:hAnsiTheme="minorHAnsi"/>
        </w:rPr>
        <w:t xml:space="preserve">5 layer, 4 hidden layers using sigmoid 2560 wide, </w:t>
      </w:r>
      <w:proofErr w:type="spellStart"/>
      <w:r w:rsidRPr="00064538">
        <w:rPr>
          <w:rFonts w:asciiTheme="minorHAnsi" w:hAnsiTheme="minorHAnsi"/>
        </w:rPr>
        <w:t>softmax</w:t>
      </w:r>
      <w:proofErr w:type="spellEnd"/>
      <w:r w:rsidRPr="00064538">
        <w:rPr>
          <w:rFonts w:asciiTheme="minorHAnsi" w:hAnsiTheme="minorHAnsi"/>
        </w:rPr>
        <w:t xml:space="preserve"> 8192 wide</w:t>
      </w:r>
    </w:p>
    <w:p w14:paraId="0E206A76" w14:textId="77777777" w:rsidR="001B3429" w:rsidRPr="00064538" w:rsidRDefault="00064538">
      <w:pPr>
        <w:numPr>
          <w:ilvl w:val="1"/>
          <w:numId w:val="2"/>
        </w:numPr>
        <w:contextualSpacing/>
        <w:rPr>
          <w:rFonts w:asciiTheme="minorHAnsi" w:hAnsiTheme="minorHAnsi"/>
        </w:rPr>
      </w:pPr>
      <w:r w:rsidRPr="00064538">
        <w:rPr>
          <w:rFonts w:asciiTheme="minorHAnsi" w:hAnsiTheme="minorHAnsi"/>
        </w:rPr>
        <w:t xml:space="preserve">Input 11 consecutive overlapping 25 </w:t>
      </w:r>
      <w:proofErr w:type="spellStart"/>
      <w:r w:rsidRPr="00064538">
        <w:rPr>
          <w:rFonts w:asciiTheme="minorHAnsi" w:hAnsiTheme="minorHAnsi"/>
        </w:rPr>
        <w:t>ms</w:t>
      </w:r>
      <w:proofErr w:type="spellEnd"/>
      <w:r w:rsidRPr="00064538">
        <w:rPr>
          <w:rFonts w:asciiTheme="minorHAnsi" w:hAnsiTheme="minorHAnsi"/>
        </w:rPr>
        <w:t xml:space="preserve"> frames of speech represented as a 40-dimensional vector of log-energy values</w:t>
      </w:r>
    </w:p>
    <w:p w14:paraId="0CA0FAC0" w14:textId="77777777" w:rsidR="001B3429" w:rsidRPr="00064538" w:rsidRDefault="00064538">
      <w:pPr>
        <w:numPr>
          <w:ilvl w:val="1"/>
          <w:numId w:val="2"/>
        </w:numPr>
        <w:contextualSpacing/>
        <w:rPr>
          <w:rFonts w:asciiTheme="minorHAnsi" w:hAnsiTheme="minorHAnsi"/>
        </w:rPr>
      </w:pPr>
      <w:r w:rsidRPr="00064538">
        <w:rPr>
          <w:rFonts w:asciiTheme="minorHAnsi" w:hAnsiTheme="minorHAnsi"/>
        </w:rPr>
        <w:t>1.1 billion samples</w:t>
      </w:r>
    </w:p>
    <w:p w14:paraId="16C04EFA"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Object recognition</w:t>
      </w:r>
    </w:p>
    <w:p w14:paraId="6AA27B46" w14:textId="77777777" w:rsidR="001B3429" w:rsidRPr="00064538" w:rsidRDefault="00064538">
      <w:pPr>
        <w:numPr>
          <w:ilvl w:val="1"/>
          <w:numId w:val="2"/>
        </w:numPr>
        <w:contextualSpacing/>
        <w:rPr>
          <w:rFonts w:asciiTheme="minorHAnsi" w:hAnsiTheme="minorHAnsi"/>
        </w:rPr>
      </w:pPr>
      <w:r w:rsidRPr="00064538">
        <w:rPr>
          <w:rFonts w:asciiTheme="minorHAnsi" w:hAnsiTheme="minorHAnsi"/>
        </w:rPr>
        <w:t>ImageNet - 16 million images</w:t>
      </w:r>
    </w:p>
    <w:p w14:paraId="76601DF1" w14:textId="77777777" w:rsidR="001B3429" w:rsidRPr="00064538" w:rsidRDefault="00064538">
      <w:pPr>
        <w:numPr>
          <w:ilvl w:val="2"/>
          <w:numId w:val="2"/>
        </w:numPr>
        <w:contextualSpacing/>
        <w:rPr>
          <w:rFonts w:asciiTheme="minorHAnsi" w:hAnsiTheme="minorHAnsi"/>
        </w:rPr>
      </w:pPr>
      <w:r w:rsidRPr="00064538">
        <w:rPr>
          <w:rFonts w:asciiTheme="minorHAnsi" w:hAnsiTheme="minorHAnsi"/>
        </w:rPr>
        <w:t>Preprocessed to 100x100 pixel images</w:t>
      </w:r>
    </w:p>
    <w:p w14:paraId="6069ADDF" w14:textId="77777777" w:rsidR="001B3429" w:rsidRPr="00064538" w:rsidRDefault="00064538">
      <w:pPr>
        <w:numPr>
          <w:ilvl w:val="2"/>
          <w:numId w:val="2"/>
        </w:numPr>
        <w:contextualSpacing/>
        <w:rPr>
          <w:rFonts w:asciiTheme="minorHAnsi" w:hAnsiTheme="minorHAnsi"/>
        </w:rPr>
      </w:pPr>
      <w:proofErr w:type="spellStart"/>
      <w:r w:rsidRPr="00064538">
        <w:rPr>
          <w:rFonts w:asciiTheme="minorHAnsi" w:hAnsiTheme="minorHAnsi"/>
        </w:rPr>
        <w:t>Convnet</w:t>
      </w:r>
      <w:proofErr w:type="spellEnd"/>
      <w:r w:rsidRPr="00064538">
        <w:rPr>
          <w:rFonts w:asciiTheme="minorHAnsi" w:hAnsiTheme="minorHAnsi"/>
        </w:rPr>
        <w:t xml:space="preserve"> with 10x10 convolutions, po</w:t>
      </w:r>
      <w:r w:rsidRPr="00064538">
        <w:rPr>
          <w:rFonts w:asciiTheme="minorHAnsi" w:hAnsiTheme="minorHAnsi"/>
        </w:rPr>
        <w:t>oling, and the local contrast normalization and experimented with architectures using 8 channels to 36 channels</w:t>
      </w:r>
    </w:p>
    <w:p w14:paraId="51401FA6" w14:textId="77777777" w:rsidR="001B3429" w:rsidRPr="00064538" w:rsidRDefault="00064538">
      <w:pPr>
        <w:pStyle w:val="Heading4"/>
        <w:rPr>
          <w:rFonts w:asciiTheme="minorHAnsi" w:hAnsiTheme="minorHAnsi"/>
          <w:color w:val="000000"/>
        </w:rPr>
      </w:pPr>
      <w:bookmarkStart w:id="9" w:name="_wofnssrlzyt4" w:colFirst="0" w:colLast="0"/>
      <w:bookmarkEnd w:id="9"/>
      <w:r w:rsidRPr="00064538">
        <w:rPr>
          <w:rFonts w:asciiTheme="minorHAnsi" w:hAnsiTheme="minorHAnsi"/>
          <w:color w:val="000000"/>
        </w:rPr>
        <w:lastRenderedPageBreak/>
        <w:t>Model parallelism benchmarks:</w:t>
      </w:r>
    </w:p>
    <w:p w14:paraId="240B02C4" w14:textId="77777777" w:rsidR="001B3429" w:rsidRPr="00064538" w:rsidRDefault="00064538">
      <w:pPr>
        <w:pStyle w:val="Heading4"/>
        <w:jc w:val="center"/>
        <w:rPr>
          <w:rFonts w:asciiTheme="minorHAnsi" w:hAnsiTheme="minorHAnsi"/>
          <w:color w:val="000000"/>
        </w:rPr>
      </w:pPr>
      <w:bookmarkStart w:id="10" w:name="_9qvobibxmwok" w:colFirst="0" w:colLast="0"/>
      <w:bookmarkEnd w:id="10"/>
      <w:r w:rsidRPr="00064538">
        <w:rPr>
          <w:rFonts w:asciiTheme="minorHAnsi" w:hAnsiTheme="minorHAnsi"/>
          <w:noProof/>
          <w:color w:val="000000"/>
          <w:sz w:val="22"/>
          <w:szCs w:val="22"/>
          <w:lang w:val="en-US"/>
        </w:rPr>
        <w:drawing>
          <wp:inline distT="19050" distB="19050" distL="19050" distR="19050" wp14:anchorId="3B39F467" wp14:editId="3961E4B7">
            <wp:extent cx="3195638" cy="24126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195638" cy="2412600"/>
                    </a:xfrm>
                    <a:prstGeom prst="rect">
                      <a:avLst/>
                    </a:prstGeom>
                    <a:ln/>
                  </pic:spPr>
                </pic:pic>
              </a:graphicData>
            </a:graphic>
          </wp:inline>
        </w:drawing>
      </w:r>
    </w:p>
    <w:p w14:paraId="5575DC6A"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 xml:space="preserve">Measure mean time to process a single mini-batch using vanilla SGD as a function of cluster size as seen in the </w:t>
      </w:r>
      <w:r w:rsidRPr="00064538">
        <w:rPr>
          <w:rFonts w:asciiTheme="minorHAnsi" w:hAnsiTheme="minorHAnsi"/>
        </w:rPr>
        <w:t>graph</w:t>
      </w:r>
    </w:p>
    <w:p w14:paraId="2595A5BA"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20 cores per machine</w:t>
      </w:r>
    </w:p>
    <w:p w14:paraId="79039487"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Larger models benefit more from distributed training that smaller models because cost of communicating parameters is outweighed by amount of computation that can be completed per machine leading to net gain in performance</w:t>
      </w:r>
    </w:p>
    <w:p w14:paraId="1965F595" w14:textId="77777777" w:rsidR="001B3429" w:rsidRPr="00064538" w:rsidRDefault="00064538" w:rsidP="00064538">
      <w:pPr>
        <w:numPr>
          <w:ilvl w:val="0"/>
          <w:numId w:val="2"/>
        </w:numPr>
        <w:contextualSpacing/>
        <w:rPr>
          <w:rFonts w:asciiTheme="minorHAnsi" w:hAnsiTheme="minorHAnsi"/>
        </w:rPr>
      </w:pPr>
      <w:proofErr w:type="spellStart"/>
      <w:r w:rsidRPr="00064538">
        <w:rPr>
          <w:rFonts w:asciiTheme="minorHAnsi" w:hAnsiTheme="minorHAnsi"/>
        </w:rPr>
        <w:t>Convnet</w:t>
      </w:r>
      <w:r w:rsidRPr="00064538">
        <w:rPr>
          <w:rFonts w:asciiTheme="minorHAnsi" w:hAnsiTheme="minorHAnsi"/>
        </w:rPr>
        <w:t>s</w:t>
      </w:r>
      <w:proofErr w:type="spellEnd"/>
      <w:r w:rsidRPr="00064538">
        <w:rPr>
          <w:rFonts w:asciiTheme="minorHAnsi" w:hAnsiTheme="minorHAnsi"/>
        </w:rPr>
        <w:t xml:space="preserve"> benefit more from distributed training than densely connected layers</w:t>
      </w:r>
    </w:p>
    <w:p w14:paraId="778B1663" w14:textId="77777777" w:rsidR="001B3429" w:rsidRPr="00064538" w:rsidRDefault="00064538">
      <w:pPr>
        <w:pStyle w:val="Heading4"/>
        <w:rPr>
          <w:rFonts w:asciiTheme="minorHAnsi" w:hAnsiTheme="minorHAnsi"/>
          <w:color w:val="000000"/>
        </w:rPr>
      </w:pPr>
      <w:bookmarkStart w:id="11" w:name="_avg0mf7yt47" w:colFirst="0" w:colLast="0"/>
      <w:bookmarkEnd w:id="11"/>
      <w:r w:rsidRPr="00064538">
        <w:rPr>
          <w:rFonts w:asciiTheme="minorHAnsi" w:hAnsiTheme="minorHAnsi"/>
          <w:color w:val="000000"/>
        </w:rPr>
        <w:t>Optimization method comparisons:</w:t>
      </w:r>
    </w:p>
    <w:p w14:paraId="2DE6DC30" w14:textId="77777777" w:rsidR="001B3429" w:rsidRPr="00064538" w:rsidRDefault="00064538">
      <w:pPr>
        <w:pStyle w:val="Heading4"/>
        <w:jc w:val="center"/>
        <w:rPr>
          <w:rFonts w:asciiTheme="minorHAnsi" w:hAnsiTheme="minorHAnsi"/>
          <w:color w:val="000000"/>
          <w:sz w:val="28"/>
          <w:szCs w:val="28"/>
        </w:rPr>
      </w:pPr>
      <w:bookmarkStart w:id="12" w:name="_p7a532t5ibbl" w:colFirst="0" w:colLast="0"/>
      <w:bookmarkEnd w:id="12"/>
      <w:r w:rsidRPr="00064538">
        <w:rPr>
          <w:rFonts w:asciiTheme="minorHAnsi" w:hAnsiTheme="minorHAnsi"/>
          <w:noProof/>
          <w:color w:val="000000"/>
          <w:sz w:val="28"/>
          <w:szCs w:val="28"/>
          <w:lang w:val="en-US"/>
        </w:rPr>
        <w:drawing>
          <wp:inline distT="114300" distB="114300" distL="114300" distR="114300" wp14:anchorId="7B901D63" wp14:editId="62C46828">
            <wp:extent cx="5943600" cy="25273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2527300"/>
                    </a:xfrm>
                    <a:prstGeom prst="rect">
                      <a:avLst/>
                    </a:prstGeom>
                    <a:ln/>
                  </pic:spPr>
                </pic:pic>
              </a:graphicData>
            </a:graphic>
          </wp:inline>
        </w:drawing>
      </w:r>
    </w:p>
    <w:p w14:paraId="0C99D99C" w14:textId="77777777" w:rsidR="001B3429" w:rsidRPr="00064538" w:rsidRDefault="00064538">
      <w:pPr>
        <w:jc w:val="center"/>
        <w:rPr>
          <w:rFonts w:asciiTheme="minorHAnsi" w:hAnsiTheme="minorHAnsi"/>
        </w:rPr>
      </w:pPr>
      <w:r w:rsidRPr="00064538">
        <w:rPr>
          <w:rFonts w:asciiTheme="minorHAnsi" w:hAnsiTheme="minorHAnsi"/>
        </w:rPr>
        <w:t>Classification performance as a function of training time</w:t>
      </w:r>
    </w:p>
    <w:p w14:paraId="053DE3AF" w14:textId="77777777" w:rsidR="001B3429" w:rsidRPr="00064538" w:rsidRDefault="001B3429">
      <w:pPr>
        <w:rPr>
          <w:rFonts w:asciiTheme="minorHAnsi" w:hAnsiTheme="minorHAnsi"/>
        </w:rPr>
      </w:pPr>
    </w:p>
    <w:p w14:paraId="325451EB" w14:textId="77777777" w:rsidR="001B3429" w:rsidRPr="00064538" w:rsidRDefault="001B3429">
      <w:pPr>
        <w:rPr>
          <w:rFonts w:asciiTheme="minorHAnsi" w:hAnsiTheme="minorHAnsi"/>
        </w:rPr>
      </w:pPr>
    </w:p>
    <w:p w14:paraId="67D777B0" w14:textId="77777777" w:rsidR="00064538" w:rsidRDefault="00064538" w:rsidP="00064538">
      <w:pPr>
        <w:ind w:left="720"/>
        <w:contextualSpacing/>
        <w:rPr>
          <w:rFonts w:asciiTheme="minorHAnsi" w:hAnsiTheme="minorHAnsi"/>
        </w:rPr>
      </w:pPr>
    </w:p>
    <w:p w14:paraId="50179A8A"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lastRenderedPageBreak/>
        <w:t xml:space="preserve">Baselines: </w:t>
      </w:r>
    </w:p>
    <w:p w14:paraId="349086C9" w14:textId="77777777" w:rsidR="001B3429" w:rsidRPr="00064538" w:rsidRDefault="00064538">
      <w:pPr>
        <w:numPr>
          <w:ilvl w:val="1"/>
          <w:numId w:val="2"/>
        </w:numPr>
        <w:contextualSpacing/>
        <w:rPr>
          <w:rFonts w:asciiTheme="minorHAnsi" w:hAnsiTheme="minorHAnsi"/>
        </w:rPr>
      </w:pPr>
      <w:r w:rsidRPr="00064538">
        <w:rPr>
          <w:rFonts w:asciiTheme="minorHAnsi" w:hAnsiTheme="minorHAnsi"/>
        </w:rPr>
        <w:t>Downpour SGD with fixed learning rate</w:t>
      </w:r>
    </w:p>
    <w:p w14:paraId="278FA104" w14:textId="77777777" w:rsidR="001B3429" w:rsidRPr="00064538" w:rsidRDefault="00064538">
      <w:pPr>
        <w:numPr>
          <w:ilvl w:val="1"/>
          <w:numId w:val="2"/>
        </w:numPr>
        <w:contextualSpacing/>
        <w:rPr>
          <w:rFonts w:asciiTheme="minorHAnsi" w:hAnsiTheme="minorHAnsi"/>
        </w:rPr>
      </w:pPr>
      <w:r w:rsidRPr="00064538">
        <w:rPr>
          <w:rFonts w:asciiTheme="minorHAnsi" w:hAnsiTheme="minorHAnsi"/>
        </w:rPr>
        <w:t xml:space="preserve">Downpour SGD with </w:t>
      </w:r>
      <w:proofErr w:type="spellStart"/>
      <w:r w:rsidRPr="00064538">
        <w:rPr>
          <w:rFonts w:asciiTheme="minorHAnsi" w:hAnsiTheme="minorHAnsi"/>
        </w:rPr>
        <w:t>Adagrad</w:t>
      </w:r>
      <w:proofErr w:type="spellEnd"/>
    </w:p>
    <w:p w14:paraId="4C20E1AE" w14:textId="77777777" w:rsidR="001B3429" w:rsidRPr="00064538" w:rsidRDefault="00064538">
      <w:pPr>
        <w:numPr>
          <w:ilvl w:val="1"/>
          <w:numId w:val="2"/>
        </w:numPr>
        <w:contextualSpacing/>
        <w:rPr>
          <w:rFonts w:asciiTheme="minorHAnsi" w:hAnsiTheme="minorHAnsi"/>
        </w:rPr>
      </w:pPr>
      <w:r w:rsidRPr="00064538">
        <w:rPr>
          <w:rFonts w:asciiTheme="minorHAnsi" w:hAnsiTheme="minorHAnsi"/>
        </w:rPr>
        <w:t>Sandblaster L-BFGS</w:t>
      </w:r>
    </w:p>
    <w:p w14:paraId="247EB823"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b/>
        </w:rPr>
        <w:t>Goal: obtain maximum test set accuracy in minimum amount of training time</w:t>
      </w:r>
    </w:p>
    <w:p w14:paraId="2C6AEE15"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 xml:space="preserve">Fastest is Downpour SGD using </w:t>
      </w:r>
      <w:proofErr w:type="spellStart"/>
      <w:r w:rsidRPr="00064538">
        <w:rPr>
          <w:rFonts w:asciiTheme="minorHAnsi" w:hAnsiTheme="minorHAnsi"/>
        </w:rPr>
        <w:t>Adagrad</w:t>
      </w:r>
      <w:proofErr w:type="spellEnd"/>
      <w:r w:rsidRPr="00064538">
        <w:rPr>
          <w:rFonts w:asciiTheme="minorHAnsi" w:hAnsiTheme="minorHAnsi"/>
        </w:rPr>
        <w:t xml:space="preserve"> with 200 model replicas (red curves)</w:t>
      </w:r>
    </w:p>
    <w:p w14:paraId="1D3C6D87"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 xml:space="preserve">Given sufficient CPUs, Sandblaster L-BFGS and Downpour SGD using </w:t>
      </w:r>
      <w:proofErr w:type="spellStart"/>
      <w:r w:rsidRPr="00064538">
        <w:rPr>
          <w:rFonts w:asciiTheme="minorHAnsi" w:hAnsiTheme="minorHAnsi"/>
        </w:rPr>
        <w:t>Adagrad</w:t>
      </w:r>
      <w:proofErr w:type="spellEnd"/>
      <w:r w:rsidRPr="00064538">
        <w:rPr>
          <w:rFonts w:asciiTheme="minorHAnsi" w:hAnsiTheme="minorHAnsi"/>
        </w:rPr>
        <w:t xml:space="preserve"> can train substantially faster than a high performance GPU</w:t>
      </w:r>
    </w:p>
    <w:p w14:paraId="32429BFA" w14:textId="77777777" w:rsidR="001B3429" w:rsidRPr="00064538" w:rsidRDefault="001B3429">
      <w:pPr>
        <w:rPr>
          <w:rFonts w:asciiTheme="minorHAnsi" w:hAnsiTheme="minorHAnsi"/>
        </w:rPr>
      </w:pPr>
    </w:p>
    <w:p w14:paraId="406687AF" w14:textId="77777777" w:rsidR="001B3429" w:rsidRPr="00064538" w:rsidRDefault="001B3429">
      <w:pPr>
        <w:rPr>
          <w:rFonts w:asciiTheme="minorHAnsi" w:hAnsiTheme="minorHAnsi"/>
        </w:rPr>
      </w:pPr>
    </w:p>
    <w:p w14:paraId="38701174" w14:textId="77777777" w:rsidR="001B3429" w:rsidRPr="00064538" w:rsidRDefault="00064538">
      <w:pPr>
        <w:rPr>
          <w:rFonts w:asciiTheme="minorHAnsi" w:hAnsiTheme="minorHAnsi"/>
        </w:rPr>
      </w:pPr>
      <w:r w:rsidRPr="00064538">
        <w:rPr>
          <w:rFonts w:asciiTheme="minorHAnsi" w:hAnsiTheme="minorHAnsi"/>
          <w:noProof/>
          <w:lang w:val="en-US"/>
        </w:rPr>
        <w:drawing>
          <wp:inline distT="114300" distB="114300" distL="114300" distR="114300" wp14:anchorId="23DCB6DA" wp14:editId="655F8762">
            <wp:extent cx="5943600" cy="24892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943600" cy="2489200"/>
                    </a:xfrm>
                    <a:prstGeom prst="rect">
                      <a:avLst/>
                    </a:prstGeom>
                    <a:ln/>
                  </pic:spPr>
                </pic:pic>
              </a:graphicData>
            </a:graphic>
          </wp:inline>
        </w:drawing>
      </w:r>
    </w:p>
    <w:p w14:paraId="3E5A508E" w14:textId="77777777" w:rsidR="001B3429" w:rsidRPr="00064538" w:rsidRDefault="00064538">
      <w:pPr>
        <w:jc w:val="center"/>
        <w:rPr>
          <w:rFonts w:asciiTheme="minorHAnsi" w:hAnsiTheme="minorHAnsi"/>
        </w:rPr>
      </w:pPr>
      <w:r w:rsidRPr="00064538">
        <w:rPr>
          <w:rFonts w:asciiTheme="minorHAnsi" w:hAnsiTheme="minorHAnsi"/>
        </w:rPr>
        <w:t>Resource consumption for performance trade-off</w:t>
      </w:r>
    </w:p>
    <w:p w14:paraId="29D12104" w14:textId="77777777" w:rsidR="001B3429" w:rsidRPr="00064538" w:rsidRDefault="001B3429">
      <w:pPr>
        <w:rPr>
          <w:rFonts w:asciiTheme="minorHAnsi" w:hAnsiTheme="minorHAnsi"/>
        </w:rPr>
      </w:pPr>
    </w:p>
    <w:p w14:paraId="56EC7097"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Arbitrarily chose 16% test set accuracy</w:t>
      </w:r>
    </w:p>
    <w:p w14:paraId="47A83E67"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Measured time to reach 16% accur</w:t>
      </w:r>
      <w:r w:rsidRPr="00064538">
        <w:rPr>
          <w:rFonts w:asciiTheme="minorHAnsi" w:hAnsiTheme="minorHAnsi"/>
        </w:rPr>
        <w:t>acy as a function of machine and utilized CPU cores</w:t>
      </w:r>
    </w:p>
    <w:p w14:paraId="1C6EBE53"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Points closer to origin are preferable (less time with less resources)</w:t>
      </w:r>
    </w:p>
    <w:p w14:paraId="5F8845E0" w14:textId="77777777" w:rsidR="001B3429" w:rsidRPr="00064538" w:rsidRDefault="00064538" w:rsidP="00064538">
      <w:pPr>
        <w:numPr>
          <w:ilvl w:val="0"/>
          <w:numId w:val="2"/>
        </w:numPr>
        <w:contextualSpacing/>
        <w:rPr>
          <w:rFonts w:asciiTheme="minorHAnsi" w:hAnsiTheme="minorHAnsi"/>
        </w:rPr>
      </w:pPr>
      <w:r w:rsidRPr="00064538">
        <w:rPr>
          <w:rFonts w:asciiTheme="minorHAnsi" w:hAnsiTheme="minorHAnsi"/>
        </w:rPr>
        <w:t xml:space="preserve">Downpour with </w:t>
      </w:r>
      <w:proofErr w:type="spellStart"/>
      <w:r w:rsidRPr="00064538">
        <w:rPr>
          <w:rFonts w:asciiTheme="minorHAnsi" w:hAnsiTheme="minorHAnsi"/>
        </w:rPr>
        <w:t>Adagrad</w:t>
      </w:r>
      <w:proofErr w:type="spellEnd"/>
      <w:r w:rsidRPr="00064538">
        <w:rPr>
          <w:rFonts w:asciiTheme="minorHAnsi" w:hAnsiTheme="minorHAnsi"/>
        </w:rPr>
        <w:t xml:space="preserve"> has best trade-off</w:t>
      </w:r>
    </w:p>
    <w:p w14:paraId="09ED8668" w14:textId="77777777" w:rsidR="001B3429" w:rsidRPr="00064538" w:rsidRDefault="00064538">
      <w:pPr>
        <w:pStyle w:val="Heading4"/>
        <w:rPr>
          <w:rFonts w:asciiTheme="minorHAnsi" w:hAnsiTheme="minorHAnsi"/>
          <w:color w:val="000000"/>
        </w:rPr>
      </w:pPr>
      <w:bookmarkStart w:id="13" w:name="_lfxph2kuygzm" w:colFirst="0" w:colLast="0"/>
      <w:bookmarkEnd w:id="13"/>
      <w:r w:rsidRPr="00064538">
        <w:rPr>
          <w:rFonts w:asciiTheme="minorHAnsi" w:hAnsiTheme="minorHAnsi"/>
          <w:color w:val="000000"/>
        </w:rPr>
        <w:t>Applications to ImageNet:</w:t>
      </w:r>
    </w:p>
    <w:p w14:paraId="784A0A10" w14:textId="77777777" w:rsidR="001B3429" w:rsidRPr="00064538" w:rsidRDefault="00064538">
      <w:pPr>
        <w:numPr>
          <w:ilvl w:val="0"/>
          <w:numId w:val="3"/>
        </w:numPr>
        <w:contextualSpacing/>
        <w:rPr>
          <w:rFonts w:asciiTheme="minorHAnsi" w:hAnsiTheme="minorHAnsi"/>
        </w:rPr>
      </w:pPr>
      <w:r w:rsidRPr="00064538">
        <w:rPr>
          <w:rFonts w:asciiTheme="minorHAnsi" w:hAnsiTheme="minorHAnsi"/>
        </w:rPr>
        <w:t xml:space="preserve">Downpour SGD on 1.7 billion parameter </w:t>
      </w:r>
      <w:proofErr w:type="spellStart"/>
      <w:r w:rsidRPr="00064538">
        <w:rPr>
          <w:rFonts w:asciiTheme="minorHAnsi" w:hAnsiTheme="minorHAnsi"/>
        </w:rPr>
        <w:t>convnet</w:t>
      </w:r>
      <w:proofErr w:type="spellEnd"/>
    </w:p>
    <w:p w14:paraId="4B70F030" w14:textId="77777777" w:rsidR="001B3429" w:rsidRPr="00064538" w:rsidRDefault="00064538" w:rsidP="00064538">
      <w:pPr>
        <w:numPr>
          <w:ilvl w:val="0"/>
          <w:numId w:val="3"/>
        </w:numPr>
        <w:contextualSpacing/>
        <w:rPr>
          <w:rFonts w:asciiTheme="minorHAnsi" w:hAnsiTheme="minorHAnsi"/>
        </w:rPr>
      </w:pPr>
      <w:r w:rsidRPr="00064538">
        <w:rPr>
          <w:rFonts w:asciiTheme="minorHAnsi" w:hAnsiTheme="minorHAnsi"/>
        </w:rPr>
        <w:t>Cross-validated cla</w:t>
      </w:r>
      <w:r w:rsidRPr="00064538">
        <w:rPr>
          <w:rFonts w:asciiTheme="minorHAnsi" w:hAnsiTheme="minorHAnsi"/>
        </w:rPr>
        <w:t>ssification accuracy of over 15% on all 21,000 ImageNet categories</w:t>
      </w:r>
    </w:p>
    <w:p w14:paraId="46BB3C53" w14:textId="77777777" w:rsidR="001B3429" w:rsidRPr="00064538" w:rsidRDefault="00064538">
      <w:pPr>
        <w:pStyle w:val="Heading3"/>
        <w:rPr>
          <w:rFonts w:asciiTheme="minorHAnsi" w:hAnsiTheme="minorHAnsi"/>
          <w:color w:val="000000"/>
        </w:rPr>
      </w:pPr>
      <w:bookmarkStart w:id="14" w:name="_ijz3my87hlqt" w:colFirst="0" w:colLast="0"/>
      <w:bookmarkEnd w:id="14"/>
      <w:r w:rsidRPr="00064538">
        <w:rPr>
          <w:rFonts w:asciiTheme="minorHAnsi" w:hAnsiTheme="minorHAnsi"/>
          <w:color w:val="000000"/>
        </w:rPr>
        <w:t>6. Conclusions</w:t>
      </w:r>
    </w:p>
    <w:p w14:paraId="180622A8"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 xml:space="preserve">Downpour SGD with </w:t>
      </w:r>
      <w:proofErr w:type="spellStart"/>
      <w:r w:rsidRPr="00064538">
        <w:rPr>
          <w:rFonts w:asciiTheme="minorHAnsi" w:hAnsiTheme="minorHAnsi"/>
        </w:rPr>
        <w:t>Adagrad</w:t>
      </w:r>
      <w:proofErr w:type="spellEnd"/>
      <w:r w:rsidRPr="00064538">
        <w:rPr>
          <w:rFonts w:asciiTheme="minorHAnsi" w:hAnsiTheme="minorHAnsi"/>
        </w:rPr>
        <w:t xml:space="preserve"> works well with 2000 CPU cores or less</w:t>
      </w:r>
    </w:p>
    <w:p w14:paraId="3E6C4D17"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 xml:space="preserve">Surprising that </w:t>
      </w:r>
      <w:proofErr w:type="spellStart"/>
      <w:r w:rsidRPr="00064538">
        <w:rPr>
          <w:rFonts w:asciiTheme="minorHAnsi" w:hAnsiTheme="minorHAnsi"/>
        </w:rPr>
        <w:t>Adagrad</w:t>
      </w:r>
      <w:proofErr w:type="spellEnd"/>
      <w:r w:rsidRPr="00064538">
        <w:rPr>
          <w:rFonts w:asciiTheme="minorHAnsi" w:hAnsiTheme="minorHAnsi"/>
        </w:rPr>
        <w:t xml:space="preserve"> worked well with nonconvex problems and highly nonlinear deep networks</w:t>
      </w:r>
    </w:p>
    <w:p w14:paraId="5BD63ED3"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b/>
        </w:rPr>
        <w:t>Conjecture</w:t>
      </w:r>
      <w:r w:rsidRPr="00064538">
        <w:rPr>
          <w:rFonts w:asciiTheme="minorHAnsi" w:hAnsiTheme="minorHAnsi"/>
        </w:rPr>
        <w:t xml:space="preserve"> th</w:t>
      </w:r>
      <w:r w:rsidRPr="00064538">
        <w:rPr>
          <w:rFonts w:asciiTheme="minorHAnsi" w:hAnsiTheme="minorHAnsi"/>
        </w:rPr>
        <w:t xml:space="preserve">at </w:t>
      </w:r>
      <w:proofErr w:type="spellStart"/>
      <w:r w:rsidRPr="00064538">
        <w:rPr>
          <w:rFonts w:asciiTheme="minorHAnsi" w:hAnsiTheme="minorHAnsi"/>
        </w:rPr>
        <w:t>Adagrad</w:t>
      </w:r>
      <w:proofErr w:type="spellEnd"/>
      <w:r w:rsidRPr="00064538">
        <w:rPr>
          <w:rFonts w:asciiTheme="minorHAnsi" w:hAnsiTheme="minorHAnsi"/>
        </w:rPr>
        <w:t xml:space="preserve"> automatically </w:t>
      </w:r>
      <w:r w:rsidRPr="00064538">
        <w:rPr>
          <w:rFonts w:asciiTheme="minorHAnsi" w:hAnsiTheme="minorHAnsi"/>
          <w:b/>
        </w:rPr>
        <w:t>stabilizes volatile parameters</w:t>
      </w:r>
      <w:r w:rsidRPr="00064538">
        <w:rPr>
          <w:rFonts w:asciiTheme="minorHAnsi" w:hAnsiTheme="minorHAnsi"/>
        </w:rPr>
        <w:t xml:space="preserve"> in asynchronous training with more fine-grained learning rate for each layer</w:t>
      </w:r>
    </w:p>
    <w:p w14:paraId="45350BD4"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Clusters using just CPUs can outperform a GPU</w:t>
      </w:r>
    </w:p>
    <w:p w14:paraId="1F13A26D" w14:textId="77777777" w:rsidR="001B3429" w:rsidRPr="00064538" w:rsidRDefault="001B3429">
      <w:pPr>
        <w:rPr>
          <w:rFonts w:asciiTheme="minorHAnsi" w:hAnsiTheme="minorHAnsi"/>
        </w:rPr>
      </w:pPr>
    </w:p>
    <w:p w14:paraId="4F4B0457" w14:textId="77777777" w:rsidR="001B3429" w:rsidRPr="00064538" w:rsidRDefault="00064538">
      <w:pPr>
        <w:pStyle w:val="Heading3"/>
        <w:rPr>
          <w:rFonts w:asciiTheme="minorHAnsi" w:hAnsiTheme="minorHAnsi"/>
        </w:rPr>
      </w:pPr>
      <w:bookmarkStart w:id="15" w:name="_dyz897il6581" w:colFirst="0" w:colLast="0"/>
      <w:bookmarkEnd w:id="15"/>
      <w:r w:rsidRPr="00064538">
        <w:rPr>
          <w:rFonts w:asciiTheme="minorHAnsi" w:hAnsiTheme="minorHAnsi"/>
          <w:color w:val="000000"/>
        </w:rPr>
        <w:t>Questions and Comments</w:t>
      </w:r>
    </w:p>
    <w:p w14:paraId="0BF26828"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As seen in the first graph, image benefits substantia</w:t>
      </w:r>
      <w:r w:rsidRPr="00064538">
        <w:rPr>
          <w:rFonts w:asciiTheme="minorHAnsi" w:hAnsiTheme="minorHAnsi"/>
        </w:rPr>
        <w:t>lly more than speech. I wonder if the nature of the compositionality of the data affects the ability to distribute training. They did mention that sparse connectivity benefits more than dense connections.</w:t>
      </w:r>
    </w:p>
    <w:p w14:paraId="6D92853E" w14:textId="77777777" w:rsidR="001B3429" w:rsidRPr="00064538" w:rsidRDefault="00064538">
      <w:pPr>
        <w:numPr>
          <w:ilvl w:val="0"/>
          <w:numId w:val="2"/>
        </w:numPr>
        <w:contextualSpacing/>
        <w:rPr>
          <w:rFonts w:asciiTheme="minorHAnsi" w:hAnsiTheme="minorHAnsi"/>
        </w:rPr>
      </w:pPr>
      <w:r w:rsidRPr="00064538">
        <w:rPr>
          <w:rFonts w:asciiTheme="minorHAnsi" w:hAnsiTheme="minorHAnsi"/>
        </w:rPr>
        <w:t xml:space="preserve">Seems like </w:t>
      </w:r>
      <w:proofErr w:type="spellStart"/>
      <w:r w:rsidRPr="00064538">
        <w:rPr>
          <w:rFonts w:asciiTheme="minorHAnsi" w:hAnsiTheme="minorHAnsi"/>
        </w:rPr>
        <w:t>Adagrad</w:t>
      </w:r>
      <w:proofErr w:type="spellEnd"/>
      <w:r w:rsidRPr="00064538">
        <w:rPr>
          <w:rFonts w:asciiTheme="minorHAnsi" w:hAnsiTheme="minorHAnsi"/>
        </w:rPr>
        <w:t xml:space="preserve"> is also what enables them to use</w:t>
      </w:r>
      <w:r w:rsidRPr="00064538">
        <w:rPr>
          <w:rFonts w:asciiTheme="minorHAnsi" w:hAnsiTheme="minorHAnsi"/>
        </w:rPr>
        <w:t xml:space="preserve"> stale gradients</w:t>
      </w:r>
    </w:p>
    <w:p w14:paraId="290E9D00" w14:textId="77777777" w:rsidR="001B3429" w:rsidRPr="00064538" w:rsidRDefault="001B3429">
      <w:pPr>
        <w:rPr>
          <w:rFonts w:asciiTheme="minorHAnsi" w:hAnsiTheme="minorHAnsi"/>
        </w:rPr>
      </w:pPr>
    </w:p>
    <w:p w14:paraId="30A9DE0B" w14:textId="77777777" w:rsidR="001B3429" w:rsidRPr="00064538" w:rsidRDefault="001B3429">
      <w:pPr>
        <w:rPr>
          <w:rFonts w:asciiTheme="minorHAnsi" w:hAnsiTheme="minorHAnsi"/>
        </w:rPr>
      </w:pPr>
    </w:p>
    <w:p w14:paraId="7FB82C0D" w14:textId="77777777" w:rsidR="001B3429" w:rsidRPr="00064538" w:rsidRDefault="001B3429">
      <w:pPr>
        <w:rPr>
          <w:rFonts w:asciiTheme="minorHAnsi" w:hAnsiTheme="minorHAnsi"/>
        </w:rPr>
      </w:pPr>
    </w:p>
    <w:sectPr w:rsidR="001B3429" w:rsidRPr="00064538">
      <w:headerReference w:type="default" r:id="rId15"/>
      <w:footerReference w:type="even" r:id="rId16"/>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80FDC" w14:textId="77777777" w:rsidR="00064538" w:rsidRDefault="00064538" w:rsidP="00064538">
      <w:pPr>
        <w:spacing w:line="240" w:lineRule="auto"/>
      </w:pPr>
      <w:r>
        <w:separator/>
      </w:r>
    </w:p>
  </w:endnote>
  <w:endnote w:type="continuationSeparator" w:id="0">
    <w:p w14:paraId="72001384" w14:textId="77777777" w:rsidR="00064538" w:rsidRDefault="00064538" w:rsidP="00064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roxima Nova">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6DC5D" w14:textId="77777777" w:rsidR="00064538" w:rsidRDefault="00064538" w:rsidP="00820E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609CE5" w14:textId="77777777" w:rsidR="00064538" w:rsidRDefault="00064538" w:rsidP="0006453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5C795" w14:textId="77777777" w:rsidR="00064538" w:rsidRDefault="00064538" w:rsidP="00820E4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C7664D1" w14:textId="77777777" w:rsidR="00064538" w:rsidRDefault="00064538" w:rsidP="0006453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9B1AA" w14:textId="77777777" w:rsidR="00064538" w:rsidRDefault="00064538" w:rsidP="00064538">
      <w:pPr>
        <w:spacing w:line="240" w:lineRule="auto"/>
      </w:pPr>
      <w:r>
        <w:separator/>
      </w:r>
    </w:p>
  </w:footnote>
  <w:footnote w:type="continuationSeparator" w:id="0">
    <w:p w14:paraId="13D5D7F5" w14:textId="77777777" w:rsidR="00064538" w:rsidRDefault="00064538" w:rsidP="0006453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F8CCC" w14:textId="77777777" w:rsidR="00064538" w:rsidRDefault="00064538">
    <w:pPr>
      <w:pStyle w:val="Header"/>
    </w:pPr>
    <w:r>
      <w:rPr>
        <w:noProof/>
        <w:lang w:val="en-US"/>
      </w:rPr>
      <w:drawing>
        <wp:anchor distT="0" distB="0" distL="114300" distR="114300" simplePos="0" relativeHeight="251659264" behindDoc="1" locked="0" layoutInCell="1" allowOverlap="1" wp14:anchorId="65C91A16" wp14:editId="6EFAA145">
          <wp:simplePos x="0" y="0"/>
          <wp:positionH relativeFrom="column">
            <wp:posOffset>5879161</wp:posOffset>
          </wp:positionH>
          <wp:positionV relativeFrom="paragraph">
            <wp:posOffset>232023</wp:posOffset>
          </wp:positionV>
          <wp:extent cx="737235" cy="653745"/>
          <wp:effectExtent l="0" t="0" r="0" b="698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737235" cy="6537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65826"/>
    <w:multiLevelType w:val="multilevel"/>
    <w:tmpl w:val="C124F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0BF0204"/>
    <w:multiLevelType w:val="multilevel"/>
    <w:tmpl w:val="22B6E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65A2CC7"/>
    <w:multiLevelType w:val="multilevel"/>
    <w:tmpl w:val="2B12D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3429"/>
    <w:rsid w:val="00064538"/>
    <w:rsid w:val="001B3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C7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064538"/>
    <w:pPr>
      <w:tabs>
        <w:tab w:val="center" w:pos="4680"/>
        <w:tab w:val="right" w:pos="9360"/>
      </w:tabs>
      <w:spacing w:line="240" w:lineRule="auto"/>
    </w:pPr>
  </w:style>
  <w:style w:type="character" w:customStyle="1" w:styleId="HeaderChar">
    <w:name w:val="Header Char"/>
    <w:basedOn w:val="DefaultParagraphFont"/>
    <w:link w:val="Header"/>
    <w:uiPriority w:val="99"/>
    <w:rsid w:val="00064538"/>
  </w:style>
  <w:style w:type="paragraph" w:styleId="Footer">
    <w:name w:val="footer"/>
    <w:basedOn w:val="Normal"/>
    <w:link w:val="FooterChar"/>
    <w:uiPriority w:val="99"/>
    <w:unhideWhenUsed/>
    <w:rsid w:val="00064538"/>
    <w:pPr>
      <w:tabs>
        <w:tab w:val="center" w:pos="4680"/>
        <w:tab w:val="right" w:pos="9360"/>
      </w:tabs>
      <w:spacing w:line="240" w:lineRule="auto"/>
    </w:pPr>
  </w:style>
  <w:style w:type="character" w:customStyle="1" w:styleId="FooterChar">
    <w:name w:val="Footer Char"/>
    <w:basedOn w:val="DefaultParagraphFont"/>
    <w:link w:val="Footer"/>
    <w:uiPriority w:val="99"/>
    <w:rsid w:val="00064538"/>
  </w:style>
  <w:style w:type="character" w:styleId="PageNumber">
    <w:name w:val="page number"/>
    <w:basedOn w:val="DefaultParagraphFont"/>
    <w:uiPriority w:val="99"/>
    <w:semiHidden/>
    <w:unhideWhenUsed/>
    <w:rsid w:val="00064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1099</Words>
  <Characters>6268</Characters>
  <Application>Microsoft Macintosh Word</Application>
  <DocSecurity>0</DocSecurity>
  <Lines>52</Lines>
  <Paragraphs>14</Paragraphs>
  <ScaleCrop>false</ScaleCrop>
  <LinksUpToDate>false</LinksUpToDate>
  <CharactersWithSpaces>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2017-11-13T15:01:00Z</cp:lastPrinted>
  <dcterms:created xsi:type="dcterms:W3CDTF">2017-11-13T15:01:00Z</dcterms:created>
  <dcterms:modified xsi:type="dcterms:W3CDTF">2017-11-13T15:01:00Z</dcterms:modified>
</cp:coreProperties>
</file>