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69924" w14:textId="77777777" w:rsidR="00C64CC6" w:rsidRPr="00C64CC6" w:rsidRDefault="00C64CC6" w:rsidP="00C64CC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64CC6">
        <w:rPr>
          <w:rFonts w:ascii="Times New Roman" w:eastAsia="Times New Roman" w:hAnsi="Times New Roman" w:cs="Times New Roman"/>
          <w:b/>
          <w:bCs/>
          <w:sz w:val="36"/>
          <w:szCs w:val="36"/>
          <w:lang w:eastAsia="tr-TR"/>
        </w:rPr>
        <w:t>ÇATÜS Av Tüfekleri Hakkında Kapsamlı Bilgi – Prizma Av Bayii’nden</w:t>
      </w:r>
    </w:p>
    <w:p w14:paraId="033DC35D"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Yerli üretim güvencesi, şarjörlü sistemleri ve kullanıcı dostu tasarımıyla dikkat çeken ÇATÜS av tüfekleri, avcılık ve sportif atıcılık için güçlü bir seçenektir. Prizma Av Bayii olarak, ÇATÜS markasının tüm modellerini stoktan teslim, uygun fiyatlar ve taksitli ödeme seçenekleriyle sizlere sunmaktayız.</w:t>
      </w:r>
    </w:p>
    <w:p w14:paraId="737C6C9F" w14:textId="77777777" w:rsidR="00C64CC6" w:rsidRPr="00C64CC6" w:rsidRDefault="00C64CC6" w:rsidP="00C64CC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4CC6">
        <w:rPr>
          <w:rFonts w:ascii="Times New Roman" w:eastAsia="Times New Roman" w:hAnsi="Times New Roman" w:cs="Times New Roman"/>
          <w:b/>
          <w:bCs/>
          <w:sz w:val="27"/>
          <w:szCs w:val="27"/>
          <w:lang w:eastAsia="tr-TR"/>
        </w:rPr>
        <w:t>ÇATÜS Hakkında</w:t>
      </w:r>
    </w:p>
    <w:p w14:paraId="0760058E"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ÇATÜS, yerli üretim avantajıyla 36 kalibre gibi özel kalibrelerde şarjörlü av tüfekleri sunan bir Türk markasıdır. Dayanıklı yapısı, modern dizaynı ve ergonomik kullanımı ile hem profesyonel hem amatör avcıların tercihleri arasındadır. Geniş ürün yelpazesi ile her kullanıcı tipine hitap eden modeller üretmektedir.</w:t>
      </w:r>
    </w:p>
    <w:p w14:paraId="09C1D176" w14:textId="77777777" w:rsidR="00C64CC6" w:rsidRPr="00C64CC6" w:rsidRDefault="00C64CC6" w:rsidP="00C64CC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4CC6">
        <w:rPr>
          <w:rFonts w:ascii="Times New Roman" w:eastAsia="Times New Roman" w:hAnsi="Times New Roman" w:cs="Times New Roman"/>
          <w:b/>
          <w:bCs/>
          <w:sz w:val="27"/>
          <w:szCs w:val="27"/>
          <w:lang w:eastAsia="tr-TR"/>
        </w:rPr>
        <w:t>Öne Çıkan ÇATÜS Tüfek Modelleri</w:t>
      </w:r>
    </w:p>
    <w:p w14:paraId="6B8D4A2C"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b/>
          <w:bCs/>
          <w:sz w:val="24"/>
          <w:szCs w:val="24"/>
          <w:lang w:eastAsia="tr-TR"/>
        </w:rPr>
        <w:t>GL 502 Şarjörlü Av Tüfeği</w:t>
      </w:r>
    </w:p>
    <w:p w14:paraId="26635D91" w14:textId="77777777" w:rsidR="00C64CC6" w:rsidRPr="00C64CC6" w:rsidRDefault="00C64CC6" w:rsidP="00C64CC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Kalibre: 36</w:t>
      </w:r>
    </w:p>
    <w:p w14:paraId="4D094696" w14:textId="77777777" w:rsidR="00C64CC6" w:rsidRPr="00C64CC6" w:rsidRDefault="00C64CC6" w:rsidP="00C64CC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Namlu uzunluğu: 47 cm</w:t>
      </w:r>
    </w:p>
    <w:p w14:paraId="77E5CA32" w14:textId="77777777" w:rsidR="00C64CC6" w:rsidRPr="00C64CC6" w:rsidRDefault="00C64CC6" w:rsidP="00C64CC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Şarjör kapasitesi: 10+1</w:t>
      </w:r>
    </w:p>
    <w:p w14:paraId="458ADAF9" w14:textId="77777777" w:rsidR="00C64CC6" w:rsidRPr="00C64CC6" w:rsidRDefault="00C64CC6" w:rsidP="00C64CC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Fişek yatağı: 70 mm</w:t>
      </w:r>
    </w:p>
    <w:p w14:paraId="7AFF5134" w14:textId="77777777" w:rsidR="00C64CC6" w:rsidRPr="00C64CC6" w:rsidRDefault="00C64CC6" w:rsidP="00C64CC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Ağırlık: Yaklaşık 3 kg</w:t>
      </w:r>
    </w:p>
    <w:p w14:paraId="2FDB346C"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b/>
          <w:bCs/>
          <w:sz w:val="24"/>
          <w:szCs w:val="24"/>
          <w:lang w:eastAsia="tr-TR"/>
        </w:rPr>
        <w:t>B2 Şarjörlü Av Tüfeği</w:t>
      </w:r>
    </w:p>
    <w:p w14:paraId="0776E8E2" w14:textId="77777777" w:rsidR="00C64CC6" w:rsidRPr="00C64CC6" w:rsidRDefault="00C64CC6" w:rsidP="00C64CC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Kalibre: 36</w:t>
      </w:r>
    </w:p>
    <w:p w14:paraId="77D0CAD0" w14:textId="77777777" w:rsidR="00C64CC6" w:rsidRPr="00C64CC6" w:rsidRDefault="00C64CC6" w:rsidP="00C64CC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Namlu uzunluğu: 51 cm</w:t>
      </w:r>
    </w:p>
    <w:p w14:paraId="20018DEB" w14:textId="77777777" w:rsidR="00C64CC6" w:rsidRPr="00C64CC6" w:rsidRDefault="00C64CC6" w:rsidP="00C64CC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Şarjör kapasitesi: 7+1</w:t>
      </w:r>
    </w:p>
    <w:p w14:paraId="76AE29B0" w14:textId="77777777" w:rsidR="00C64CC6" w:rsidRPr="00C64CC6" w:rsidRDefault="00C64CC6" w:rsidP="00C64CC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Fişek yatağı: 65 mm</w:t>
      </w:r>
    </w:p>
    <w:p w14:paraId="1282436B" w14:textId="77777777" w:rsidR="00C64CC6" w:rsidRPr="00C64CC6" w:rsidRDefault="00C64CC6" w:rsidP="00C64CC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 xml:space="preserve">Ağırlık: </w:t>
      </w:r>
      <w:proofErr w:type="gramStart"/>
      <w:r w:rsidRPr="00C64CC6">
        <w:rPr>
          <w:rFonts w:ascii="Times New Roman" w:eastAsia="Times New Roman" w:hAnsi="Times New Roman" w:cs="Times New Roman"/>
          <w:sz w:val="24"/>
          <w:szCs w:val="24"/>
          <w:lang w:eastAsia="tr-TR"/>
        </w:rPr>
        <w:t>2.5</w:t>
      </w:r>
      <w:proofErr w:type="gramEnd"/>
      <w:r w:rsidRPr="00C64CC6">
        <w:rPr>
          <w:rFonts w:ascii="Times New Roman" w:eastAsia="Times New Roman" w:hAnsi="Times New Roman" w:cs="Times New Roman"/>
          <w:sz w:val="24"/>
          <w:szCs w:val="24"/>
          <w:lang w:eastAsia="tr-TR"/>
        </w:rPr>
        <w:t xml:space="preserve"> kg</w:t>
      </w:r>
    </w:p>
    <w:p w14:paraId="2A612ABA" w14:textId="77777777" w:rsidR="00C64CC6" w:rsidRPr="00C64CC6" w:rsidRDefault="00C64CC6" w:rsidP="00C64CC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 xml:space="preserve">Ayarlı </w:t>
      </w:r>
      <w:proofErr w:type="spellStart"/>
      <w:r w:rsidRPr="00C64CC6">
        <w:rPr>
          <w:rFonts w:ascii="Times New Roman" w:eastAsia="Times New Roman" w:hAnsi="Times New Roman" w:cs="Times New Roman"/>
          <w:sz w:val="24"/>
          <w:szCs w:val="24"/>
          <w:lang w:eastAsia="tr-TR"/>
        </w:rPr>
        <w:t>gezli</w:t>
      </w:r>
      <w:proofErr w:type="spellEnd"/>
      <w:r w:rsidRPr="00C64CC6">
        <w:rPr>
          <w:rFonts w:ascii="Times New Roman" w:eastAsia="Times New Roman" w:hAnsi="Times New Roman" w:cs="Times New Roman"/>
          <w:sz w:val="24"/>
          <w:szCs w:val="24"/>
          <w:lang w:eastAsia="tr-TR"/>
        </w:rPr>
        <w:t xml:space="preserve"> sistem</w:t>
      </w:r>
    </w:p>
    <w:p w14:paraId="6CB0E6A7"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b/>
          <w:bCs/>
          <w:sz w:val="24"/>
          <w:szCs w:val="24"/>
          <w:lang w:eastAsia="tr-TR"/>
        </w:rPr>
        <w:t>28 Kalibre Sentetik Modeller</w:t>
      </w:r>
    </w:p>
    <w:p w14:paraId="598D80A3" w14:textId="77777777" w:rsidR="00C64CC6" w:rsidRPr="00C64CC6" w:rsidRDefault="00C64CC6" w:rsidP="00C64C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Hafif gövde yapısı</w:t>
      </w:r>
    </w:p>
    <w:p w14:paraId="248CE3AE" w14:textId="77777777" w:rsidR="00C64CC6" w:rsidRPr="00C64CC6" w:rsidRDefault="00C64CC6" w:rsidP="00C64C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Ergonomik tasarım</w:t>
      </w:r>
    </w:p>
    <w:p w14:paraId="4C07445B" w14:textId="77777777" w:rsidR="00C64CC6" w:rsidRPr="00C64CC6" w:rsidRDefault="00C64CC6" w:rsidP="00C64C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Kompakt kullanım</w:t>
      </w:r>
    </w:p>
    <w:p w14:paraId="4DD62F19" w14:textId="77777777" w:rsidR="00C64CC6" w:rsidRPr="00C64CC6" w:rsidRDefault="00C64CC6" w:rsidP="00C64CC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4CC6">
        <w:rPr>
          <w:rFonts w:ascii="Times New Roman" w:eastAsia="Times New Roman" w:hAnsi="Times New Roman" w:cs="Times New Roman"/>
          <w:b/>
          <w:bCs/>
          <w:sz w:val="27"/>
          <w:szCs w:val="27"/>
          <w:lang w:eastAsia="tr-TR"/>
        </w:rPr>
        <w:t>Kullanım Alanları</w:t>
      </w:r>
    </w:p>
    <w:p w14:paraId="2CD9BC55" w14:textId="77777777" w:rsidR="00C64CC6" w:rsidRPr="00C64CC6" w:rsidRDefault="00C64CC6" w:rsidP="00C64C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Kuş, keklik ve tavşan gibi avlarda hafif ve seri atış imkânı sağlar</w:t>
      </w:r>
    </w:p>
    <w:p w14:paraId="381AD216" w14:textId="77777777" w:rsidR="00C64CC6" w:rsidRPr="00C64CC6" w:rsidRDefault="00C64CC6" w:rsidP="00C64C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Kompakt yapısıyla ormanlık alanlarda kolay taşıma ve kullanım</w:t>
      </w:r>
    </w:p>
    <w:p w14:paraId="77FA5B39" w14:textId="77777777" w:rsidR="00C64CC6" w:rsidRPr="00C64CC6" w:rsidRDefault="00C64CC6" w:rsidP="00C64C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Sportif atıcılık için uygun şarjör kapasitesi</w:t>
      </w:r>
    </w:p>
    <w:p w14:paraId="5A8A939D" w14:textId="77777777" w:rsidR="00C64CC6" w:rsidRPr="00C64CC6" w:rsidRDefault="00C64CC6" w:rsidP="00C64C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Yerli üretim olması sayesinde bakım ve parça temininde erişim kolaylığı</w:t>
      </w:r>
    </w:p>
    <w:p w14:paraId="114DDC42" w14:textId="77777777" w:rsidR="00C64CC6" w:rsidRPr="00C64CC6" w:rsidRDefault="00C64CC6" w:rsidP="00C64CC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4CC6">
        <w:rPr>
          <w:rFonts w:ascii="Times New Roman" w:eastAsia="Times New Roman" w:hAnsi="Times New Roman" w:cs="Times New Roman"/>
          <w:b/>
          <w:bCs/>
          <w:sz w:val="27"/>
          <w:szCs w:val="27"/>
          <w:lang w:eastAsia="tr-TR"/>
        </w:rPr>
        <w:t>Neden Prizma Av Bayii?</w:t>
      </w:r>
    </w:p>
    <w:p w14:paraId="73078ADE" w14:textId="77777777" w:rsidR="00C64CC6" w:rsidRPr="00C64CC6" w:rsidRDefault="00C64CC6" w:rsidP="00C64C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lastRenderedPageBreak/>
        <w:t>Tüm ÇATÜS av tüfeği modelleri orijinal, garantili ve stoktan teslim</w:t>
      </w:r>
    </w:p>
    <w:p w14:paraId="03675E03" w14:textId="77777777" w:rsidR="00C64CC6" w:rsidRPr="00C64CC6" w:rsidRDefault="00C64CC6" w:rsidP="00C64C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En uygun fiyat garantisi</w:t>
      </w:r>
    </w:p>
    <w:p w14:paraId="2F8E5A34" w14:textId="77777777" w:rsidR="00C64CC6" w:rsidRPr="00C64CC6" w:rsidRDefault="00C64CC6" w:rsidP="00C64C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Kredi kartına taksit ve özel kampanyalı ödeme seçenekleri</w:t>
      </w:r>
    </w:p>
    <w:p w14:paraId="032750D0" w14:textId="77777777" w:rsidR="00C64CC6" w:rsidRPr="00C64CC6" w:rsidRDefault="00C64CC6" w:rsidP="00C64C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Türkiye geneli hızlı kargo imkânı</w:t>
      </w:r>
    </w:p>
    <w:p w14:paraId="1653FFD3" w14:textId="77777777" w:rsidR="00C64CC6" w:rsidRPr="00C64CC6" w:rsidRDefault="00C64CC6" w:rsidP="00C64C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Uzman danışmanlık hizmeti ile ihtiyaçlarınıza en uygun modeli seçme desteği</w:t>
      </w:r>
    </w:p>
    <w:p w14:paraId="2F8A0757" w14:textId="77777777" w:rsidR="00C64CC6" w:rsidRPr="00C64CC6" w:rsidRDefault="00C64CC6" w:rsidP="00C64C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Satış sonrası bakım, yedek parça ve teknik destek hizmeti</w:t>
      </w:r>
    </w:p>
    <w:p w14:paraId="5D485C3C" w14:textId="77777777" w:rsidR="00C64CC6" w:rsidRPr="00C64CC6" w:rsidRDefault="00C64CC6" w:rsidP="00C64CC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4CC6">
        <w:rPr>
          <w:rFonts w:ascii="Times New Roman" w:eastAsia="Times New Roman" w:hAnsi="Times New Roman" w:cs="Times New Roman"/>
          <w:b/>
          <w:bCs/>
          <w:sz w:val="27"/>
          <w:szCs w:val="27"/>
          <w:lang w:eastAsia="tr-TR"/>
        </w:rPr>
        <w:t>Tüfek Seçerken Nelere Dikkat Edilmeli?</w:t>
      </w:r>
    </w:p>
    <w:p w14:paraId="3C075C83" w14:textId="77777777" w:rsidR="00C64CC6" w:rsidRPr="00C64CC6" w:rsidRDefault="00C64CC6" w:rsidP="00C64C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Kalibre tercihi: Avlanılacak türe göre 36 veya 28 kalibre seçimi yapılmalı</w:t>
      </w:r>
    </w:p>
    <w:p w14:paraId="0174EAF4" w14:textId="77777777" w:rsidR="00C64CC6" w:rsidRPr="00C64CC6" w:rsidRDefault="00C64CC6" w:rsidP="00C64C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Şarjör kapasitesi: Seri atış gerektiren senaryolar için yüksek kapasiteli modeller tercih edilmeli</w:t>
      </w:r>
    </w:p>
    <w:p w14:paraId="7D66528D" w14:textId="77777777" w:rsidR="00C64CC6" w:rsidRPr="00C64CC6" w:rsidRDefault="00C64CC6" w:rsidP="00C64C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Namlu uzunluğu: Saha yapısına göre kısa veya uzun namlu belirlenmeli</w:t>
      </w:r>
    </w:p>
    <w:p w14:paraId="5979E91A" w14:textId="77777777" w:rsidR="00C64CC6" w:rsidRPr="00C64CC6" w:rsidRDefault="00C64CC6" w:rsidP="00C64C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Ergonomi: Gövde dengesi, tetik hassasiyeti ve taşınabilirlik önemlidir</w:t>
      </w:r>
    </w:p>
    <w:p w14:paraId="34F075D2" w14:textId="77777777" w:rsidR="00C64CC6" w:rsidRPr="00C64CC6" w:rsidRDefault="00C64CC6" w:rsidP="00C64C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Yerli üretim avantajı: Teknik servis, bakım ve parça desteği açısından büyük kolaylık sağlar</w:t>
      </w:r>
    </w:p>
    <w:p w14:paraId="07E4B7EF" w14:textId="77777777" w:rsidR="00C64CC6" w:rsidRPr="00C64CC6" w:rsidRDefault="00C64CC6" w:rsidP="00C64CC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4CC6">
        <w:rPr>
          <w:rFonts w:ascii="Times New Roman" w:eastAsia="Times New Roman" w:hAnsi="Times New Roman" w:cs="Times New Roman"/>
          <w:b/>
          <w:bCs/>
          <w:sz w:val="27"/>
          <w:szCs w:val="27"/>
          <w:lang w:eastAsia="tr-TR"/>
        </w:rPr>
        <w:t>Sonuç</w:t>
      </w:r>
    </w:p>
    <w:p w14:paraId="6C70F99A"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ÇATÜS av tüfekleri, kompakt yapısı, yerli üretim kalitesi ve pratik kullanımı ile her seviyeden avcının ihtiyacını karşılayacak niteliktedir. Prizma Av Bayii olarak bu markanın tüm modellerini sizlere en uygun fiyat, taksitli ödeme ve uzman destek ile sunmaktan mutluluk duyuyoruz.</w:t>
      </w:r>
    </w:p>
    <w:p w14:paraId="45248879"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 xml:space="preserve">Adres: Menderes Mah. Trabzon </w:t>
      </w:r>
      <w:proofErr w:type="spellStart"/>
      <w:r w:rsidRPr="00C64CC6">
        <w:rPr>
          <w:rFonts w:ascii="Times New Roman" w:eastAsia="Times New Roman" w:hAnsi="Times New Roman" w:cs="Times New Roman"/>
          <w:sz w:val="24"/>
          <w:szCs w:val="24"/>
          <w:lang w:eastAsia="tr-TR"/>
        </w:rPr>
        <w:t>Blv</w:t>
      </w:r>
      <w:proofErr w:type="spellEnd"/>
      <w:r w:rsidRPr="00C64CC6">
        <w:rPr>
          <w:rFonts w:ascii="Times New Roman" w:eastAsia="Times New Roman" w:hAnsi="Times New Roman" w:cs="Times New Roman"/>
          <w:sz w:val="24"/>
          <w:szCs w:val="24"/>
          <w:lang w:eastAsia="tr-TR"/>
        </w:rPr>
        <w:t>. No: 119, Dulkadiroğlu / Kahramanmaraş</w:t>
      </w:r>
      <w:r w:rsidRPr="00C64CC6">
        <w:rPr>
          <w:rFonts w:ascii="Times New Roman" w:eastAsia="Times New Roman" w:hAnsi="Times New Roman" w:cs="Times New Roman"/>
          <w:sz w:val="24"/>
          <w:szCs w:val="24"/>
          <w:lang w:eastAsia="tr-TR"/>
        </w:rPr>
        <w:br/>
        <w:t>Telefon: 0344 231 0187 – 0344 231 55 01</w:t>
      </w:r>
      <w:r w:rsidRPr="00C64CC6">
        <w:rPr>
          <w:rFonts w:ascii="Times New Roman" w:eastAsia="Times New Roman" w:hAnsi="Times New Roman" w:cs="Times New Roman"/>
          <w:sz w:val="24"/>
          <w:szCs w:val="24"/>
          <w:lang w:eastAsia="tr-TR"/>
        </w:rPr>
        <w:br/>
      </w:r>
      <w:proofErr w:type="spellStart"/>
      <w:r w:rsidRPr="00C64CC6">
        <w:rPr>
          <w:rFonts w:ascii="Times New Roman" w:eastAsia="Times New Roman" w:hAnsi="Times New Roman" w:cs="Times New Roman"/>
          <w:sz w:val="24"/>
          <w:szCs w:val="24"/>
          <w:lang w:eastAsia="tr-TR"/>
        </w:rPr>
        <w:t>WhatsApp</w:t>
      </w:r>
      <w:proofErr w:type="spellEnd"/>
      <w:r w:rsidRPr="00C64CC6">
        <w:rPr>
          <w:rFonts w:ascii="Times New Roman" w:eastAsia="Times New Roman" w:hAnsi="Times New Roman" w:cs="Times New Roman"/>
          <w:sz w:val="24"/>
          <w:szCs w:val="24"/>
          <w:lang w:eastAsia="tr-TR"/>
        </w:rPr>
        <w:t>: 0532 722 1746</w:t>
      </w:r>
    </w:p>
    <w:p w14:paraId="259469CB" w14:textId="77777777" w:rsidR="00C64CC6" w:rsidRPr="00C64CC6" w:rsidRDefault="00C64CC6" w:rsidP="00C64CC6">
      <w:pPr>
        <w:spacing w:before="100" w:beforeAutospacing="1" w:after="100" w:afterAutospacing="1" w:line="240" w:lineRule="auto"/>
        <w:rPr>
          <w:rFonts w:ascii="Times New Roman" w:eastAsia="Times New Roman" w:hAnsi="Times New Roman" w:cs="Times New Roman"/>
          <w:sz w:val="24"/>
          <w:szCs w:val="24"/>
          <w:lang w:eastAsia="tr-TR"/>
        </w:rPr>
      </w:pPr>
      <w:r w:rsidRPr="00C64CC6">
        <w:rPr>
          <w:rFonts w:ascii="Times New Roman" w:eastAsia="Times New Roman" w:hAnsi="Times New Roman" w:cs="Times New Roman"/>
          <w:sz w:val="24"/>
          <w:szCs w:val="24"/>
          <w:lang w:eastAsia="tr-TR"/>
        </w:rPr>
        <w:t>Prizma Av Bayii – ÇATÜS farkıyla doğaya güvenle adım atın.</w:t>
      </w:r>
    </w:p>
    <w:p w14:paraId="4970BEEA" w14:textId="77777777" w:rsidR="005666C6" w:rsidRDefault="005666C6">
      <w:bookmarkStart w:id="0" w:name="_GoBack"/>
      <w:bookmarkEnd w:id="0"/>
    </w:p>
    <w:sectPr w:rsidR="005666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33923"/>
    <w:multiLevelType w:val="multilevel"/>
    <w:tmpl w:val="889A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C0A04"/>
    <w:multiLevelType w:val="multilevel"/>
    <w:tmpl w:val="DB8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B762D"/>
    <w:multiLevelType w:val="multilevel"/>
    <w:tmpl w:val="D07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35DBD"/>
    <w:multiLevelType w:val="multilevel"/>
    <w:tmpl w:val="B63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6303E"/>
    <w:multiLevelType w:val="multilevel"/>
    <w:tmpl w:val="EFA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E01F7"/>
    <w:multiLevelType w:val="multilevel"/>
    <w:tmpl w:val="FCF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D7"/>
    <w:rsid w:val="005666C6"/>
    <w:rsid w:val="00583FD7"/>
    <w:rsid w:val="00C64C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FE7781-B1BB-4617-ACF2-B39E65D6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64CC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64CC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64CC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64CC6"/>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64CC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64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58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2025-10-31T14:32:00Z</dcterms:created>
  <dcterms:modified xsi:type="dcterms:W3CDTF">2025-10-31T14:34:00Z</dcterms:modified>
</cp:coreProperties>
</file>