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B409E2" w14:textId="77777777" w:rsidR="00CA5AC7" w:rsidRPr="00CA5AC7" w:rsidRDefault="00CA5AC7" w:rsidP="00CA5AC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CA5AC7">
        <w:rPr>
          <w:rFonts w:ascii="Times New Roman" w:eastAsia="Times New Roman" w:hAnsi="Times New Roman" w:cs="Times New Roman"/>
          <w:b/>
          <w:bCs/>
          <w:sz w:val="36"/>
          <w:szCs w:val="36"/>
          <w:lang w:eastAsia="tr-TR"/>
        </w:rPr>
        <w:t>Av Tüfeği Nedir? Çapları ve Namlu Boyları Ne İşe Yarar? – Prizma Av Bayii Rehberi</w:t>
      </w:r>
    </w:p>
    <w:p w14:paraId="00EC161F" w14:textId="77777777" w:rsidR="00CA5AC7" w:rsidRPr="00CA5AC7" w:rsidRDefault="00CA5AC7" w:rsidP="00CA5AC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A5AC7">
        <w:rPr>
          <w:rFonts w:ascii="Times New Roman" w:eastAsia="Times New Roman" w:hAnsi="Times New Roman" w:cs="Times New Roman"/>
          <w:b/>
          <w:bCs/>
          <w:sz w:val="27"/>
          <w:szCs w:val="27"/>
          <w:lang w:eastAsia="tr-TR"/>
        </w:rPr>
        <w:t>Av Tüfeği Nedir?</w:t>
      </w:r>
    </w:p>
    <w:p w14:paraId="7C194FC4" w14:textId="77777777" w:rsidR="00CA5AC7" w:rsidRPr="00CA5AC7" w:rsidRDefault="00CA5AC7" w:rsidP="00CA5AC7">
      <w:pPr>
        <w:spacing w:before="100" w:beforeAutospacing="1" w:after="100" w:afterAutospacing="1" w:line="240" w:lineRule="auto"/>
        <w:rPr>
          <w:rFonts w:ascii="Times New Roman" w:eastAsia="Times New Roman" w:hAnsi="Times New Roman" w:cs="Times New Roman"/>
          <w:sz w:val="24"/>
          <w:szCs w:val="24"/>
          <w:lang w:eastAsia="tr-TR"/>
        </w:rPr>
      </w:pPr>
      <w:r w:rsidRPr="00CA5AC7">
        <w:rPr>
          <w:rFonts w:ascii="Times New Roman" w:eastAsia="Times New Roman" w:hAnsi="Times New Roman" w:cs="Times New Roman"/>
          <w:sz w:val="24"/>
          <w:szCs w:val="24"/>
          <w:lang w:eastAsia="tr-TR"/>
        </w:rPr>
        <w:t>Av tüfeği, kara avcılığı ve sportif atıcılıkta kullanılan ateşli silahlardır. Türkiye'de av tüfekleri genellikle yivsiz olarak tercih edilir ve ruhsatlı olarak bulundurulması zorunludur. Av tüfekleri, kullanıcı ihtiyacına göre farklı kalibre ve namlu uzunluklarında üretilir.</w:t>
      </w:r>
    </w:p>
    <w:p w14:paraId="72160E5C" w14:textId="77777777" w:rsidR="00CA5AC7" w:rsidRPr="00CA5AC7" w:rsidRDefault="00CA5AC7" w:rsidP="00CA5AC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A5AC7">
        <w:rPr>
          <w:rFonts w:ascii="Times New Roman" w:eastAsia="Times New Roman" w:hAnsi="Times New Roman" w:cs="Times New Roman"/>
          <w:b/>
          <w:bCs/>
          <w:sz w:val="27"/>
          <w:szCs w:val="27"/>
          <w:lang w:eastAsia="tr-TR"/>
        </w:rPr>
        <w:t>Av Tüfeklerinde Çap (Kalibre) Nedir?</w:t>
      </w:r>
    </w:p>
    <w:p w14:paraId="5331C40D" w14:textId="77777777" w:rsidR="00CA5AC7" w:rsidRPr="00CA5AC7" w:rsidRDefault="00CA5AC7" w:rsidP="00CA5AC7">
      <w:pPr>
        <w:spacing w:before="100" w:beforeAutospacing="1" w:after="100" w:afterAutospacing="1" w:line="240" w:lineRule="auto"/>
        <w:rPr>
          <w:rFonts w:ascii="Times New Roman" w:eastAsia="Times New Roman" w:hAnsi="Times New Roman" w:cs="Times New Roman"/>
          <w:sz w:val="24"/>
          <w:szCs w:val="24"/>
          <w:lang w:eastAsia="tr-TR"/>
        </w:rPr>
      </w:pPr>
      <w:r w:rsidRPr="00CA5AC7">
        <w:rPr>
          <w:rFonts w:ascii="Times New Roman" w:eastAsia="Times New Roman" w:hAnsi="Times New Roman" w:cs="Times New Roman"/>
          <w:sz w:val="24"/>
          <w:szCs w:val="24"/>
          <w:lang w:eastAsia="tr-TR"/>
        </w:rPr>
        <w:t>Tüfeğin iç çapını ve fişek uyumluluğunu belirten birimdir. Kalibre ne kadar büyükse tüfeğin namlu çapı o kadar küçüktür. Yaygın olarak kullanılan kalibreler:</w:t>
      </w:r>
    </w:p>
    <w:p w14:paraId="373AFE77" w14:textId="77777777" w:rsidR="00CA5AC7" w:rsidRPr="00CA5AC7" w:rsidRDefault="00CA5AC7" w:rsidP="00CA5AC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A5AC7">
        <w:rPr>
          <w:rFonts w:ascii="Times New Roman" w:eastAsia="Times New Roman" w:hAnsi="Times New Roman" w:cs="Times New Roman"/>
          <w:b/>
          <w:bCs/>
          <w:sz w:val="24"/>
          <w:szCs w:val="24"/>
          <w:lang w:eastAsia="tr-TR"/>
        </w:rPr>
        <w:t>12 Kalibre (12 GA)</w:t>
      </w:r>
      <w:r w:rsidRPr="00CA5AC7">
        <w:rPr>
          <w:rFonts w:ascii="Times New Roman" w:eastAsia="Times New Roman" w:hAnsi="Times New Roman" w:cs="Times New Roman"/>
          <w:sz w:val="24"/>
          <w:szCs w:val="24"/>
          <w:lang w:eastAsia="tr-TR"/>
        </w:rPr>
        <w:t>: En yaygın olanıdır, çok yönlü kullanım sunar.</w:t>
      </w:r>
    </w:p>
    <w:p w14:paraId="6D40E99A" w14:textId="77777777" w:rsidR="00CA5AC7" w:rsidRPr="00CA5AC7" w:rsidRDefault="00CA5AC7" w:rsidP="00CA5AC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A5AC7">
        <w:rPr>
          <w:rFonts w:ascii="Times New Roman" w:eastAsia="Times New Roman" w:hAnsi="Times New Roman" w:cs="Times New Roman"/>
          <w:b/>
          <w:bCs/>
          <w:sz w:val="24"/>
          <w:szCs w:val="24"/>
          <w:lang w:eastAsia="tr-TR"/>
        </w:rPr>
        <w:t>20 Kalibre</w:t>
      </w:r>
      <w:r w:rsidRPr="00CA5AC7">
        <w:rPr>
          <w:rFonts w:ascii="Times New Roman" w:eastAsia="Times New Roman" w:hAnsi="Times New Roman" w:cs="Times New Roman"/>
          <w:sz w:val="24"/>
          <w:szCs w:val="24"/>
          <w:lang w:eastAsia="tr-TR"/>
        </w:rPr>
        <w:t>: Daha hafif, genç veya kadın avcılar için uygundur.</w:t>
      </w:r>
    </w:p>
    <w:p w14:paraId="6E4EB8FF" w14:textId="77777777" w:rsidR="00CA5AC7" w:rsidRPr="00CA5AC7" w:rsidRDefault="00CA5AC7" w:rsidP="00CA5AC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A5AC7">
        <w:rPr>
          <w:rFonts w:ascii="Times New Roman" w:eastAsia="Times New Roman" w:hAnsi="Times New Roman" w:cs="Times New Roman"/>
          <w:b/>
          <w:bCs/>
          <w:sz w:val="24"/>
          <w:szCs w:val="24"/>
          <w:lang w:eastAsia="tr-TR"/>
        </w:rPr>
        <w:t>16 Kalibre</w:t>
      </w:r>
      <w:r w:rsidRPr="00CA5AC7">
        <w:rPr>
          <w:rFonts w:ascii="Times New Roman" w:eastAsia="Times New Roman" w:hAnsi="Times New Roman" w:cs="Times New Roman"/>
          <w:sz w:val="24"/>
          <w:szCs w:val="24"/>
          <w:lang w:eastAsia="tr-TR"/>
        </w:rPr>
        <w:t>: Orta büyüklükte, klasik modellerde bulunur.</w:t>
      </w:r>
    </w:p>
    <w:p w14:paraId="5D1BF8CF" w14:textId="77777777" w:rsidR="00CA5AC7" w:rsidRPr="00CA5AC7" w:rsidRDefault="00CA5AC7" w:rsidP="00CA5AC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A5AC7">
        <w:rPr>
          <w:rFonts w:ascii="Times New Roman" w:eastAsia="Times New Roman" w:hAnsi="Times New Roman" w:cs="Times New Roman"/>
          <w:b/>
          <w:bCs/>
          <w:sz w:val="24"/>
          <w:szCs w:val="24"/>
          <w:lang w:eastAsia="tr-TR"/>
        </w:rPr>
        <w:t>36 Kalibre (.410 GA)</w:t>
      </w:r>
      <w:r w:rsidRPr="00CA5AC7">
        <w:rPr>
          <w:rFonts w:ascii="Times New Roman" w:eastAsia="Times New Roman" w:hAnsi="Times New Roman" w:cs="Times New Roman"/>
          <w:sz w:val="24"/>
          <w:szCs w:val="24"/>
          <w:lang w:eastAsia="tr-TR"/>
        </w:rPr>
        <w:t>: Daha küçük avlar için tercih edilir.</w:t>
      </w:r>
    </w:p>
    <w:p w14:paraId="152505E1" w14:textId="77777777" w:rsidR="00CA5AC7" w:rsidRPr="00CA5AC7" w:rsidRDefault="00CA5AC7" w:rsidP="00CA5AC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A5AC7">
        <w:rPr>
          <w:rFonts w:ascii="Times New Roman" w:eastAsia="Times New Roman" w:hAnsi="Times New Roman" w:cs="Times New Roman"/>
          <w:b/>
          <w:bCs/>
          <w:sz w:val="27"/>
          <w:szCs w:val="27"/>
          <w:lang w:eastAsia="tr-TR"/>
        </w:rPr>
        <w:t>Av Tüfeklerinde Namlu Boyu Nedir?</w:t>
      </w:r>
    </w:p>
    <w:p w14:paraId="485F32B3" w14:textId="77777777" w:rsidR="00CA5AC7" w:rsidRPr="00CA5AC7" w:rsidRDefault="00CA5AC7" w:rsidP="00CA5AC7">
      <w:pPr>
        <w:spacing w:before="100" w:beforeAutospacing="1" w:after="100" w:afterAutospacing="1" w:line="240" w:lineRule="auto"/>
        <w:rPr>
          <w:rFonts w:ascii="Times New Roman" w:eastAsia="Times New Roman" w:hAnsi="Times New Roman" w:cs="Times New Roman"/>
          <w:sz w:val="24"/>
          <w:szCs w:val="24"/>
          <w:lang w:eastAsia="tr-TR"/>
        </w:rPr>
      </w:pPr>
      <w:r w:rsidRPr="00CA5AC7">
        <w:rPr>
          <w:rFonts w:ascii="Times New Roman" w:eastAsia="Times New Roman" w:hAnsi="Times New Roman" w:cs="Times New Roman"/>
          <w:sz w:val="24"/>
          <w:szCs w:val="24"/>
          <w:lang w:eastAsia="tr-TR"/>
        </w:rPr>
        <w:t>Namlu boyu, tüfeğin ateşleme haznesinden namlu ucuna kadar olan uzunluğudur. Bu uzunluk, tüfeğin atış mesafesi, saçma dağılımı ve kontrolü üzerinde doğrudan etkilidir.</w:t>
      </w:r>
    </w:p>
    <w:p w14:paraId="0728CC15" w14:textId="77777777" w:rsidR="00CA5AC7" w:rsidRPr="00CA5AC7" w:rsidRDefault="00CA5AC7" w:rsidP="00CA5AC7">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CA5AC7">
        <w:rPr>
          <w:rFonts w:ascii="Times New Roman" w:eastAsia="Times New Roman" w:hAnsi="Times New Roman" w:cs="Times New Roman"/>
          <w:b/>
          <w:bCs/>
          <w:sz w:val="24"/>
          <w:szCs w:val="24"/>
          <w:lang w:eastAsia="tr-TR"/>
        </w:rPr>
        <w:t>Hangi Namlu Boyu Ne İçin Kullanılır?</w:t>
      </w:r>
    </w:p>
    <w:p w14:paraId="4329E6F1" w14:textId="77777777" w:rsidR="00CA5AC7" w:rsidRPr="00CA5AC7" w:rsidRDefault="00CA5AC7" w:rsidP="00CA5AC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A5AC7">
        <w:rPr>
          <w:rFonts w:ascii="Times New Roman" w:eastAsia="Times New Roman" w:hAnsi="Times New Roman" w:cs="Times New Roman"/>
          <w:b/>
          <w:bCs/>
          <w:sz w:val="24"/>
          <w:szCs w:val="24"/>
          <w:lang w:eastAsia="tr-TR"/>
        </w:rPr>
        <w:t>50-60 cm</w:t>
      </w:r>
      <w:r w:rsidRPr="00CA5AC7">
        <w:rPr>
          <w:rFonts w:ascii="Times New Roman" w:eastAsia="Times New Roman" w:hAnsi="Times New Roman" w:cs="Times New Roman"/>
          <w:sz w:val="24"/>
          <w:szCs w:val="24"/>
          <w:lang w:eastAsia="tr-TR"/>
        </w:rPr>
        <w:t>: Yakın mesafe ve yoğun ormanlık alanlar için idealdir. Tavşan, çulluk gibi hareketli avlarda tercih edilir.</w:t>
      </w:r>
    </w:p>
    <w:p w14:paraId="398D96EC" w14:textId="77777777" w:rsidR="00CA5AC7" w:rsidRPr="00CA5AC7" w:rsidRDefault="00CA5AC7" w:rsidP="00CA5AC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A5AC7">
        <w:rPr>
          <w:rFonts w:ascii="Times New Roman" w:eastAsia="Times New Roman" w:hAnsi="Times New Roman" w:cs="Times New Roman"/>
          <w:b/>
          <w:bCs/>
          <w:sz w:val="24"/>
          <w:szCs w:val="24"/>
          <w:lang w:eastAsia="tr-TR"/>
        </w:rPr>
        <w:t>61-66 cm</w:t>
      </w:r>
      <w:r w:rsidRPr="00CA5AC7">
        <w:rPr>
          <w:rFonts w:ascii="Times New Roman" w:eastAsia="Times New Roman" w:hAnsi="Times New Roman" w:cs="Times New Roman"/>
          <w:sz w:val="24"/>
          <w:szCs w:val="24"/>
          <w:lang w:eastAsia="tr-TR"/>
        </w:rPr>
        <w:t>: Çok yönlü kullanım sağlar. Kuş avı ve karada yapılan avlar için uygundur.</w:t>
      </w:r>
    </w:p>
    <w:p w14:paraId="07E3C0BE" w14:textId="77777777" w:rsidR="00CA5AC7" w:rsidRPr="00CA5AC7" w:rsidRDefault="00CA5AC7" w:rsidP="00CA5AC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A5AC7">
        <w:rPr>
          <w:rFonts w:ascii="Times New Roman" w:eastAsia="Times New Roman" w:hAnsi="Times New Roman" w:cs="Times New Roman"/>
          <w:b/>
          <w:bCs/>
          <w:sz w:val="24"/>
          <w:szCs w:val="24"/>
          <w:lang w:eastAsia="tr-TR"/>
        </w:rPr>
        <w:t>71-76 cm</w:t>
      </w:r>
      <w:r w:rsidRPr="00CA5AC7">
        <w:rPr>
          <w:rFonts w:ascii="Times New Roman" w:eastAsia="Times New Roman" w:hAnsi="Times New Roman" w:cs="Times New Roman"/>
          <w:sz w:val="24"/>
          <w:szCs w:val="24"/>
          <w:lang w:eastAsia="tr-TR"/>
        </w:rPr>
        <w:t>: Uzun menzilli atışlar için uygundur. Ördek, kaz gibi uçar avlar için idealdir. Saçma dağılımı daha yoğundur.</w:t>
      </w:r>
    </w:p>
    <w:p w14:paraId="4765E6CE" w14:textId="77777777" w:rsidR="00CA5AC7" w:rsidRPr="00CA5AC7" w:rsidRDefault="00CA5AC7" w:rsidP="00CA5AC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A5AC7">
        <w:rPr>
          <w:rFonts w:ascii="Times New Roman" w:eastAsia="Times New Roman" w:hAnsi="Times New Roman" w:cs="Times New Roman"/>
          <w:b/>
          <w:bCs/>
          <w:sz w:val="27"/>
          <w:szCs w:val="27"/>
          <w:lang w:eastAsia="tr-TR"/>
        </w:rPr>
        <w:t>Namlu ve Kalibre Seçimi Neye Göre Yapılmalı?</w:t>
      </w:r>
    </w:p>
    <w:p w14:paraId="2B544601" w14:textId="77777777" w:rsidR="00CA5AC7" w:rsidRPr="00CA5AC7" w:rsidRDefault="00CA5AC7" w:rsidP="00CA5AC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A5AC7">
        <w:rPr>
          <w:rFonts w:ascii="Times New Roman" w:eastAsia="Times New Roman" w:hAnsi="Times New Roman" w:cs="Times New Roman"/>
          <w:b/>
          <w:bCs/>
          <w:sz w:val="24"/>
          <w:szCs w:val="24"/>
          <w:lang w:eastAsia="tr-TR"/>
        </w:rPr>
        <w:t>Avlanacağınız hayvan türüne</w:t>
      </w:r>
      <w:r w:rsidRPr="00CA5AC7">
        <w:rPr>
          <w:rFonts w:ascii="Times New Roman" w:eastAsia="Times New Roman" w:hAnsi="Times New Roman" w:cs="Times New Roman"/>
          <w:sz w:val="24"/>
          <w:szCs w:val="24"/>
          <w:lang w:eastAsia="tr-TR"/>
        </w:rPr>
        <w:t xml:space="preserve"> göre kalibre ve namlu uzunluğu değişir.</w:t>
      </w:r>
    </w:p>
    <w:p w14:paraId="5B0E4DAF" w14:textId="77777777" w:rsidR="00CA5AC7" w:rsidRPr="00CA5AC7" w:rsidRDefault="00CA5AC7" w:rsidP="00CA5AC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A5AC7">
        <w:rPr>
          <w:rFonts w:ascii="Times New Roman" w:eastAsia="Times New Roman" w:hAnsi="Times New Roman" w:cs="Times New Roman"/>
          <w:b/>
          <w:bCs/>
          <w:sz w:val="24"/>
          <w:szCs w:val="24"/>
          <w:lang w:eastAsia="tr-TR"/>
        </w:rPr>
        <w:t>Arazinin yapısı</w:t>
      </w:r>
      <w:r w:rsidRPr="00CA5AC7">
        <w:rPr>
          <w:rFonts w:ascii="Times New Roman" w:eastAsia="Times New Roman" w:hAnsi="Times New Roman" w:cs="Times New Roman"/>
          <w:sz w:val="24"/>
          <w:szCs w:val="24"/>
          <w:lang w:eastAsia="tr-TR"/>
        </w:rPr>
        <w:t>: Ormanlık alan mı, açık arazi mi, bataklık mı?</w:t>
      </w:r>
    </w:p>
    <w:p w14:paraId="4EC70AB0" w14:textId="77777777" w:rsidR="00CA5AC7" w:rsidRPr="00CA5AC7" w:rsidRDefault="00CA5AC7" w:rsidP="00CA5AC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A5AC7">
        <w:rPr>
          <w:rFonts w:ascii="Times New Roman" w:eastAsia="Times New Roman" w:hAnsi="Times New Roman" w:cs="Times New Roman"/>
          <w:b/>
          <w:bCs/>
          <w:sz w:val="24"/>
          <w:szCs w:val="24"/>
          <w:lang w:eastAsia="tr-TR"/>
        </w:rPr>
        <w:t>Kullanıcının deneyim seviyesi</w:t>
      </w:r>
      <w:r w:rsidRPr="00CA5AC7">
        <w:rPr>
          <w:rFonts w:ascii="Times New Roman" w:eastAsia="Times New Roman" w:hAnsi="Times New Roman" w:cs="Times New Roman"/>
          <w:sz w:val="24"/>
          <w:szCs w:val="24"/>
          <w:lang w:eastAsia="tr-TR"/>
        </w:rPr>
        <w:t xml:space="preserve"> ve fiziksel yapısı da önemlidir.</w:t>
      </w:r>
    </w:p>
    <w:p w14:paraId="44F1F327" w14:textId="77777777" w:rsidR="00CA5AC7" w:rsidRPr="00CA5AC7" w:rsidRDefault="00CA5AC7" w:rsidP="00CA5AC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A5AC7">
        <w:rPr>
          <w:rFonts w:ascii="Times New Roman" w:eastAsia="Times New Roman" w:hAnsi="Times New Roman" w:cs="Times New Roman"/>
          <w:b/>
          <w:bCs/>
          <w:sz w:val="24"/>
          <w:szCs w:val="24"/>
          <w:lang w:eastAsia="tr-TR"/>
        </w:rPr>
        <w:t>Taşınabilirlik</w:t>
      </w:r>
      <w:r w:rsidRPr="00CA5AC7">
        <w:rPr>
          <w:rFonts w:ascii="Times New Roman" w:eastAsia="Times New Roman" w:hAnsi="Times New Roman" w:cs="Times New Roman"/>
          <w:sz w:val="24"/>
          <w:szCs w:val="24"/>
          <w:lang w:eastAsia="tr-TR"/>
        </w:rPr>
        <w:t xml:space="preserve"> ve kullanım rahatlığı da göz önünde bulundurulmalıdır.</w:t>
      </w:r>
    </w:p>
    <w:p w14:paraId="110A0A9E" w14:textId="77777777" w:rsidR="00CA5AC7" w:rsidRPr="00CA5AC7" w:rsidRDefault="00CA5AC7" w:rsidP="00CA5AC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A5AC7">
        <w:rPr>
          <w:rFonts w:ascii="Times New Roman" w:eastAsia="Times New Roman" w:hAnsi="Times New Roman" w:cs="Times New Roman"/>
          <w:b/>
          <w:bCs/>
          <w:sz w:val="27"/>
          <w:szCs w:val="27"/>
          <w:lang w:eastAsia="tr-TR"/>
        </w:rPr>
        <w:t>Prizma Av Bayii Olarak Size Ne Sunuyoruz?</w:t>
      </w:r>
    </w:p>
    <w:p w14:paraId="49461502" w14:textId="77777777" w:rsidR="00CA5AC7" w:rsidRPr="00CA5AC7" w:rsidRDefault="00CA5AC7" w:rsidP="00CA5AC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A5AC7">
        <w:rPr>
          <w:rFonts w:ascii="Times New Roman" w:eastAsia="Times New Roman" w:hAnsi="Times New Roman" w:cs="Times New Roman"/>
          <w:b/>
          <w:bCs/>
          <w:sz w:val="24"/>
          <w:szCs w:val="24"/>
          <w:lang w:eastAsia="tr-TR"/>
        </w:rPr>
        <w:t>Tüm kalibrelerde av tüfeği seçenekleri</w:t>
      </w:r>
    </w:p>
    <w:p w14:paraId="20A0BDC1" w14:textId="77777777" w:rsidR="00CA5AC7" w:rsidRPr="00CA5AC7" w:rsidRDefault="00CA5AC7" w:rsidP="00CA5AC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A5AC7">
        <w:rPr>
          <w:rFonts w:ascii="Times New Roman" w:eastAsia="Times New Roman" w:hAnsi="Times New Roman" w:cs="Times New Roman"/>
          <w:b/>
          <w:bCs/>
          <w:sz w:val="24"/>
          <w:szCs w:val="24"/>
          <w:lang w:eastAsia="tr-TR"/>
        </w:rPr>
        <w:t>Farklı namlu boylarına sahip ithal ve yerli modeller</w:t>
      </w:r>
    </w:p>
    <w:p w14:paraId="519C484A" w14:textId="77777777" w:rsidR="00CA5AC7" w:rsidRPr="00CA5AC7" w:rsidRDefault="00CA5AC7" w:rsidP="00CA5AC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A5AC7">
        <w:rPr>
          <w:rFonts w:ascii="Times New Roman" w:eastAsia="Times New Roman" w:hAnsi="Times New Roman" w:cs="Times New Roman"/>
          <w:b/>
          <w:bCs/>
          <w:sz w:val="24"/>
          <w:szCs w:val="24"/>
          <w:lang w:eastAsia="tr-TR"/>
        </w:rPr>
        <w:t>Uzman kadromuz ile av türüne ve kullanıcı ihtiyacına göre tüfek seçim desteği</w:t>
      </w:r>
    </w:p>
    <w:p w14:paraId="738E1B0B" w14:textId="77777777" w:rsidR="00CA5AC7" w:rsidRPr="00CA5AC7" w:rsidRDefault="00CA5AC7" w:rsidP="00CA5AC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A5AC7">
        <w:rPr>
          <w:rFonts w:ascii="Times New Roman" w:eastAsia="Times New Roman" w:hAnsi="Times New Roman" w:cs="Times New Roman"/>
          <w:b/>
          <w:bCs/>
          <w:sz w:val="24"/>
          <w:szCs w:val="24"/>
          <w:lang w:eastAsia="tr-TR"/>
        </w:rPr>
        <w:t>Uygun fiyat garantisi ve taksitli satış imkanı</w:t>
      </w:r>
    </w:p>
    <w:p w14:paraId="2DB05EDF" w14:textId="77777777" w:rsidR="00CA5AC7" w:rsidRPr="00CA5AC7" w:rsidRDefault="00CA5AC7" w:rsidP="00CA5AC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A5AC7">
        <w:rPr>
          <w:rFonts w:ascii="Times New Roman" w:eastAsia="Times New Roman" w:hAnsi="Times New Roman" w:cs="Times New Roman"/>
          <w:b/>
          <w:bCs/>
          <w:sz w:val="24"/>
          <w:szCs w:val="24"/>
          <w:lang w:eastAsia="tr-TR"/>
        </w:rPr>
        <w:t>Türkiye geneli güvenli kargo</w:t>
      </w:r>
    </w:p>
    <w:p w14:paraId="62345DD0" w14:textId="77777777" w:rsidR="00CA5AC7" w:rsidRPr="00CA5AC7" w:rsidRDefault="00CA5AC7" w:rsidP="00CA5AC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A5AC7">
        <w:rPr>
          <w:rFonts w:ascii="Times New Roman" w:eastAsia="Times New Roman" w:hAnsi="Times New Roman" w:cs="Times New Roman"/>
          <w:b/>
          <w:bCs/>
          <w:sz w:val="27"/>
          <w:szCs w:val="27"/>
          <w:lang w:eastAsia="tr-TR"/>
        </w:rPr>
        <w:t>Doğru Tüfeği Seçmek İçin Bizi Arayın!</w:t>
      </w:r>
    </w:p>
    <w:p w14:paraId="0DFFD560" w14:textId="77777777" w:rsidR="00CA5AC7" w:rsidRPr="00CA5AC7" w:rsidRDefault="00CA5AC7" w:rsidP="00CA5AC7">
      <w:pPr>
        <w:spacing w:before="100" w:beforeAutospacing="1" w:after="100" w:afterAutospacing="1" w:line="240" w:lineRule="auto"/>
        <w:rPr>
          <w:rFonts w:ascii="Times New Roman" w:eastAsia="Times New Roman" w:hAnsi="Times New Roman" w:cs="Times New Roman"/>
          <w:sz w:val="24"/>
          <w:szCs w:val="24"/>
          <w:lang w:eastAsia="tr-TR"/>
        </w:rPr>
      </w:pPr>
      <w:r w:rsidRPr="00CA5AC7">
        <w:rPr>
          <w:rFonts w:ascii="Times New Roman" w:eastAsia="Times New Roman" w:hAnsi="Times New Roman" w:cs="Times New Roman"/>
          <w:sz w:val="24"/>
          <w:szCs w:val="24"/>
          <w:lang w:eastAsia="tr-TR"/>
        </w:rPr>
        <w:lastRenderedPageBreak/>
        <w:t>Hangi kalibre size uygun? Hangi namlu boyu ile daha etkili av yaparsınız? Bu soruların yanıtı için Prizma Av Bayii olarak yanınızdayız. Uzman kadromuzla birlikte size en uygun av tüfeğini seçmeniz için danışmanlık veriyoruz.</w:t>
      </w:r>
    </w:p>
    <w:p w14:paraId="2AA96B10" w14:textId="77777777" w:rsidR="00CA5AC7" w:rsidRPr="00CA5AC7" w:rsidRDefault="00CA5AC7" w:rsidP="00CA5AC7">
      <w:pPr>
        <w:spacing w:before="100" w:beforeAutospacing="1" w:after="100" w:afterAutospacing="1" w:line="240" w:lineRule="auto"/>
        <w:rPr>
          <w:rFonts w:ascii="Times New Roman" w:eastAsia="Times New Roman" w:hAnsi="Times New Roman" w:cs="Times New Roman"/>
          <w:sz w:val="24"/>
          <w:szCs w:val="24"/>
          <w:lang w:eastAsia="tr-TR"/>
        </w:rPr>
      </w:pPr>
      <w:r w:rsidRPr="00CA5AC7">
        <w:rPr>
          <w:rFonts w:ascii="Segoe UI Emoji" w:eastAsia="Times New Roman" w:hAnsi="Segoe UI Emoji" w:cs="Segoe UI Emoji"/>
          <w:sz w:val="24"/>
          <w:szCs w:val="24"/>
          <w:lang w:eastAsia="tr-TR"/>
        </w:rPr>
        <w:t>📍</w:t>
      </w:r>
      <w:r w:rsidRPr="00CA5AC7">
        <w:rPr>
          <w:rFonts w:ascii="Times New Roman" w:eastAsia="Times New Roman" w:hAnsi="Times New Roman" w:cs="Times New Roman"/>
          <w:sz w:val="24"/>
          <w:szCs w:val="24"/>
          <w:lang w:eastAsia="tr-TR"/>
        </w:rPr>
        <w:t xml:space="preserve"> Adres: Menderes Mah. Trabzon Blv. No: 119, Dulkadiroğlu / Kahramanmaraş</w:t>
      </w:r>
      <w:r w:rsidRPr="00CA5AC7">
        <w:rPr>
          <w:rFonts w:ascii="Times New Roman" w:eastAsia="Times New Roman" w:hAnsi="Times New Roman" w:cs="Times New Roman"/>
          <w:sz w:val="24"/>
          <w:szCs w:val="24"/>
          <w:lang w:eastAsia="tr-TR"/>
        </w:rPr>
        <w:br/>
      </w:r>
      <w:r w:rsidRPr="00CA5AC7">
        <w:rPr>
          <w:rFonts w:ascii="Segoe UI Emoji" w:eastAsia="Times New Roman" w:hAnsi="Segoe UI Emoji" w:cs="Segoe UI Emoji"/>
          <w:sz w:val="24"/>
          <w:szCs w:val="24"/>
          <w:lang w:eastAsia="tr-TR"/>
        </w:rPr>
        <w:t>📞</w:t>
      </w:r>
      <w:r w:rsidRPr="00CA5AC7">
        <w:rPr>
          <w:rFonts w:ascii="Times New Roman" w:eastAsia="Times New Roman" w:hAnsi="Times New Roman" w:cs="Times New Roman"/>
          <w:sz w:val="24"/>
          <w:szCs w:val="24"/>
          <w:lang w:eastAsia="tr-TR"/>
        </w:rPr>
        <w:t xml:space="preserve"> Telefon: 0344 231 0187 – 0344 231 55 01</w:t>
      </w:r>
      <w:r w:rsidRPr="00CA5AC7">
        <w:rPr>
          <w:rFonts w:ascii="Times New Roman" w:eastAsia="Times New Roman" w:hAnsi="Times New Roman" w:cs="Times New Roman"/>
          <w:sz w:val="24"/>
          <w:szCs w:val="24"/>
          <w:lang w:eastAsia="tr-TR"/>
        </w:rPr>
        <w:br/>
      </w:r>
      <w:r w:rsidRPr="00CA5AC7">
        <w:rPr>
          <w:rFonts w:ascii="Segoe UI Emoji" w:eastAsia="Times New Roman" w:hAnsi="Segoe UI Emoji" w:cs="Segoe UI Emoji"/>
          <w:sz w:val="24"/>
          <w:szCs w:val="24"/>
          <w:lang w:eastAsia="tr-TR"/>
        </w:rPr>
        <w:t>📱</w:t>
      </w:r>
      <w:r w:rsidRPr="00CA5AC7">
        <w:rPr>
          <w:rFonts w:ascii="Times New Roman" w:eastAsia="Times New Roman" w:hAnsi="Times New Roman" w:cs="Times New Roman"/>
          <w:sz w:val="24"/>
          <w:szCs w:val="24"/>
          <w:lang w:eastAsia="tr-TR"/>
        </w:rPr>
        <w:t xml:space="preserve"> WhatsApp: 0532 722 1746</w:t>
      </w:r>
    </w:p>
    <w:p w14:paraId="407D1E94" w14:textId="77777777" w:rsidR="00CA5AC7" w:rsidRPr="00CA5AC7" w:rsidRDefault="00CA5AC7" w:rsidP="00CA5AC7">
      <w:pPr>
        <w:spacing w:before="100" w:beforeAutospacing="1" w:after="100" w:afterAutospacing="1" w:line="240" w:lineRule="auto"/>
        <w:rPr>
          <w:rFonts w:ascii="Times New Roman" w:eastAsia="Times New Roman" w:hAnsi="Times New Roman" w:cs="Times New Roman"/>
          <w:sz w:val="24"/>
          <w:szCs w:val="24"/>
          <w:lang w:eastAsia="tr-TR"/>
        </w:rPr>
      </w:pPr>
      <w:r w:rsidRPr="00CA5AC7">
        <w:rPr>
          <w:rFonts w:ascii="Times New Roman" w:eastAsia="Times New Roman" w:hAnsi="Times New Roman" w:cs="Times New Roman"/>
          <w:sz w:val="24"/>
          <w:szCs w:val="24"/>
          <w:lang w:eastAsia="tr-TR"/>
        </w:rPr>
        <w:t xml:space="preserve">Avcılığa profesyonelce adım atmak için doğru adres: </w:t>
      </w:r>
      <w:r w:rsidRPr="00CA5AC7">
        <w:rPr>
          <w:rFonts w:ascii="Times New Roman" w:eastAsia="Times New Roman" w:hAnsi="Times New Roman" w:cs="Times New Roman"/>
          <w:b/>
          <w:bCs/>
          <w:sz w:val="24"/>
          <w:szCs w:val="24"/>
          <w:lang w:eastAsia="tr-TR"/>
        </w:rPr>
        <w:t>Prizma Av Bayii</w:t>
      </w:r>
      <w:r w:rsidRPr="00CA5AC7">
        <w:rPr>
          <w:rFonts w:ascii="Times New Roman" w:eastAsia="Times New Roman" w:hAnsi="Times New Roman" w:cs="Times New Roman"/>
          <w:sz w:val="24"/>
          <w:szCs w:val="24"/>
          <w:lang w:eastAsia="tr-TR"/>
        </w:rPr>
        <w:t>!</w:t>
      </w:r>
    </w:p>
    <w:p w14:paraId="114E4670" w14:textId="77777777" w:rsidR="00502CAF" w:rsidRDefault="00502CAF">
      <w:bookmarkStart w:id="0" w:name="_GoBack"/>
      <w:bookmarkEnd w:id="0"/>
    </w:p>
    <w:sectPr w:rsidR="00502C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A743A"/>
    <w:multiLevelType w:val="multilevel"/>
    <w:tmpl w:val="32D6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6519F"/>
    <w:multiLevelType w:val="multilevel"/>
    <w:tmpl w:val="F692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5160C"/>
    <w:multiLevelType w:val="multilevel"/>
    <w:tmpl w:val="F90C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91AB1"/>
    <w:multiLevelType w:val="multilevel"/>
    <w:tmpl w:val="65B0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9D"/>
    <w:rsid w:val="00502CAF"/>
    <w:rsid w:val="00CA5AC7"/>
    <w:rsid w:val="00F0729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27964D-5D22-4F98-AA45-B43A2E78B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CA5AC7"/>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CA5AC7"/>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link w:val="Balk4Char"/>
    <w:uiPriority w:val="9"/>
    <w:qFormat/>
    <w:rsid w:val="00CA5AC7"/>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CA5AC7"/>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CA5AC7"/>
    <w:rPr>
      <w:rFonts w:ascii="Times New Roman" w:eastAsia="Times New Roman" w:hAnsi="Times New Roman" w:cs="Times New Roman"/>
      <w:b/>
      <w:bCs/>
      <w:sz w:val="27"/>
      <w:szCs w:val="27"/>
      <w:lang w:eastAsia="tr-TR"/>
    </w:rPr>
  </w:style>
  <w:style w:type="character" w:customStyle="1" w:styleId="Balk4Char">
    <w:name w:val="Başlık 4 Char"/>
    <w:basedOn w:val="VarsaylanParagrafYazTipi"/>
    <w:link w:val="Balk4"/>
    <w:uiPriority w:val="9"/>
    <w:rsid w:val="00CA5AC7"/>
    <w:rPr>
      <w:rFonts w:ascii="Times New Roman" w:eastAsia="Times New Roman" w:hAnsi="Times New Roman" w:cs="Times New Roman"/>
      <w:b/>
      <w:bCs/>
      <w:sz w:val="24"/>
      <w:szCs w:val="24"/>
      <w:lang w:eastAsia="tr-TR"/>
    </w:rPr>
  </w:style>
  <w:style w:type="paragraph" w:styleId="NormalWeb">
    <w:name w:val="Normal (Web)"/>
    <w:basedOn w:val="Normal"/>
    <w:uiPriority w:val="99"/>
    <w:semiHidden/>
    <w:unhideWhenUsed/>
    <w:rsid w:val="00CA5AC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CA5A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132419">
      <w:bodyDiv w:val="1"/>
      <w:marLeft w:val="0"/>
      <w:marRight w:val="0"/>
      <w:marTop w:val="0"/>
      <w:marBottom w:val="0"/>
      <w:divBdr>
        <w:top w:val="none" w:sz="0" w:space="0" w:color="auto"/>
        <w:left w:val="none" w:sz="0" w:space="0" w:color="auto"/>
        <w:bottom w:val="none" w:sz="0" w:space="0" w:color="auto"/>
        <w:right w:val="none" w:sz="0" w:space="0" w:color="auto"/>
      </w:divBdr>
      <w:divsChild>
        <w:div w:id="1859270521">
          <w:marLeft w:val="0"/>
          <w:marRight w:val="0"/>
          <w:marTop w:val="0"/>
          <w:marBottom w:val="0"/>
          <w:divBdr>
            <w:top w:val="none" w:sz="0" w:space="0" w:color="auto"/>
            <w:left w:val="none" w:sz="0" w:space="0" w:color="auto"/>
            <w:bottom w:val="none" w:sz="0" w:space="0" w:color="auto"/>
            <w:right w:val="none" w:sz="0" w:space="0" w:color="auto"/>
          </w:divBdr>
          <w:divsChild>
            <w:div w:id="1669407245">
              <w:marLeft w:val="0"/>
              <w:marRight w:val="0"/>
              <w:marTop w:val="0"/>
              <w:marBottom w:val="0"/>
              <w:divBdr>
                <w:top w:val="none" w:sz="0" w:space="0" w:color="auto"/>
                <w:left w:val="none" w:sz="0" w:space="0" w:color="auto"/>
                <w:bottom w:val="none" w:sz="0" w:space="0" w:color="auto"/>
                <w:right w:val="none" w:sz="0" w:space="0" w:color="auto"/>
              </w:divBdr>
              <w:divsChild>
                <w:div w:id="652181105">
                  <w:marLeft w:val="0"/>
                  <w:marRight w:val="0"/>
                  <w:marTop w:val="0"/>
                  <w:marBottom w:val="0"/>
                  <w:divBdr>
                    <w:top w:val="none" w:sz="0" w:space="0" w:color="auto"/>
                    <w:left w:val="none" w:sz="0" w:space="0" w:color="auto"/>
                    <w:bottom w:val="none" w:sz="0" w:space="0" w:color="auto"/>
                    <w:right w:val="none" w:sz="0" w:space="0" w:color="auto"/>
                  </w:divBdr>
                  <w:divsChild>
                    <w:div w:id="276105751">
                      <w:marLeft w:val="0"/>
                      <w:marRight w:val="0"/>
                      <w:marTop w:val="0"/>
                      <w:marBottom w:val="0"/>
                      <w:divBdr>
                        <w:top w:val="none" w:sz="0" w:space="0" w:color="auto"/>
                        <w:left w:val="none" w:sz="0" w:space="0" w:color="auto"/>
                        <w:bottom w:val="none" w:sz="0" w:space="0" w:color="auto"/>
                        <w:right w:val="none" w:sz="0" w:space="0" w:color="auto"/>
                      </w:divBdr>
                      <w:divsChild>
                        <w:div w:id="2066025036">
                          <w:marLeft w:val="0"/>
                          <w:marRight w:val="0"/>
                          <w:marTop w:val="0"/>
                          <w:marBottom w:val="0"/>
                          <w:divBdr>
                            <w:top w:val="none" w:sz="0" w:space="0" w:color="auto"/>
                            <w:left w:val="none" w:sz="0" w:space="0" w:color="auto"/>
                            <w:bottom w:val="none" w:sz="0" w:space="0" w:color="auto"/>
                            <w:right w:val="none" w:sz="0" w:space="0" w:color="auto"/>
                          </w:divBdr>
                          <w:divsChild>
                            <w:div w:id="154070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365</Words>
  <Characters>2083</Characters>
  <Application>Microsoft Office Word</Application>
  <DocSecurity>0</DocSecurity>
  <Lines>17</Lines>
  <Paragraphs>4</Paragraphs>
  <ScaleCrop>false</ScaleCrop>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2025-10-31T11:35:00Z</dcterms:created>
  <dcterms:modified xsi:type="dcterms:W3CDTF">2025-10-31T11:35:00Z</dcterms:modified>
</cp:coreProperties>
</file>