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1C1C9" w14:textId="77777777" w:rsidR="00D539AB" w:rsidRPr="00D539AB" w:rsidRDefault="00D539AB" w:rsidP="00D539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39AB">
        <w:rPr>
          <w:rFonts w:ascii="Times New Roman" w:eastAsia="Times New Roman" w:hAnsi="Times New Roman" w:cs="Times New Roman"/>
          <w:b/>
          <w:bCs/>
          <w:sz w:val="36"/>
          <w:szCs w:val="36"/>
          <w:lang w:eastAsia="tr-TR"/>
        </w:rPr>
        <w:t>Beretta Av Tüfekleri Hakkında Kapsamlı Bilgi – Prizma Av Bayii’nden</w:t>
      </w:r>
    </w:p>
    <w:p w14:paraId="2C840261"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İtalyan işçiliği, köklü geçmişi ve üstün performansıyla öne çıkan Beretta av tüfekleri, dünya çapında profesyonel ve amatör avcıların ilk tercihlerindendir. Prizma Av Bayii olarak Beretta markasının en popüler modellerini sizlere uygun fiyat, kredi kartına taksit ve uzman danışmanlık desteği ile sunmaktan memnuniyet duyuyoruz.</w:t>
      </w:r>
    </w:p>
    <w:p w14:paraId="5F5C0C38"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Beretta Hakkında</w:t>
      </w:r>
    </w:p>
    <w:p w14:paraId="694D9709"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 xml:space="preserve">Beretta, 1526 yılında İtalya’da kurulmuş olan ve halen faaliyet gösteren dünyanın en eski ateşli silah üreticisidir. Yüzyıllardır süregelen mühendislik tecrübesi ile Beretta, özellikle yarı otomatik, </w:t>
      </w:r>
      <w:proofErr w:type="spellStart"/>
      <w:r w:rsidRPr="00D539AB">
        <w:rPr>
          <w:rFonts w:ascii="Times New Roman" w:eastAsia="Times New Roman" w:hAnsi="Times New Roman" w:cs="Times New Roman"/>
          <w:sz w:val="24"/>
          <w:szCs w:val="24"/>
          <w:lang w:eastAsia="tr-TR"/>
        </w:rPr>
        <w:t>süperpoze</w:t>
      </w:r>
      <w:proofErr w:type="spellEnd"/>
      <w:r w:rsidRPr="00D539AB">
        <w:rPr>
          <w:rFonts w:ascii="Times New Roman" w:eastAsia="Times New Roman" w:hAnsi="Times New Roman" w:cs="Times New Roman"/>
          <w:sz w:val="24"/>
          <w:szCs w:val="24"/>
          <w:lang w:eastAsia="tr-TR"/>
        </w:rPr>
        <w:t xml:space="preserve"> ve çifte sistemlerde dünya lideri konumundadır. Dayanıklılığı, ergonomik tasarımı ve yüksek atış performansıyla tanınır.</w:t>
      </w:r>
    </w:p>
    <w:p w14:paraId="60A8142D"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Beretta Tüfek Modelleri ve Özellikleri</w:t>
      </w:r>
    </w:p>
    <w:p w14:paraId="2B1AEF5F"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b/>
          <w:bCs/>
          <w:sz w:val="24"/>
          <w:szCs w:val="24"/>
          <w:lang w:eastAsia="tr-TR"/>
        </w:rPr>
        <w:t>Yarı Otomatik Seriler</w:t>
      </w:r>
    </w:p>
    <w:p w14:paraId="435DCE01" w14:textId="77777777" w:rsidR="00D539AB" w:rsidRPr="00D539AB" w:rsidRDefault="00D539AB" w:rsidP="00D539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A400 Serisi</w:t>
      </w:r>
    </w:p>
    <w:p w14:paraId="00B4C293" w14:textId="77777777" w:rsidR="00D539AB" w:rsidRPr="00D539AB" w:rsidRDefault="00D539AB" w:rsidP="00D539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1301 Serisi</w:t>
      </w:r>
    </w:p>
    <w:p w14:paraId="31993C72" w14:textId="77777777" w:rsidR="00D539AB" w:rsidRPr="00D539AB" w:rsidRDefault="00D539AB" w:rsidP="00D539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Hızlı ve güvenli atış, düşük geri tepme</w:t>
      </w:r>
    </w:p>
    <w:p w14:paraId="5EB0C059" w14:textId="77777777" w:rsidR="00D539AB" w:rsidRPr="00D539AB" w:rsidRDefault="00D539AB" w:rsidP="00D539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Sportif ve profesyonel av kullanımına uygundur</w:t>
      </w:r>
    </w:p>
    <w:p w14:paraId="3DD000FE"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539AB">
        <w:rPr>
          <w:rFonts w:ascii="Times New Roman" w:eastAsia="Times New Roman" w:hAnsi="Times New Roman" w:cs="Times New Roman"/>
          <w:b/>
          <w:bCs/>
          <w:sz w:val="24"/>
          <w:szCs w:val="24"/>
          <w:lang w:eastAsia="tr-TR"/>
        </w:rPr>
        <w:t>Süperpoze</w:t>
      </w:r>
      <w:proofErr w:type="spellEnd"/>
      <w:r w:rsidRPr="00D539AB">
        <w:rPr>
          <w:rFonts w:ascii="Times New Roman" w:eastAsia="Times New Roman" w:hAnsi="Times New Roman" w:cs="Times New Roman"/>
          <w:b/>
          <w:bCs/>
          <w:sz w:val="24"/>
          <w:szCs w:val="24"/>
          <w:lang w:eastAsia="tr-TR"/>
        </w:rPr>
        <w:t xml:space="preserve"> ve Çifte Seriler</w:t>
      </w:r>
    </w:p>
    <w:p w14:paraId="6FC2EC95" w14:textId="77777777" w:rsidR="00D539AB" w:rsidRPr="00D539AB" w:rsidRDefault="00D539AB" w:rsidP="00D539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686 Serisi</w:t>
      </w:r>
    </w:p>
    <w:p w14:paraId="23FB07F1" w14:textId="77777777" w:rsidR="00D539AB" w:rsidRPr="00D539AB" w:rsidRDefault="00D539AB" w:rsidP="00D539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687 Serisi</w:t>
      </w:r>
    </w:p>
    <w:p w14:paraId="706C6D1C" w14:textId="77777777" w:rsidR="00D539AB" w:rsidRPr="00D539AB" w:rsidRDefault="00D539AB" w:rsidP="00D539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Ceviz kabza, üstün işçilik ve denge</w:t>
      </w:r>
    </w:p>
    <w:p w14:paraId="0AA2ACBB" w14:textId="77777777" w:rsidR="00D539AB" w:rsidRPr="00D539AB" w:rsidRDefault="00D539AB" w:rsidP="00D539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Klasik avcılıkta şıklığı ve gücü bir arada sunar</w:t>
      </w:r>
    </w:p>
    <w:p w14:paraId="1DC94898"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b/>
          <w:bCs/>
          <w:sz w:val="24"/>
          <w:szCs w:val="24"/>
          <w:lang w:eastAsia="tr-TR"/>
        </w:rPr>
        <w:t>Genel Teknik Özellikler</w:t>
      </w:r>
    </w:p>
    <w:p w14:paraId="4DF2ADB5" w14:textId="77777777" w:rsidR="00D539AB" w:rsidRPr="00D539AB" w:rsidRDefault="00D539AB" w:rsidP="00D539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Genellikle 12 kalibre</w:t>
      </w:r>
    </w:p>
    <w:p w14:paraId="71FEE553" w14:textId="77777777" w:rsidR="00D539AB" w:rsidRPr="00D539AB" w:rsidRDefault="00D539AB" w:rsidP="00D539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76 mm fişek yatağı</w:t>
      </w:r>
    </w:p>
    <w:p w14:paraId="5AB0828F" w14:textId="77777777" w:rsidR="00D539AB" w:rsidRPr="00D539AB" w:rsidRDefault="00D539AB" w:rsidP="00D539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Mobil şok sistemleri</w:t>
      </w:r>
    </w:p>
    <w:p w14:paraId="408D86E2" w14:textId="77777777" w:rsidR="00D539AB" w:rsidRPr="00D539AB" w:rsidRDefault="00D539AB" w:rsidP="00D539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Hafif alaşım gövde, ergonomik tasarım</w:t>
      </w:r>
    </w:p>
    <w:p w14:paraId="107C6B44" w14:textId="77777777" w:rsidR="00D539AB" w:rsidRPr="00D539AB" w:rsidRDefault="00D539AB" w:rsidP="00D539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Düşük geri tepme ve seri atış kabiliyeti</w:t>
      </w:r>
    </w:p>
    <w:p w14:paraId="102BB70B"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Kullanım Alanları</w:t>
      </w:r>
    </w:p>
    <w:p w14:paraId="7819E255" w14:textId="77777777" w:rsidR="00D539AB" w:rsidRPr="00D539AB" w:rsidRDefault="00D539AB" w:rsidP="00D539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Hafif ve orta boy avlar için hızlı tepki avantajı sağlar</w:t>
      </w:r>
    </w:p>
    <w:p w14:paraId="140CBFB5" w14:textId="77777777" w:rsidR="00D539AB" w:rsidRPr="00D539AB" w:rsidRDefault="00D539AB" w:rsidP="00D539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Geniş arazi ve uzun mesafe atışlarında yüksek performans</w:t>
      </w:r>
    </w:p>
    <w:p w14:paraId="48233ABA" w14:textId="77777777" w:rsidR="00D539AB" w:rsidRPr="00D539AB" w:rsidRDefault="00D539AB" w:rsidP="00D539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 xml:space="preserve">Geleneksel avcılığı sevenler için çifte ve </w:t>
      </w:r>
      <w:proofErr w:type="spellStart"/>
      <w:r w:rsidRPr="00D539AB">
        <w:rPr>
          <w:rFonts w:ascii="Times New Roman" w:eastAsia="Times New Roman" w:hAnsi="Times New Roman" w:cs="Times New Roman"/>
          <w:sz w:val="24"/>
          <w:szCs w:val="24"/>
          <w:lang w:eastAsia="tr-TR"/>
        </w:rPr>
        <w:t>süperpoze</w:t>
      </w:r>
      <w:proofErr w:type="spellEnd"/>
      <w:r w:rsidRPr="00D539AB">
        <w:rPr>
          <w:rFonts w:ascii="Times New Roman" w:eastAsia="Times New Roman" w:hAnsi="Times New Roman" w:cs="Times New Roman"/>
          <w:sz w:val="24"/>
          <w:szCs w:val="24"/>
          <w:lang w:eastAsia="tr-TR"/>
        </w:rPr>
        <w:t xml:space="preserve"> seçenekleri</w:t>
      </w:r>
    </w:p>
    <w:p w14:paraId="0A90BF59" w14:textId="77777777" w:rsidR="00D539AB" w:rsidRPr="00D539AB" w:rsidRDefault="00D539AB" w:rsidP="00D539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Sportif atıcılık, hedef atışı ve koleksiyon için tercih edilebilir</w:t>
      </w:r>
    </w:p>
    <w:p w14:paraId="6E0981A3"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Neden Prizma Av Bayii?</w:t>
      </w:r>
    </w:p>
    <w:p w14:paraId="7DBF2EEA" w14:textId="77777777" w:rsidR="00D539AB" w:rsidRPr="00D539AB" w:rsidRDefault="00D539AB" w:rsidP="00D539A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Beretta markasının tüm modellerini orijinal ve garantili olarak sunuyoruz</w:t>
      </w:r>
    </w:p>
    <w:p w14:paraId="2A77CC02" w14:textId="77777777" w:rsidR="00D539AB" w:rsidRPr="00D539AB" w:rsidRDefault="00D539AB" w:rsidP="00D539A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lastRenderedPageBreak/>
        <w:t>Türkiye genelinde en uygun fiyat garantisi ve kredi kartına taksit imkânı sağlıyoruz</w:t>
      </w:r>
    </w:p>
    <w:p w14:paraId="50DA2C16" w14:textId="77777777" w:rsidR="00D539AB" w:rsidRPr="00D539AB" w:rsidRDefault="00D539AB" w:rsidP="00D539A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Uzman kadromuzla doğru model, kalibre ve sistem seçimi konusunda destek sunuyoruz</w:t>
      </w:r>
    </w:p>
    <w:p w14:paraId="5CDA2D25" w14:textId="77777777" w:rsidR="00D539AB" w:rsidRPr="00D539AB" w:rsidRDefault="00D539AB" w:rsidP="00D539A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Satış sonrası bakım, servis ve yedek parça hizmetleri sağlıyoruz</w:t>
      </w:r>
    </w:p>
    <w:p w14:paraId="3902C686" w14:textId="77777777" w:rsidR="00D539AB" w:rsidRPr="00D539AB" w:rsidRDefault="00D539AB" w:rsidP="00D539A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Türkiye’nin her yerine güvenli ve hızlı kargo gönderimi yapıyoruz</w:t>
      </w:r>
    </w:p>
    <w:p w14:paraId="3A86D39A"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Tüfek Seçerken Dikkat Edilmesi Gerekenler</w:t>
      </w:r>
    </w:p>
    <w:p w14:paraId="61709B60" w14:textId="77777777" w:rsidR="00D539AB" w:rsidRPr="00D539AB" w:rsidRDefault="00D539AB" w:rsidP="00D539A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Kalibre: Hedef av türüne göre 12, 20 veya 28 kalibre gibi seçenekler değerlendirilmeli</w:t>
      </w:r>
    </w:p>
    <w:p w14:paraId="3805A950" w14:textId="77777777" w:rsidR="00D539AB" w:rsidRPr="00D539AB" w:rsidRDefault="00D539AB" w:rsidP="00D539A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 xml:space="preserve">Sistem: Kullanım amacına göre yarı otomatik, </w:t>
      </w:r>
      <w:proofErr w:type="spellStart"/>
      <w:r w:rsidRPr="00D539AB">
        <w:rPr>
          <w:rFonts w:ascii="Times New Roman" w:eastAsia="Times New Roman" w:hAnsi="Times New Roman" w:cs="Times New Roman"/>
          <w:sz w:val="24"/>
          <w:szCs w:val="24"/>
          <w:lang w:eastAsia="tr-TR"/>
        </w:rPr>
        <w:t>süperpoze</w:t>
      </w:r>
      <w:proofErr w:type="spellEnd"/>
      <w:r w:rsidRPr="00D539AB">
        <w:rPr>
          <w:rFonts w:ascii="Times New Roman" w:eastAsia="Times New Roman" w:hAnsi="Times New Roman" w:cs="Times New Roman"/>
          <w:sz w:val="24"/>
          <w:szCs w:val="24"/>
          <w:lang w:eastAsia="tr-TR"/>
        </w:rPr>
        <w:t xml:space="preserve"> veya çifte sistem tercih edilmeli</w:t>
      </w:r>
    </w:p>
    <w:p w14:paraId="4C3D2A11" w14:textId="77777777" w:rsidR="00D539AB" w:rsidRPr="00D539AB" w:rsidRDefault="00D539AB" w:rsidP="00D539A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Namlu uzunluğu: Av sahasına göre kısa veya uzun namlu seçimi yapılmalı</w:t>
      </w:r>
    </w:p>
    <w:p w14:paraId="6183BD5E" w14:textId="77777777" w:rsidR="00D539AB" w:rsidRPr="00D539AB" w:rsidRDefault="00D539AB" w:rsidP="00D539A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Gövde yapısı ve ergonomi: Uzun süreli kullanımda konforlu olması önemlidir</w:t>
      </w:r>
    </w:p>
    <w:p w14:paraId="1604AE45" w14:textId="77777777" w:rsidR="00D539AB" w:rsidRPr="00D539AB" w:rsidRDefault="00D539AB" w:rsidP="00D539A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Servis ve yedek parça: Satın alınan ürünün desteklenebilir olması kullanım sürecini kolaylaştırır</w:t>
      </w:r>
    </w:p>
    <w:p w14:paraId="4C9E4EDA" w14:textId="77777777" w:rsidR="00D539AB" w:rsidRPr="00D539AB" w:rsidRDefault="00D539AB" w:rsidP="00D539A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39AB">
        <w:rPr>
          <w:rFonts w:ascii="Times New Roman" w:eastAsia="Times New Roman" w:hAnsi="Times New Roman" w:cs="Times New Roman"/>
          <w:b/>
          <w:bCs/>
          <w:sz w:val="27"/>
          <w:szCs w:val="27"/>
          <w:lang w:eastAsia="tr-TR"/>
        </w:rPr>
        <w:t>Sonuç</w:t>
      </w:r>
    </w:p>
    <w:p w14:paraId="7043ED77"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Beretta av tüfekleri, tarihi tecrübesi, teknolojiye olan yatırımı ve kullanıcı dostu yapısıyla her düzeyde avcıya hitap eden güçlü bir tercihtir. Prizma Av Bayii olarak Beretta markasının tüm modellerini sizlere en uygun fiyatlarla, taksitli ödeme imkânlarıyla ve uzman desteğiyle sunmaktan memnuniyet duyuyoruz.</w:t>
      </w:r>
    </w:p>
    <w:p w14:paraId="78F9DA20"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 xml:space="preserve">Adres: Menderes Mah. Trabzon </w:t>
      </w:r>
      <w:proofErr w:type="spellStart"/>
      <w:r w:rsidRPr="00D539AB">
        <w:rPr>
          <w:rFonts w:ascii="Times New Roman" w:eastAsia="Times New Roman" w:hAnsi="Times New Roman" w:cs="Times New Roman"/>
          <w:sz w:val="24"/>
          <w:szCs w:val="24"/>
          <w:lang w:eastAsia="tr-TR"/>
        </w:rPr>
        <w:t>Blv</w:t>
      </w:r>
      <w:proofErr w:type="spellEnd"/>
      <w:r w:rsidRPr="00D539AB">
        <w:rPr>
          <w:rFonts w:ascii="Times New Roman" w:eastAsia="Times New Roman" w:hAnsi="Times New Roman" w:cs="Times New Roman"/>
          <w:sz w:val="24"/>
          <w:szCs w:val="24"/>
          <w:lang w:eastAsia="tr-TR"/>
        </w:rPr>
        <w:t>. No: 119, Dulkadiroğlu / Kahramanmaraş</w:t>
      </w:r>
      <w:r w:rsidRPr="00D539AB">
        <w:rPr>
          <w:rFonts w:ascii="Times New Roman" w:eastAsia="Times New Roman" w:hAnsi="Times New Roman" w:cs="Times New Roman"/>
          <w:sz w:val="24"/>
          <w:szCs w:val="24"/>
          <w:lang w:eastAsia="tr-TR"/>
        </w:rPr>
        <w:br/>
        <w:t>Telefon: 0344 231 0187 – 0344 231 55 01</w:t>
      </w:r>
      <w:r w:rsidRPr="00D539AB">
        <w:rPr>
          <w:rFonts w:ascii="Times New Roman" w:eastAsia="Times New Roman" w:hAnsi="Times New Roman" w:cs="Times New Roman"/>
          <w:sz w:val="24"/>
          <w:szCs w:val="24"/>
          <w:lang w:eastAsia="tr-TR"/>
        </w:rPr>
        <w:br/>
      </w:r>
      <w:proofErr w:type="spellStart"/>
      <w:r w:rsidRPr="00D539AB">
        <w:rPr>
          <w:rFonts w:ascii="Times New Roman" w:eastAsia="Times New Roman" w:hAnsi="Times New Roman" w:cs="Times New Roman"/>
          <w:sz w:val="24"/>
          <w:szCs w:val="24"/>
          <w:lang w:eastAsia="tr-TR"/>
        </w:rPr>
        <w:t>WhatsApp</w:t>
      </w:r>
      <w:proofErr w:type="spellEnd"/>
      <w:r w:rsidRPr="00D539AB">
        <w:rPr>
          <w:rFonts w:ascii="Times New Roman" w:eastAsia="Times New Roman" w:hAnsi="Times New Roman" w:cs="Times New Roman"/>
          <w:sz w:val="24"/>
          <w:szCs w:val="24"/>
          <w:lang w:eastAsia="tr-TR"/>
        </w:rPr>
        <w:t>: 0532 722 1746</w:t>
      </w:r>
    </w:p>
    <w:p w14:paraId="2431ED0C" w14:textId="77777777" w:rsidR="00D539AB" w:rsidRPr="00D539AB" w:rsidRDefault="00D539AB" w:rsidP="00D539AB">
      <w:pPr>
        <w:spacing w:before="100" w:beforeAutospacing="1" w:after="100" w:afterAutospacing="1" w:line="240" w:lineRule="auto"/>
        <w:rPr>
          <w:rFonts w:ascii="Times New Roman" w:eastAsia="Times New Roman" w:hAnsi="Times New Roman" w:cs="Times New Roman"/>
          <w:sz w:val="24"/>
          <w:szCs w:val="24"/>
          <w:lang w:eastAsia="tr-TR"/>
        </w:rPr>
      </w:pPr>
      <w:r w:rsidRPr="00D539AB">
        <w:rPr>
          <w:rFonts w:ascii="Times New Roman" w:eastAsia="Times New Roman" w:hAnsi="Times New Roman" w:cs="Times New Roman"/>
          <w:sz w:val="24"/>
          <w:szCs w:val="24"/>
          <w:lang w:eastAsia="tr-TR"/>
        </w:rPr>
        <w:t>Prizma Av Bayii – Avcılığın zirvesi için Beretta’yı tercih edin.</w:t>
      </w:r>
    </w:p>
    <w:p w14:paraId="5A2F78AC" w14:textId="77777777" w:rsidR="0085322E" w:rsidRDefault="0085322E">
      <w:bookmarkStart w:id="0" w:name="_GoBack"/>
      <w:bookmarkEnd w:id="0"/>
    </w:p>
    <w:sectPr w:rsidR="008532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FEA"/>
    <w:multiLevelType w:val="multilevel"/>
    <w:tmpl w:val="2F3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13F60"/>
    <w:multiLevelType w:val="multilevel"/>
    <w:tmpl w:val="09D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E68CA"/>
    <w:multiLevelType w:val="multilevel"/>
    <w:tmpl w:val="A21A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2450C"/>
    <w:multiLevelType w:val="multilevel"/>
    <w:tmpl w:val="204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C4D43"/>
    <w:multiLevelType w:val="multilevel"/>
    <w:tmpl w:val="A2F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126BF"/>
    <w:multiLevelType w:val="multilevel"/>
    <w:tmpl w:val="428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DA"/>
    <w:rsid w:val="003418DA"/>
    <w:rsid w:val="0085322E"/>
    <w:rsid w:val="00D539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9DAE2-1BFD-4F4C-87E5-90BCCC03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D539A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539A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539A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539A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539A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53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427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2025-10-31T15:22:00Z</dcterms:created>
  <dcterms:modified xsi:type="dcterms:W3CDTF">2025-10-31T15:27:00Z</dcterms:modified>
</cp:coreProperties>
</file>