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AFFE24" w14:textId="77777777" w:rsidR="00030F85" w:rsidRDefault="00030F85" w:rsidP="00030F85">
      <w:pPr>
        <w:pStyle w:val="NormalWeb"/>
      </w:pPr>
      <w:r>
        <w:rPr>
          <w:rStyle w:val="Gl"/>
        </w:rPr>
        <w:t>FERMAN Av Tüfekleri: Güçlü Performans, Yüksek Dayanıklılık — Prizma Av’dan Güvenceli Satın Alma</w:t>
      </w:r>
    </w:p>
    <w:p w14:paraId="63B59C38" w14:textId="77777777" w:rsidR="00030F85" w:rsidRDefault="00030F85" w:rsidP="00030F85">
      <w:pPr>
        <w:pStyle w:val="NormalWeb"/>
      </w:pPr>
      <w:r>
        <w:rPr>
          <w:rStyle w:val="Gl"/>
        </w:rPr>
        <w:t>Meta Başlık:</w:t>
      </w:r>
      <w:r>
        <w:t xml:space="preserve"> FERMAN Av Tüfekleri | Modeller, Teknik Özellikler ve Prizma Av Fırsatları</w:t>
      </w:r>
      <w:r>
        <w:br/>
      </w:r>
      <w:r>
        <w:rPr>
          <w:rStyle w:val="Gl"/>
        </w:rPr>
        <w:t>Meta Açıklama:</w:t>
      </w:r>
      <w:r>
        <w:t xml:space="preserve"> FERMAN av tüfekleri rehberi: modeller, kalibre seçenekleri, kullanım senaryoları ve Prizma Av’dan taksitli, garantili satın alma bilgileri. Doğru tüfeği seçmenin ipuçları ve bakım tavsiyeleri burada.</w:t>
      </w:r>
    </w:p>
    <w:p w14:paraId="4936F4F9" w14:textId="77777777" w:rsidR="00030F85" w:rsidRDefault="00030F85" w:rsidP="00030F85">
      <w:pPr>
        <w:pStyle w:val="NormalWeb"/>
      </w:pPr>
      <w:r>
        <w:rPr>
          <w:rStyle w:val="Gl"/>
        </w:rPr>
        <w:t>FERMAN Marka Profili</w:t>
      </w:r>
      <w:r>
        <w:br/>
        <w:t>FERMAN, dayanıklılık ve işçilik kalitesini ön plana çıkaran bir av tüfeği üreticisidir. Tasarımda işlevselliğe ağırlık veren marka, hem sezonluk avcılar hem de profesyonel atıcılar için güvenilir çözümler üretir. Yerel üretim veya bölgesel tedarik ile erişilebilir yedek parça ve servis desteği sunması, kullanıcı memnuniyetini artırır.</w:t>
      </w:r>
    </w:p>
    <w:p w14:paraId="5C60CC1F" w14:textId="77777777" w:rsidR="00030F85" w:rsidRDefault="00030F85" w:rsidP="00030F85">
      <w:pPr>
        <w:pStyle w:val="NormalWeb"/>
      </w:pPr>
      <w:r>
        <w:rPr>
          <w:rStyle w:val="Gl"/>
        </w:rPr>
        <w:t>FERMAN Tüfek Serileri — Kim İçin Hangi Model Uygun?</w:t>
      </w:r>
      <w:r>
        <w:br/>
      </w:r>
      <w:r>
        <w:rPr>
          <w:rStyle w:val="Gl"/>
        </w:rPr>
        <w:t>Ranger Serisi (Alan Avcılığı):</w:t>
      </w:r>
      <w:r>
        <w:t xml:space="preserve"> Zorlu arazi koşulları için güçlendirilmiş gövde, magnum uyumlu chamber seçenekleri ve sağlam sentetik kundakla gelir. Uzun menzilli kuş avlarında denge ve dayanıklılık arayanlar için ideal.</w:t>
      </w:r>
      <w:r>
        <w:br/>
      </w:r>
      <w:r>
        <w:rPr>
          <w:rStyle w:val="Gl"/>
        </w:rPr>
        <w:t>Elite Serisi (Sportif Atış):</w:t>
      </w:r>
      <w:r>
        <w:t xml:space="preserve"> Trap, skeet ve sporting disiplinlerine yönelik hassas ayarlar, uzun namlu ve ince ayarlı tetik mekanizmaları barındırır. Kulüp kullanımı ve yarış amaçlı tercih edilir.</w:t>
      </w:r>
      <w:r>
        <w:br/>
      </w:r>
      <w:r>
        <w:rPr>
          <w:rStyle w:val="Gl"/>
        </w:rPr>
        <w:t>Compact Serisi (Manevra ve Hafiflik):</w:t>
      </w:r>
      <w:r>
        <w:t xml:space="preserve"> Kısa namlu, hafif gövde ve taşınabilirlik odaklı tasarım. Ormanlık, sık ağaçlı bölgelerde ya da taşıma kolaylığı arayan kullanıcılar için uygundur.</w:t>
      </w:r>
      <w:r>
        <w:br/>
      </w:r>
      <w:r>
        <w:rPr>
          <w:rStyle w:val="Gl"/>
        </w:rPr>
        <w:t>Tactical Field Serisi (Çok Amaçlı):</w:t>
      </w:r>
      <w:r>
        <w:t xml:space="preserve"> Aksesuar montaj imkânı, ayarlanabilir dipçik ve dayanıklı kaplamalar ile modern saha gereksinimlerini karşılar.</w:t>
      </w:r>
    </w:p>
    <w:p w14:paraId="0883AF09" w14:textId="77777777" w:rsidR="00030F85" w:rsidRDefault="00030F85" w:rsidP="00030F85">
      <w:pPr>
        <w:pStyle w:val="NormalWeb"/>
      </w:pPr>
      <w:r>
        <w:rPr>
          <w:rStyle w:val="Gl"/>
        </w:rPr>
        <w:t>Temel Teknik Özellikler ve Ne İfade Ederler</w:t>
      </w:r>
      <w:r>
        <w:br/>
        <w:t xml:space="preserve">• </w:t>
      </w:r>
      <w:r>
        <w:rPr>
          <w:rStyle w:val="Gl"/>
        </w:rPr>
        <w:t>Kalibre:</w:t>
      </w:r>
      <w:r>
        <w:t xml:space="preserve"> Çoğunlukla 12 gauge tercih edilir; 20/28 gauge alternatifleri daha hafif geri tepme sunar.</w:t>
      </w:r>
      <w:r>
        <w:br/>
        <w:t xml:space="preserve">• </w:t>
      </w:r>
      <w:r>
        <w:rPr>
          <w:rStyle w:val="Gl"/>
        </w:rPr>
        <w:t>Chamber (Fişek yatağı):</w:t>
      </w:r>
      <w:r>
        <w:t xml:space="preserve"> 70–76 mm aralığı magnum uyumluluğu sağlar; daha yüksek enerjili atış gerektiren senaryolarda tercih edilir.</w:t>
      </w:r>
      <w:r>
        <w:br/>
        <w:t xml:space="preserve">• </w:t>
      </w:r>
      <w:r>
        <w:rPr>
          <w:rStyle w:val="Gl"/>
        </w:rPr>
        <w:t>Namlu Uzunluğu:</w:t>
      </w:r>
      <w:r>
        <w:t xml:space="preserve"> 61–71 cm aralığı atış dağılımı ve menzili etkiler; kullanım amaçlarına göre seçilmelidir.</w:t>
      </w:r>
      <w:r>
        <w:br/>
        <w:t xml:space="preserve">• </w:t>
      </w:r>
      <w:r>
        <w:rPr>
          <w:rStyle w:val="Gl"/>
        </w:rPr>
        <w:t>Kundak &amp; Gövde:</w:t>
      </w:r>
      <w:r>
        <w:t xml:space="preserve"> Ahşap estetik ve hissiyat sunarken, sentetik malzeme iklim/şartlara dayanıklılık sağlar.</w:t>
      </w:r>
      <w:r>
        <w:br/>
        <w:t xml:space="preserve">• </w:t>
      </w:r>
      <w:r>
        <w:rPr>
          <w:rStyle w:val="Gl"/>
        </w:rPr>
        <w:t>Çekirdek Teknoloji:</w:t>
      </w:r>
      <w:r>
        <w:t xml:space="preserve"> Recoil azaltma sistemleri, takılabilir choke’lar ve modüler aksesuar kanalları performansı artırır.</w:t>
      </w:r>
    </w:p>
    <w:p w14:paraId="3EDEA3B8" w14:textId="77777777" w:rsidR="00030F85" w:rsidRDefault="00030F85" w:rsidP="00030F85">
      <w:pPr>
        <w:pStyle w:val="NormalWeb"/>
      </w:pPr>
      <w:r>
        <w:rPr>
          <w:rStyle w:val="Gl"/>
        </w:rPr>
        <w:t>Hangi Modeli Seçmelisiniz? Pratik Kılavuz</w:t>
      </w:r>
      <w:r>
        <w:br/>
        <w:t xml:space="preserve">• </w:t>
      </w:r>
      <w:r>
        <w:rPr>
          <w:rStyle w:val="Gl"/>
        </w:rPr>
        <w:t>Kırsal ve geniş alan avı:</w:t>
      </w:r>
      <w:r>
        <w:t xml:space="preserve"> Ranger Serisi, magnum chamber ve sentetik gövdeyle dayanıklılık sağlar.</w:t>
      </w:r>
      <w:r>
        <w:br/>
        <w:t xml:space="preserve">• </w:t>
      </w:r>
      <w:r>
        <w:rPr>
          <w:rStyle w:val="Gl"/>
        </w:rPr>
        <w:t>Atış sporu / yarış:</w:t>
      </w:r>
      <w:r>
        <w:t xml:space="preserve"> Elite Serisi, hassas tetik ve uzun namlu ile tutarlı atışlar sunar.</w:t>
      </w:r>
      <w:r>
        <w:br/>
        <w:t xml:space="preserve">• </w:t>
      </w:r>
      <w:r>
        <w:rPr>
          <w:rStyle w:val="Gl"/>
        </w:rPr>
        <w:t>Hızlı hareket ve taşıma:</w:t>
      </w:r>
      <w:r>
        <w:t xml:space="preserve"> Compact Serisi, kısa namlu ve düşük ağırlığıyla öne çıkar.</w:t>
      </w:r>
      <w:r>
        <w:br/>
        <w:t xml:space="preserve">• </w:t>
      </w:r>
      <w:r>
        <w:rPr>
          <w:rStyle w:val="Gl"/>
        </w:rPr>
        <w:t>Aksesuar odaklı uygulamalar:</w:t>
      </w:r>
      <w:r>
        <w:t xml:space="preserve"> Tactical Field Serisi, optik ve ek teçhizat desteği ile esneklik sağlar.</w:t>
      </w:r>
    </w:p>
    <w:p w14:paraId="7E3B8D33" w14:textId="77777777" w:rsidR="00030F85" w:rsidRDefault="00030F85" w:rsidP="00030F85">
      <w:pPr>
        <w:pStyle w:val="NormalWeb"/>
      </w:pPr>
      <w:r>
        <w:rPr>
          <w:rStyle w:val="Gl"/>
        </w:rPr>
        <w:t>Günlük Bakım, Saklama ve Güvenlik Önerileri</w:t>
      </w:r>
      <w:r>
        <w:br/>
        <w:t>• Her kullanım sonrası namlu içi ve mekanizma kuru bezle temizlenip hafif yağlanmalıdır.</w:t>
      </w:r>
      <w:r>
        <w:br/>
        <w:t>• Tuzlu veya nemli ortamlarda kullanım sonrası detaylı temizlik ve kurutma şarttır.</w:t>
      </w:r>
      <w:r>
        <w:br/>
      </w:r>
      <w:r>
        <w:lastRenderedPageBreak/>
        <w:t>• Uzun süreli depolama için silah yağlama, nem önleyici paket ve kilitli kasa önerilir.</w:t>
      </w:r>
      <w:r>
        <w:br/>
        <w:t>• Kullanım ve taşıma sırasında mevzuata uygun taşıma kılıfı ve belgelerle hareket edilmelidir.</w:t>
      </w:r>
    </w:p>
    <w:p w14:paraId="4DA4E90B" w14:textId="77777777" w:rsidR="00030F85" w:rsidRDefault="00030F85" w:rsidP="00030F85">
      <w:pPr>
        <w:pStyle w:val="NormalWeb"/>
      </w:pPr>
      <w:r>
        <w:rPr>
          <w:rStyle w:val="Gl"/>
        </w:rPr>
        <w:t>Prizma Av’dan Satın Alma Avantajları</w:t>
      </w:r>
      <w:r>
        <w:br/>
        <w:t>• FERMAN modelleri orijinal garanti kapsamında ve stoktan teslim edilir.</w:t>
      </w:r>
      <w:r>
        <w:br/>
        <w:t>• Rekabetçi fiyatlandırma, dönemsel kampanyalar ve taksitli ödeme seçenekleri sunuyoruz.</w:t>
      </w:r>
      <w:r>
        <w:br/>
        <w:t>• Ücretsiz ön satın alma danışmanlığı ile hangi modelin size uygun olduğunu birlikte belirliyoruz.</w:t>
      </w:r>
      <w:r>
        <w:br/>
        <w:t>• Satış sonrası yetkili servis, orijinal yedek parça temini ve bakım hizmeti sağlıyoruz.</w:t>
      </w:r>
      <w:r>
        <w:br/>
        <w:t>• Anlaşmalı atış poligonu ile demo ve test atışı imkânı sunulabilir (mevzuata uygunluk şartı ile).</w:t>
      </w:r>
    </w:p>
    <w:p w14:paraId="4A8D2D3A" w14:textId="77777777" w:rsidR="00030F85" w:rsidRDefault="00030F85" w:rsidP="00030F85">
      <w:pPr>
        <w:pStyle w:val="NormalWeb"/>
      </w:pPr>
      <w:r>
        <w:rPr>
          <w:rStyle w:val="Gl"/>
        </w:rPr>
        <w:t>Yasal Uyarı ve Sorumluluk Bilgisi</w:t>
      </w:r>
      <w:r>
        <w:br/>
        <w:t>Silah alım-satım işlemleri ve taşıma düzenlemeleri ilgili kanunlarla düzenlenmiştir. Tüfek satın alırken ruhsat, kimlik ve diğer yasal gereklilikler kontrol edilecektir. Güvenli kullanım, saklama ve çocuklardan uzak tutma yükümlülüğü alıcıya aittir.</w:t>
      </w:r>
    </w:p>
    <w:p w14:paraId="250CE8EE" w14:textId="77777777" w:rsidR="00030F85" w:rsidRDefault="00030F85" w:rsidP="00030F85">
      <w:pPr>
        <w:pStyle w:val="NormalWeb"/>
      </w:pPr>
      <w:r>
        <w:rPr>
          <w:rStyle w:val="Gl"/>
        </w:rPr>
        <w:t>Fiyatlandırma ve Kampanya Bilgisi</w:t>
      </w:r>
      <w:r>
        <w:br/>
        <w:t>FERMAN tüfeklerinin fiyatları model, kalibre, kaplama ve ek aksesuar seçimine göre değişir. Sezon başlangıcı, toplu alım veya ekipman paketi kampanyaları ile avantajlı teklifler sunuyoruz. Güncel stok ve net fiyat bilgisi için doğrudan iletişime geçin.</w:t>
      </w:r>
    </w:p>
    <w:p w14:paraId="7B50CAA6" w14:textId="77777777" w:rsidR="00030F85" w:rsidRDefault="00030F85" w:rsidP="00030F85">
      <w:pPr>
        <w:pStyle w:val="NormalWeb"/>
      </w:pPr>
      <w:r>
        <w:rPr>
          <w:rStyle w:val="Gl"/>
        </w:rPr>
        <w:t>Prizma Av İletişim Bilgileri</w:t>
      </w:r>
      <w:r>
        <w:br/>
        <w:t>Adres: Menderes Mah. Trabzon Blv. No: 119, Dulkadiroğlu / Kahramanmaraş</w:t>
      </w:r>
      <w:r>
        <w:br/>
        <w:t>Telefon: 0344 231 0187 – 0344 231 55 01</w:t>
      </w:r>
      <w:r>
        <w:br/>
        <w:t>WhatsApp: 0532 722 1746</w:t>
      </w:r>
    </w:p>
    <w:p w14:paraId="68C69552" w14:textId="77777777" w:rsidR="004B3F07" w:rsidRDefault="004B3F07">
      <w:bookmarkStart w:id="0" w:name="_GoBack"/>
      <w:bookmarkEnd w:id="0"/>
    </w:p>
    <w:sectPr w:rsidR="004B3F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13"/>
    <w:rsid w:val="00030F85"/>
    <w:rsid w:val="004B3F07"/>
    <w:rsid w:val="005B3C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3D8B9F-24E5-44FB-9D44-2C025CC1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30F8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30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2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2025-11-01T07:44:00Z</dcterms:created>
  <dcterms:modified xsi:type="dcterms:W3CDTF">2025-11-01T07:44:00Z</dcterms:modified>
</cp:coreProperties>
</file>