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802E8"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RC Av Fişekleri Prizma Av Bayii’nde – İtalyan Mükemmelliği, Maksimum Performans ve Türkiye Geneli Güvenli Teslimat İmkânı!</w:t>
      </w:r>
    </w:p>
    <w:p w14:paraId="08944205"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 xml:space="preserve">Dünya genelinde trap, </w:t>
      </w:r>
      <w:proofErr w:type="spellStart"/>
      <w:r w:rsidRPr="00856E37">
        <w:rPr>
          <w:rFonts w:ascii="Times New Roman" w:eastAsia="Times New Roman" w:hAnsi="Times New Roman" w:cs="Times New Roman"/>
          <w:sz w:val="24"/>
          <w:szCs w:val="24"/>
          <w:lang w:eastAsia="tr-TR"/>
        </w:rPr>
        <w:t>skeet</w:t>
      </w:r>
      <w:proofErr w:type="spellEnd"/>
      <w:r w:rsidRPr="00856E37">
        <w:rPr>
          <w:rFonts w:ascii="Times New Roman" w:eastAsia="Times New Roman" w:hAnsi="Times New Roman" w:cs="Times New Roman"/>
          <w:sz w:val="24"/>
          <w:szCs w:val="24"/>
          <w:lang w:eastAsia="tr-TR"/>
        </w:rPr>
        <w:t xml:space="preserve"> ve avcılık alanlarında performansıyla ön plana çıkan bir marka olan </w:t>
      </w:r>
      <w:r w:rsidRPr="00856E37">
        <w:rPr>
          <w:rFonts w:ascii="Times New Roman" w:eastAsia="Times New Roman" w:hAnsi="Times New Roman" w:cs="Times New Roman"/>
          <w:b/>
          <w:bCs/>
          <w:sz w:val="24"/>
          <w:szCs w:val="24"/>
          <w:lang w:eastAsia="tr-TR"/>
        </w:rPr>
        <w:t>RC (</w:t>
      </w:r>
      <w:proofErr w:type="spellStart"/>
      <w:r w:rsidRPr="00856E37">
        <w:rPr>
          <w:rFonts w:ascii="Times New Roman" w:eastAsia="Times New Roman" w:hAnsi="Times New Roman" w:cs="Times New Roman"/>
          <w:b/>
          <w:bCs/>
          <w:sz w:val="24"/>
          <w:szCs w:val="24"/>
          <w:lang w:eastAsia="tr-TR"/>
        </w:rPr>
        <w:t>Romagnola</w:t>
      </w:r>
      <w:proofErr w:type="spellEnd"/>
      <w:r w:rsidRPr="00856E37">
        <w:rPr>
          <w:rFonts w:ascii="Times New Roman" w:eastAsia="Times New Roman" w:hAnsi="Times New Roman" w:cs="Times New Roman"/>
          <w:b/>
          <w:bCs/>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Caccia</w:t>
      </w:r>
      <w:proofErr w:type="spellEnd"/>
      <w:r w:rsidRPr="00856E37">
        <w:rPr>
          <w:rFonts w:ascii="Times New Roman" w:eastAsia="Times New Roman" w:hAnsi="Times New Roman" w:cs="Times New Roman"/>
          <w:b/>
          <w:bCs/>
          <w:sz w:val="24"/>
          <w:szCs w:val="24"/>
          <w:lang w:eastAsia="tr-TR"/>
        </w:rPr>
        <w:t>) Av Fişekleri</w:t>
      </w:r>
      <w:r w:rsidRPr="00856E37">
        <w:rPr>
          <w:rFonts w:ascii="Times New Roman" w:eastAsia="Times New Roman" w:hAnsi="Times New Roman" w:cs="Times New Roman"/>
          <w:sz w:val="24"/>
          <w:szCs w:val="24"/>
          <w:lang w:eastAsia="tr-TR"/>
        </w:rPr>
        <w:t>, yüksek balistik gücü, isabet oranı ve üretim hassasiyetiyle profesyonel avcıların vazgeçilmezidir.</w:t>
      </w:r>
    </w:p>
    <w:p w14:paraId="3AB57516"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Prizma Av Bayii</w:t>
      </w:r>
      <w:r w:rsidRPr="00856E37">
        <w:rPr>
          <w:rFonts w:ascii="Times New Roman" w:eastAsia="Times New Roman" w:hAnsi="Times New Roman" w:cs="Times New Roman"/>
          <w:sz w:val="24"/>
          <w:szCs w:val="24"/>
          <w:lang w:eastAsia="tr-TR"/>
        </w:rPr>
        <w:t xml:space="preserve"> olarak, </w:t>
      </w:r>
      <w:r w:rsidRPr="00856E37">
        <w:rPr>
          <w:rFonts w:ascii="Times New Roman" w:eastAsia="Times New Roman" w:hAnsi="Times New Roman" w:cs="Times New Roman"/>
          <w:b/>
          <w:bCs/>
          <w:sz w:val="24"/>
          <w:szCs w:val="24"/>
          <w:lang w:eastAsia="tr-TR"/>
        </w:rPr>
        <w:t>RC marka fişeklerin Kahramanmaraş’taki güvenilir satış noktası</w:t>
      </w:r>
      <w:r w:rsidRPr="00856E37">
        <w:rPr>
          <w:rFonts w:ascii="Times New Roman" w:eastAsia="Times New Roman" w:hAnsi="Times New Roman" w:cs="Times New Roman"/>
          <w:sz w:val="24"/>
          <w:szCs w:val="24"/>
          <w:lang w:eastAsia="tr-TR"/>
        </w:rPr>
        <w:t xml:space="preserve">yız. Tüm RC modellerini orijinal, faturalı ve </w:t>
      </w:r>
      <w:r w:rsidRPr="00856E37">
        <w:rPr>
          <w:rFonts w:ascii="Times New Roman" w:eastAsia="Times New Roman" w:hAnsi="Times New Roman" w:cs="Times New Roman"/>
          <w:b/>
          <w:bCs/>
          <w:sz w:val="24"/>
          <w:szCs w:val="24"/>
          <w:lang w:eastAsia="tr-TR"/>
        </w:rPr>
        <w:t>stoktan aynı gün teslim</w:t>
      </w:r>
      <w:r w:rsidRPr="00856E37">
        <w:rPr>
          <w:rFonts w:ascii="Times New Roman" w:eastAsia="Times New Roman" w:hAnsi="Times New Roman" w:cs="Times New Roman"/>
          <w:sz w:val="24"/>
          <w:szCs w:val="24"/>
          <w:lang w:eastAsia="tr-TR"/>
        </w:rPr>
        <w:t xml:space="preserve"> seçeneğiyle sunuyor, Türkiye genelinde yasal kargo hizmetiyle güvenle sizlere ulaştırıyoruz.</w:t>
      </w:r>
    </w:p>
    <w:p w14:paraId="5E599A77" w14:textId="326A6B0F"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2E87C064"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RC Fişeklerinin Kalitesi – Neden RC Tercih Edilmeli?</w:t>
      </w:r>
    </w:p>
    <w:p w14:paraId="28EC8B28"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RC (</w:t>
      </w:r>
      <w:proofErr w:type="spellStart"/>
      <w:r w:rsidRPr="00856E37">
        <w:rPr>
          <w:rFonts w:ascii="Times New Roman" w:eastAsia="Times New Roman" w:hAnsi="Times New Roman" w:cs="Times New Roman"/>
          <w:b/>
          <w:bCs/>
          <w:sz w:val="24"/>
          <w:szCs w:val="24"/>
          <w:lang w:eastAsia="tr-TR"/>
        </w:rPr>
        <w:t>Italyan</w:t>
      </w:r>
      <w:proofErr w:type="spellEnd"/>
      <w:r w:rsidRPr="00856E37">
        <w:rPr>
          <w:rFonts w:ascii="Times New Roman" w:eastAsia="Times New Roman" w:hAnsi="Times New Roman" w:cs="Times New Roman"/>
          <w:b/>
          <w:bCs/>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Romagnola</w:t>
      </w:r>
      <w:proofErr w:type="spellEnd"/>
      <w:r w:rsidRPr="00856E37">
        <w:rPr>
          <w:rFonts w:ascii="Times New Roman" w:eastAsia="Times New Roman" w:hAnsi="Times New Roman" w:cs="Times New Roman"/>
          <w:b/>
          <w:bCs/>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Caccia</w:t>
      </w:r>
      <w:proofErr w:type="spellEnd"/>
      <w:r w:rsidRPr="00856E37">
        <w:rPr>
          <w:rFonts w:ascii="Times New Roman" w:eastAsia="Times New Roman" w:hAnsi="Times New Roman" w:cs="Times New Roman"/>
          <w:b/>
          <w:bCs/>
          <w:sz w:val="24"/>
          <w:szCs w:val="24"/>
          <w:lang w:eastAsia="tr-TR"/>
        </w:rPr>
        <w:t>)</w:t>
      </w:r>
      <w:r w:rsidRPr="00856E37">
        <w:rPr>
          <w:rFonts w:ascii="Times New Roman" w:eastAsia="Times New Roman" w:hAnsi="Times New Roman" w:cs="Times New Roman"/>
          <w:sz w:val="24"/>
          <w:szCs w:val="24"/>
          <w:lang w:eastAsia="tr-TR"/>
        </w:rPr>
        <w:t xml:space="preserve">, özellikle Avrupa’da av ve atış turnuvalarında tercih edilen, </w:t>
      </w:r>
      <w:r w:rsidRPr="00856E37">
        <w:rPr>
          <w:rFonts w:ascii="Times New Roman" w:eastAsia="Times New Roman" w:hAnsi="Times New Roman" w:cs="Times New Roman"/>
          <w:b/>
          <w:bCs/>
          <w:sz w:val="24"/>
          <w:szCs w:val="24"/>
          <w:lang w:eastAsia="tr-TR"/>
        </w:rPr>
        <w:t>yüksek hassasiyetli üretim</w:t>
      </w:r>
      <w:r w:rsidRPr="00856E37">
        <w:rPr>
          <w:rFonts w:ascii="Times New Roman" w:eastAsia="Times New Roman" w:hAnsi="Times New Roman" w:cs="Times New Roman"/>
          <w:sz w:val="24"/>
          <w:szCs w:val="24"/>
          <w:lang w:eastAsia="tr-TR"/>
        </w:rPr>
        <w:t xml:space="preserve"> yapan sayılı markalardan biridir. Hem profesyonel müsabakalarda hem de doğada avcılıkta kullanabileceğiniz bu fişekler, atış güvenliği ve başarısı arayan kullanıcılar için idealdir.</w:t>
      </w:r>
    </w:p>
    <w:p w14:paraId="15A3344F" w14:textId="77777777" w:rsidR="00856E37" w:rsidRPr="00856E37" w:rsidRDefault="00856E37" w:rsidP="00856E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56E37">
        <w:rPr>
          <w:rFonts w:ascii="Times New Roman" w:eastAsia="Times New Roman" w:hAnsi="Times New Roman" w:cs="Times New Roman"/>
          <w:b/>
          <w:bCs/>
          <w:sz w:val="27"/>
          <w:szCs w:val="27"/>
          <w:lang w:eastAsia="tr-TR"/>
        </w:rPr>
        <w:t>RC Fişeklerinin Öne Çıkan Avantajları:</w:t>
      </w:r>
    </w:p>
    <w:p w14:paraId="311A65B6" w14:textId="77777777" w:rsidR="00856E37" w:rsidRPr="00856E37" w:rsidRDefault="00856E37" w:rsidP="00856E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Ultra hassas barut ve saçma dağılımı</w:t>
      </w:r>
    </w:p>
    <w:p w14:paraId="5CBCB4A2" w14:textId="77777777" w:rsidR="00856E37" w:rsidRPr="00856E37" w:rsidRDefault="00856E37" w:rsidP="00856E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Düşük geri tepme, yüksek hız</w:t>
      </w:r>
    </w:p>
    <w:p w14:paraId="4E6A898F" w14:textId="77777777" w:rsidR="00856E37" w:rsidRPr="00856E37" w:rsidRDefault="00856E37" w:rsidP="00856E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Her atışta tutarlılık</w:t>
      </w:r>
    </w:p>
    <w:p w14:paraId="682C2390" w14:textId="77777777" w:rsidR="00856E37" w:rsidRPr="00856E37" w:rsidRDefault="00856E37" w:rsidP="00856E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Spor atıcılık ve profesyonel avcılık için özelleştirilmiş seriler</w:t>
      </w:r>
    </w:p>
    <w:p w14:paraId="005D4BBE" w14:textId="77777777" w:rsidR="00856E37" w:rsidRPr="00856E37" w:rsidRDefault="00856E37" w:rsidP="00856E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Zorlu iklim ve arazi koşullarına karşı dayanıklılık</w:t>
      </w:r>
    </w:p>
    <w:p w14:paraId="162F783D" w14:textId="3799E2A3"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36248930"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Prizma Av Bayii’nde Tüm RC Fişek Modelleri Mevcut</w:t>
      </w:r>
    </w:p>
    <w:p w14:paraId="32AFD428"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 xml:space="preserve">Tüm RC fişeklerimiz İtalya’dan </w:t>
      </w:r>
      <w:r w:rsidRPr="00856E37">
        <w:rPr>
          <w:rFonts w:ascii="Times New Roman" w:eastAsia="Times New Roman" w:hAnsi="Times New Roman" w:cs="Times New Roman"/>
          <w:b/>
          <w:bCs/>
          <w:sz w:val="24"/>
          <w:szCs w:val="24"/>
          <w:lang w:eastAsia="tr-TR"/>
        </w:rPr>
        <w:t>resmî ithalat</w:t>
      </w:r>
      <w:r w:rsidRPr="00856E37">
        <w:rPr>
          <w:rFonts w:ascii="Times New Roman" w:eastAsia="Times New Roman" w:hAnsi="Times New Roman" w:cs="Times New Roman"/>
          <w:sz w:val="24"/>
          <w:szCs w:val="24"/>
          <w:lang w:eastAsia="tr-TR"/>
        </w:rPr>
        <w:t xml:space="preserve"> yoluyla tedarik edilmekte olup, faturalı ve güncel üretim tarihli olarak sunulmaktadır.</w:t>
      </w:r>
    </w:p>
    <w:p w14:paraId="1E6AC6CB" w14:textId="77777777" w:rsidR="00856E37" w:rsidRPr="00856E37" w:rsidRDefault="00856E37" w:rsidP="00856E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56E37">
        <w:rPr>
          <w:rFonts w:ascii="Times New Roman" w:eastAsia="Times New Roman" w:hAnsi="Times New Roman" w:cs="Times New Roman"/>
          <w:b/>
          <w:bCs/>
          <w:sz w:val="27"/>
          <w:szCs w:val="27"/>
          <w:lang w:eastAsia="tr-TR"/>
        </w:rPr>
        <w:t>RC 12 Kalibre Fişekler</w:t>
      </w:r>
    </w:p>
    <w:p w14:paraId="01591F6F" w14:textId="77777777" w:rsidR="00856E37" w:rsidRPr="00856E37" w:rsidRDefault="00856E37" w:rsidP="00856E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RC S4</w:t>
      </w:r>
      <w:r w:rsidRPr="00856E37">
        <w:rPr>
          <w:rFonts w:ascii="Times New Roman" w:eastAsia="Times New Roman" w:hAnsi="Times New Roman" w:cs="Times New Roman"/>
          <w:sz w:val="24"/>
          <w:szCs w:val="24"/>
          <w:lang w:eastAsia="tr-TR"/>
        </w:rPr>
        <w:t xml:space="preserve"> – Mükemmel hız ve saçma dağılımı ile avcılığın gözdesi</w:t>
      </w:r>
    </w:p>
    <w:p w14:paraId="531795F4" w14:textId="77777777" w:rsidR="00856E37" w:rsidRPr="00856E37" w:rsidRDefault="00856E37" w:rsidP="00856E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 xml:space="preserve">RC 4 </w:t>
      </w:r>
      <w:proofErr w:type="spellStart"/>
      <w:r w:rsidRPr="00856E37">
        <w:rPr>
          <w:rFonts w:ascii="Times New Roman" w:eastAsia="Times New Roman" w:hAnsi="Times New Roman" w:cs="Times New Roman"/>
          <w:b/>
          <w:bCs/>
          <w:sz w:val="24"/>
          <w:szCs w:val="24"/>
          <w:lang w:eastAsia="tr-TR"/>
        </w:rPr>
        <w:t>Red</w:t>
      </w:r>
      <w:proofErr w:type="spellEnd"/>
      <w:r w:rsidRPr="00856E37">
        <w:rPr>
          <w:rFonts w:ascii="Times New Roman" w:eastAsia="Times New Roman" w:hAnsi="Times New Roman" w:cs="Times New Roman"/>
          <w:b/>
          <w:bCs/>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Shot</w:t>
      </w:r>
      <w:proofErr w:type="spellEnd"/>
      <w:r w:rsidRPr="00856E37">
        <w:rPr>
          <w:rFonts w:ascii="Times New Roman" w:eastAsia="Times New Roman" w:hAnsi="Times New Roman" w:cs="Times New Roman"/>
          <w:sz w:val="24"/>
          <w:szCs w:val="24"/>
          <w:lang w:eastAsia="tr-TR"/>
        </w:rPr>
        <w:t xml:space="preserve"> – Spor atıcılığı ve yüksek hassasiyet isteyen kullanıcılar için</w:t>
      </w:r>
    </w:p>
    <w:p w14:paraId="4AE0870F" w14:textId="77777777" w:rsidR="00856E37" w:rsidRPr="00856E37" w:rsidRDefault="00856E37" w:rsidP="00856E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RC 28g, 32g, 36g</w:t>
      </w:r>
      <w:r w:rsidRPr="00856E37">
        <w:rPr>
          <w:rFonts w:ascii="Times New Roman" w:eastAsia="Times New Roman" w:hAnsi="Times New Roman" w:cs="Times New Roman"/>
          <w:sz w:val="24"/>
          <w:szCs w:val="24"/>
          <w:lang w:eastAsia="tr-TR"/>
        </w:rPr>
        <w:t xml:space="preserve"> – Genel av ve spor atış için farklı gramajlarda</w:t>
      </w:r>
    </w:p>
    <w:p w14:paraId="22AA3274" w14:textId="77777777" w:rsidR="00856E37" w:rsidRPr="00856E37" w:rsidRDefault="00856E37" w:rsidP="00856E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 xml:space="preserve">RC </w:t>
      </w:r>
      <w:proofErr w:type="spellStart"/>
      <w:r w:rsidRPr="00856E37">
        <w:rPr>
          <w:rFonts w:ascii="Times New Roman" w:eastAsia="Times New Roman" w:hAnsi="Times New Roman" w:cs="Times New Roman"/>
          <w:b/>
          <w:bCs/>
          <w:sz w:val="24"/>
          <w:szCs w:val="24"/>
          <w:lang w:eastAsia="tr-TR"/>
        </w:rPr>
        <w:t>Magnum</w:t>
      </w:r>
      <w:proofErr w:type="spellEnd"/>
      <w:r w:rsidRPr="00856E37">
        <w:rPr>
          <w:rFonts w:ascii="Times New Roman" w:eastAsia="Times New Roman" w:hAnsi="Times New Roman" w:cs="Times New Roman"/>
          <w:b/>
          <w:bCs/>
          <w:sz w:val="24"/>
          <w:szCs w:val="24"/>
          <w:lang w:eastAsia="tr-TR"/>
        </w:rPr>
        <w:t xml:space="preserve"> 50g</w:t>
      </w:r>
      <w:r w:rsidRPr="00856E37">
        <w:rPr>
          <w:rFonts w:ascii="Times New Roman" w:eastAsia="Times New Roman" w:hAnsi="Times New Roman" w:cs="Times New Roman"/>
          <w:sz w:val="24"/>
          <w:szCs w:val="24"/>
          <w:lang w:eastAsia="tr-TR"/>
        </w:rPr>
        <w:t xml:space="preserve"> – Maksimum güç isteyenler için</w:t>
      </w:r>
    </w:p>
    <w:p w14:paraId="765E441C" w14:textId="77777777" w:rsidR="00856E37" w:rsidRPr="00856E37" w:rsidRDefault="00856E37" w:rsidP="00856E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 xml:space="preserve">RC </w:t>
      </w:r>
      <w:proofErr w:type="spellStart"/>
      <w:r w:rsidRPr="00856E37">
        <w:rPr>
          <w:rFonts w:ascii="Times New Roman" w:eastAsia="Times New Roman" w:hAnsi="Times New Roman" w:cs="Times New Roman"/>
          <w:b/>
          <w:bCs/>
          <w:sz w:val="24"/>
          <w:szCs w:val="24"/>
          <w:lang w:eastAsia="tr-TR"/>
        </w:rPr>
        <w:t>Slug</w:t>
      </w:r>
      <w:proofErr w:type="spellEnd"/>
      <w:r w:rsidRPr="00856E37">
        <w:rPr>
          <w:rFonts w:ascii="Times New Roman" w:eastAsia="Times New Roman" w:hAnsi="Times New Roman" w:cs="Times New Roman"/>
          <w:b/>
          <w:bCs/>
          <w:sz w:val="24"/>
          <w:szCs w:val="24"/>
          <w:lang w:eastAsia="tr-TR"/>
        </w:rPr>
        <w:t xml:space="preserve"> &amp; </w:t>
      </w:r>
      <w:proofErr w:type="spellStart"/>
      <w:r w:rsidRPr="00856E37">
        <w:rPr>
          <w:rFonts w:ascii="Times New Roman" w:eastAsia="Times New Roman" w:hAnsi="Times New Roman" w:cs="Times New Roman"/>
          <w:b/>
          <w:bCs/>
          <w:sz w:val="24"/>
          <w:szCs w:val="24"/>
          <w:lang w:eastAsia="tr-TR"/>
        </w:rPr>
        <w:t>Buckshot</w:t>
      </w:r>
      <w:proofErr w:type="spellEnd"/>
      <w:r w:rsidRPr="00856E37">
        <w:rPr>
          <w:rFonts w:ascii="Times New Roman" w:eastAsia="Times New Roman" w:hAnsi="Times New Roman" w:cs="Times New Roman"/>
          <w:sz w:val="24"/>
          <w:szCs w:val="24"/>
          <w:lang w:eastAsia="tr-TR"/>
        </w:rPr>
        <w:t xml:space="preserve"> – İri hayvan avlarında yüksek durduruculuk sağlayan kurşunlu modeller</w:t>
      </w:r>
    </w:p>
    <w:p w14:paraId="1967DA50" w14:textId="77777777" w:rsidR="00856E37" w:rsidRPr="00856E37" w:rsidRDefault="00856E37" w:rsidP="00856E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56E37">
        <w:rPr>
          <w:rFonts w:ascii="Times New Roman" w:eastAsia="Times New Roman" w:hAnsi="Times New Roman" w:cs="Times New Roman"/>
          <w:b/>
          <w:bCs/>
          <w:sz w:val="27"/>
          <w:szCs w:val="27"/>
          <w:lang w:eastAsia="tr-TR"/>
        </w:rPr>
        <w:t>RC 20 Kalibre Serisi</w:t>
      </w:r>
    </w:p>
    <w:p w14:paraId="402EF785" w14:textId="77777777" w:rsidR="00856E37" w:rsidRPr="00856E37" w:rsidRDefault="00856E37" w:rsidP="00856E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lastRenderedPageBreak/>
        <w:t>Hafif tüfekler için düşük tepmeli ve dengeli barut yapısı</w:t>
      </w:r>
    </w:p>
    <w:p w14:paraId="64DA7597" w14:textId="77777777" w:rsidR="00856E37" w:rsidRPr="00856E37" w:rsidRDefault="00856E37" w:rsidP="00856E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Hassas atış isteyen avcılar için ideal</w:t>
      </w:r>
    </w:p>
    <w:p w14:paraId="2BDE1E9D" w14:textId="77777777" w:rsidR="00856E37" w:rsidRPr="00856E37" w:rsidRDefault="00856E37" w:rsidP="00856E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56E37">
        <w:rPr>
          <w:rFonts w:ascii="Times New Roman" w:eastAsia="Times New Roman" w:hAnsi="Times New Roman" w:cs="Times New Roman"/>
          <w:b/>
          <w:bCs/>
          <w:sz w:val="27"/>
          <w:szCs w:val="27"/>
          <w:lang w:eastAsia="tr-TR"/>
        </w:rPr>
        <w:t>RC .410 (36 Kalibre) Fişekler</w:t>
      </w:r>
    </w:p>
    <w:p w14:paraId="03493113" w14:textId="77777777" w:rsidR="00856E37" w:rsidRPr="00856E37" w:rsidRDefault="00856E37" w:rsidP="00856E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Küçük kuş avları, kısa menzil uygulamaları ve genç kullanıcılar için özel üretim</w:t>
      </w:r>
    </w:p>
    <w:p w14:paraId="29EC56AF" w14:textId="259845EF"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6AC63491"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Aynı Gün Teslimat – Türkiye Geneli Hızlı ve Güvenli Kargo</w:t>
      </w:r>
    </w:p>
    <w:p w14:paraId="50DB89F9"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Kahramanmaraş içi: </w:t>
      </w:r>
      <w:r w:rsidRPr="00856E37">
        <w:rPr>
          <w:rFonts w:ascii="Times New Roman" w:eastAsia="Times New Roman" w:hAnsi="Times New Roman" w:cs="Times New Roman"/>
          <w:b/>
          <w:bCs/>
          <w:sz w:val="24"/>
          <w:szCs w:val="24"/>
          <w:lang w:eastAsia="tr-TR"/>
        </w:rPr>
        <w:t>Aynı gün elden teslim</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Diğer iller için: </w:t>
      </w:r>
      <w:r w:rsidRPr="00856E37">
        <w:rPr>
          <w:rFonts w:ascii="Times New Roman" w:eastAsia="Times New Roman" w:hAnsi="Times New Roman" w:cs="Times New Roman"/>
          <w:b/>
          <w:bCs/>
          <w:sz w:val="24"/>
          <w:szCs w:val="24"/>
          <w:lang w:eastAsia="tr-TR"/>
        </w:rPr>
        <w:t>Güvenli ve yasal kargo ile aynı gün gönderim</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Ürünlerimiz faturalı, orijinal ve </w:t>
      </w:r>
      <w:proofErr w:type="gramStart"/>
      <w:r w:rsidRPr="00856E37">
        <w:rPr>
          <w:rFonts w:ascii="Times New Roman" w:eastAsia="Times New Roman" w:hAnsi="Times New Roman" w:cs="Times New Roman"/>
          <w:sz w:val="24"/>
          <w:szCs w:val="24"/>
          <w:lang w:eastAsia="tr-TR"/>
        </w:rPr>
        <w:t>resmi</w:t>
      </w:r>
      <w:proofErr w:type="gramEnd"/>
      <w:r w:rsidRPr="00856E37">
        <w:rPr>
          <w:rFonts w:ascii="Times New Roman" w:eastAsia="Times New Roman" w:hAnsi="Times New Roman" w:cs="Times New Roman"/>
          <w:sz w:val="24"/>
          <w:szCs w:val="24"/>
          <w:lang w:eastAsia="tr-TR"/>
        </w:rPr>
        <w:t xml:space="preserve"> belgeleriyle teslim edilir</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Sipariş süreci boyunca birebir müşteri desteği sağlanır</w:t>
      </w:r>
    </w:p>
    <w:p w14:paraId="1148F37F" w14:textId="5DBF9692"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36B2010A"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En Uygun Fiyat Garantisi &amp; Taksitli Ödeme Seçenekleri</w:t>
      </w:r>
    </w:p>
    <w:p w14:paraId="65DEB56C"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 xml:space="preserve">RC gibi üst </w:t>
      </w:r>
      <w:proofErr w:type="spellStart"/>
      <w:r w:rsidRPr="00856E37">
        <w:rPr>
          <w:rFonts w:ascii="Times New Roman" w:eastAsia="Times New Roman" w:hAnsi="Times New Roman" w:cs="Times New Roman"/>
          <w:b/>
          <w:bCs/>
          <w:sz w:val="24"/>
          <w:szCs w:val="24"/>
          <w:lang w:eastAsia="tr-TR"/>
        </w:rPr>
        <w:t>segment</w:t>
      </w:r>
      <w:proofErr w:type="spellEnd"/>
      <w:r w:rsidRPr="00856E37">
        <w:rPr>
          <w:rFonts w:ascii="Times New Roman" w:eastAsia="Times New Roman" w:hAnsi="Times New Roman" w:cs="Times New Roman"/>
          <w:b/>
          <w:bCs/>
          <w:sz w:val="24"/>
          <w:szCs w:val="24"/>
          <w:lang w:eastAsia="tr-TR"/>
        </w:rPr>
        <w:t xml:space="preserve"> ithal fişeklerde bile</w:t>
      </w:r>
      <w:r w:rsidRPr="00856E37">
        <w:rPr>
          <w:rFonts w:ascii="Times New Roman" w:eastAsia="Times New Roman" w:hAnsi="Times New Roman" w:cs="Times New Roman"/>
          <w:sz w:val="24"/>
          <w:szCs w:val="24"/>
          <w:lang w:eastAsia="tr-TR"/>
        </w:rPr>
        <w:t xml:space="preserve"> Prizma Av Bayii olarak fiyatlarımız rekabetçidir.</w:t>
      </w:r>
    </w:p>
    <w:p w14:paraId="2BE2D371" w14:textId="77777777" w:rsidR="00856E37" w:rsidRPr="00856E37" w:rsidRDefault="00856E37" w:rsidP="00856E3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Peşin ödeme avantajı</w:t>
      </w:r>
    </w:p>
    <w:p w14:paraId="37D65C69" w14:textId="77777777" w:rsidR="00856E37" w:rsidRPr="00856E37" w:rsidRDefault="00856E37" w:rsidP="00856E3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Tüm bankalara uygun kredi kartı taksit seçenekleri</w:t>
      </w:r>
    </w:p>
    <w:p w14:paraId="35A3F120" w14:textId="77777777" w:rsidR="00856E37" w:rsidRPr="00856E37" w:rsidRDefault="00856E37" w:rsidP="00856E3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Toplu alımlarda özel teklifler</w:t>
      </w:r>
    </w:p>
    <w:p w14:paraId="6D662F51" w14:textId="77777777" w:rsidR="00856E37" w:rsidRPr="00856E37" w:rsidRDefault="00856E37" w:rsidP="00856E3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Dönemsel kampanyalar ve promosyonlar</w:t>
      </w:r>
    </w:p>
    <w:p w14:paraId="04321657" w14:textId="1A005A73"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108FA7E7"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Tek Noktada Tüm Premium ve Yerli Fişek Markaları</w:t>
      </w:r>
    </w:p>
    <w:p w14:paraId="72290768"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sz w:val="24"/>
          <w:szCs w:val="24"/>
          <w:lang w:eastAsia="tr-TR"/>
        </w:rPr>
        <w:t>RC dışında Prizma Av Bayii’nde:</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Fiocchi</w:t>
      </w:r>
      <w:proofErr w:type="spellEnd"/>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Cheddite</w:t>
      </w:r>
      <w:proofErr w:type="spellEnd"/>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Remington</w:t>
      </w:r>
      <w:proofErr w:type="spellEnd"/>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Sterling</w:t>
      </w:r>
      <w:proofErr w:type="spellEnd"/>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Zuber</w:t>
      </w:r>
      <w:proofErr w:type="spellEnd"/>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Jet</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BP</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YAF</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MESCO</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Özkursan</w:t>
      </w:r>
      <w:proofErr w:type="spellEnd"/>
      <w:r w:rsidRPr="00856E37">
        <w:rPr>
          <w:rFonts w:ascii="Times New Roman" w:eastAsia="Times New Roman" w:hAnsi="Times New Roman" w:cs="Times New Roman"/>
          <w:sz w:val="24"/>
          <w:szCs w:val="24"/>
          <w:lang w:eastAsia="tr-TR"/>
        </w:rPr>
        <w:br/>
        <w:t>markalarının da tüm modelleri daima stokta ve orijinal olarak sunulmaktadır.</w:t>
      </w:r>
    </w:p>
    <w:p w14:paraId="2B0E0D5B" w14:textId="1A9AA77A"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5523172D"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lastRenderedPageBreak/>
        <w:t>Neden Prizma Av Bayii?</w:t>
      </w:r>
    </w:p>
    <w:p w14:paraId="3E3CFF40"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RC fişeklerinde </w:t>
      </w:r>
      <w:r w:rsidRPr="00856E37">
        <w:rPr>
          <w:rFonts w:ascii="Times New Roman" w:eastAsia="Times New Roman" w:hAnsi="Times New Roman" w:cs="Times New Roman"/>
          <w:b/>
          <w:bCs/>
          <w:sz w:val="24"/>
          <w:szCs w:val="24"/>
          <w:lang w:eastAsia="tr-TR"/>
        </w:rPr>
        <w:t>yetkili ve güvenilir satış noktasıyız</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Tüm modeller </w:t>
      </w:r>
      <w:r w:rsidRPr="00856E37">
        <w:rPr>
          <w:rFonts w:ascii="Times New Roman" w:eastAsia="Times New Roman" w:hAnsi="Times New Roman" w:cs="Times New Roman"/>
          <w:b/>
          <w:bCs/>
          <w:sz w:val="24"/>
          <w:szCs w:val="24"/>
          <w:lang w:eastAsia="tr-TR"/>
        </w:rPr>
        <w:t>daima stokta ve güncel üretimli</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Aynı gün teslimat</w:t>
      </w:r>
      <w:r w:rsidRPr="00856E37">
        <w:rPr>
          <w:rFonts w:ascii="Times New Roman" w:eastAsia="Times New Roman" w:hAnsi="Times New Roman" w:cs="Times New Roman"/>
          <w:sz w:val="24"/>
          <w:szCs w:val="24"/>
          <w:lang w:eastAsia="tr-TR"/>
        </w:rPr>
        <w:t xml:space="preserve"> veya hızlı kargo</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En uygun fiyat</w:t>
      </w:r>
      <w:r w:rsidRPr="00856E37">
        <w:rPr>
          <w:rFonts w:ascii="Times New Roman" w:eastAsia="Times New Roman" w:hAnsi="Times New Roman" w:cs="Times New Roman"/>
          <w:sz w:val="24"/>
          <w:szCs w:val="24"/>
          <w:lang w:eastAsia="tr-TR"/>
        </w:rPr>
        <w:t xml:space="preserve"> + </w:t>
      </w:r>
      <w:r w:rsidRPr="00856E37">
        <w:rPr>
          <w:rFonts w:ascii="Times New Roman" w:eastAsia="Times New Roman" w:hAnsi="Times New Roman" w:cs="Times New Roman"/>
          <w:b/>
          <w:bCs/>
          <w:sz w:val="24"/>
          <w:szCs w:val="24"/>
          <w:lang w:eastAsia="tr-TR"/>
        </w:rPr>
        <w:t>taksitli ödeme imkânı</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Müşteri odaklı danışmanlık ve destek</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Türkiye’nin dört bir yanına yasal gönderim</w:t>
      </w:r>
    </w:p>
    <w:p w14:paraId="4519154A" w14:textId="3A17A18D" w:rsidR="00856E37" w:rsidRPr="00856E37" w:rsidRDefault="00856E37" w:rsidP="00856E37">
      <w:pPr>
        <w:spacing w:after="0" w:line="240" w:lineRule="auto"/>
        <w:rPr>
          <w:rFonts w:ascii="Times New Roman" w:eastAsia="Times New Roman" w:hAnsi="Times New Roman" w:cs="Times New Roman"/>
          <w:sz w:val="24"/>
          <w:szCs w:val="24"/>
          <w:lang w:eastAsia="tr-TR"/>
        </w:rPr>
      </w:pPr>
    </w:p>
    <w:p w14:paraId="6E5285F5"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İletişim ve Sipariş Bilgileri</w:t>
      </w:r>
    </w:p>
    <w:p w14:paraId="6EE9EC2E"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Adres:</w:t>
      </w:r>
      <w:r w:rsidRPr="00856E37">
        <w:rPr>
          <w:rFonts w:ascii="Times New Roman" w:eastAsia="Times New Roman" w:hAnsi="Times New Roman" w:cs="Times New Roman"/>
          <w:sz w:val="24"/>
          <w:szCs w:val="24"/>
          <w:lang w:eastAsia="tr-TR"/>
        </w:rPr>
        <w:t xml:space="preserve"> Menderes Mah. Trabzon </w:t>
      </w:r>
      <w:proofErr w:type="spellStart"/>
      <w:r w:rsidRPr="00856E37">
        <w:rPr>
          <w:rFonts w:ascii="Times New Roman" w:eastAsia="Times New Roman" w:hAnsi="Times New Roman" w:cs="Times New Roman"/>
          <w:sz w:val="24"/>
          <w:szCs w:val="24"/>
          <w:lang w:eastAsia="tr-TR"/>
        </w:rPr>
        <w:t>Blv</w:t>
      </w:r>
      <w:proofErr w:type="spellEnd"/>
      <w:r w:rsidRPr="00856E37">
        <w:rPr>
          <w:rFonts w:ascii="Times New Roman" w:eastAsia="Times New Roman" w:hAnsi="Times New Roman" w:cs="Times New Roman"/>
          <w:sz w:val="24"/>
          <w:szCs w:val="24"/>
          <w:lang w:eastAsia="tr-TR"/>
        </w:rPr>
        <w:t>. No:119, Dulkadiroğlu / Kahramanmaraş</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r w:rsidRPr="00856E37">
        <w:rPr>
          <w:rFonts w:ascii="Times New Roman" w:eastAsia="Times New Roman" w:hAnsi="Times New Roman" w:cs="Times New Roman"/>
          <w:b/>
          <w:bCs/>
          <w:sz w:val="24"/>
          <w:szCs w:val="24"/>
          <w:lang w:eastAsia="tr-TR"/>
        </w:rPr>
        <w:t>Telefon:</w:t>
      </w:r>
      <w:r w:rsidRPr="00856E37">
        <w:rPr>
          <w:rFonts w:ascii="Times New Roman" w:eastAsia="Times New Roman" w:hAnsi="Times New Roman" w:cs="Times New Roman"/>
          <w:sz w:val="24"/>
          <w:szCs w:val="24"/>
          <w:lang w:eastAsia="tr-TR"/>
        </w:rPr>
        <w:t xml:space="preserve"> 0344 231 0187 – 0344 231 55 01</w:t>
      </w:r>
      <w:r w:rsidRPr="00856E37">
        <w:rPr>
          <w:rFonts w:ascii="Times New Roman" w:eastAsia="Times New Roman" w:hAnsi="Times New Roman" w:cs="Times New Roman"/>
          <w:sz w:val="24"/>
          <w:szCs w:val="24"/>
          <w:lang w:eastAsia="tr-TR"/>
        </w:rPr>
        <w:br/>
      </w:r>
      <w:r w:rsidRPr="00856E37">
        <w:rPr>
          <w:rFonts w:ascii="Segoe UI Emoji" w:eastAsia="Times New Roman" w:hAnsi="Segoe UI Emoji" w:cs="Segoe UI Emoji"/>
          <w:sz w:val="24"/>
          <w:szCs w:val="24"/>
          <w:lang w:eastAsia="tr-TR"/>
        </w:rPr>
        <w:t>📱</w:t>
      </w:r>
      <w:r w:rsidRPr="00856E37">
        <w:rPr>
          <w:rFonts w:ascii="Times New Roman" w:eastAsia="Times New Roman" w:hAnsi="Times New Roman" w:cs="Times New Roman"/>
          <w:sz w:val="24"/>
          <w:szCs w:val="24"/>
          <w:lang w:eastAsia="tr-TR"/>
        </w:rPr>
        <w:t xml:space="preserve"> </w:t>
      </w:r>
      <w:proofErr w:type="spellStart"/>
      <w:r w:rsidRPr="00856E37">
        <w:rPr>
          <w:rFonts w:ascii="Times New Roman" w:eastAsia="Times New Roman" w:hAnsi="Times New Roman" w:cs="Times New Roman"/>
          <w:b/>
          <w:bCs/>
          <w:sz w:val="24"/>
          <w:szCs w:val="24"/>
          <w:lang w:eastAsia="tr-TR"/>
        </w:rPr>
        <w:t>WhatsApp</w:t>
      </w:r>
      <w:proofErr w:type="spellEnd"/>
      <w:r w:rsidRPr="00856E37">
        <w:rPr>
          <w:rFonts w:ascii="Times New Roman" w:eastAsia="Times New Roman" w:hAnsi="Times New Roman" w:cs="Times New Roman"/>
          <w:b/>
          <w:bCs/>
          <w:sz w:val="24"/>
          <w:szCs w:val="24"/>
          <w:lang w:eastAsia="tr-TR"/>
        </w:rPr>
        <w:t xml:space="preserve"> Sipariş Hattı:</w:t>
      </w:r>
      <w:r w:rsidRPr="00856E37">
        <w:rPr>
          <w:rFonts w:ascii="Times New Roman" w:eastAsia="Times New Roman" w:hAnsi="Times New Roman" w:cs="Times New Roman"/>
          <w:sz w:val="24"/>
          <w:szCs w:val="24"/>
          <w:lang w:eastAsia="tr-TR"/>
        </w:rPr>
        <w:t xml:space="preserve"> 0532 722 1746</w:t>
      </w:r>
    </w:p>
    <w:p w14:paraId="1F169B5F" w14:textId="379D7AD6" w:rsidR="00856E37" w:rsidRPr="00856E37" w:rsidRDefault="00856E37" w:rsidP="00856E37">
      <w:pPr>
        <w:spacing w:after="0" w:line="240" w:lineRule="auto"/>
        <w:rPr>
          <w:rFonts w:ascii="Times New Roman" w:eastAsia="Times New Roman" w:hAnsi="Times New Roman" w:cs="Times New Roman"/>
          <w:sz w:val="24"/>
          <w:szCs w:val="24"/>
          <w:lang w:eastAsia="tr-TR"/>
        </w:rPr>
      </w:pPr>
      <w:bookmarkStart w:id="0" w:name="_GoBack"/>
      <w:bookmarkEnd w:id="0"/>
    </w:p>
    <w:p w14:paraId="41534C53" w14:textId="77777777" w:rsidR="00856E37" w:rsidRPr="00856E37" w:rsidRDefault="00856E37" w:rsidP="00856E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56E37">
        <w:rPr>
          <w:rFonts w:ascii="Times New Roman" w:eastAsia="Times New Roman" w:hAnsi="Times New Roman" w:cs="Times New Roman"/>
          <w:b/>
          <w:bCs/>
          <w:sz w:val="36"/>
          <w:szCs w:val="36"/>
          <w:lang w:eastAsia="tr-TR"/>
        </w:rPr>
        <w:t>Sonuç</w:t>
      </w:r>
    </w:p>
    <w:p w14:paraId="33A3EA90" w14:textId="77777777" w:rsidR="00856E37" w:rsidRPr="00856E37" w:rsidRDefault="00856E37" w:rsidP="00856E37">
      <w:pPr>
        <w:spacing w:before="100" w:beforeAutospacing="1" w:after="100" w:afterAutospacing="1" w:line="240" w:lineRule="auto"/>
        <w:rPr>
          <w:rFonts w:ascii="Times New Roman" w:eastAsia="Times New Roman" w:hAnsi="Times New Roman" w:cs="Times New Roman"/>
          <w:sz w:val="24"/>
          <w:szCs w:val="24"/>
          <w:lang w:eastAsia="tr-TR"/>
        </w:rPr>
      </w:pPr>
      <w:r w:rsidRPr="00856E37">
        <w:rPr>
          <w:rFonts w:ascii="Times New Roman" w:eastAsia="Times New Roman" w:hAnsi="Times New Roman" w:cs="Times New Roman"/>
          <w:b/>
          <w:bCs/>
          <w:sz w:val="24"/>
          <w:szCs w:val="24"/>
          <w:lang w:eastAsia="tr-TR"/>
        </w:rPr>
        <w:t>RC Av Fişekleri</w:t>
      </w:r>
      <w:r w:rsidRPr="00856E37">
        <w:rPr>
          <w:rFonts w:ascii="Times New Roman" w:eastAsia="Times New Roman" w:hAnsi="Times New Roman" w:cs="Times New Roman"/>
          <w:sz w:val="24"/>
          <w:szCs w:val="24"/>
          <w:lang w:eastAsia="tr-TR"/>
        </w:rPr>
        <w:t>, Avrupa kalitesini Türkiye’de Prizma Av Bayii güvencesiyle yaşamak isteyenler için eşsiz bir tercih. Profesyonel müsabakalarda başarıya ulaşmış bu fişeklerle siz de her atışınızda farkı hissedin. Kaliteyi uygun fiyatla almak için hemen iletişime geçin, siparişinizi oluşturun!</w:t>
      </w:r>
    </w:p>
    <w:p w14:paraId="22AC4161" w14:textId="77777777" w:rsidR="00CF2C7F" w:rsidRDefault="00CF2C7F"/>
    <w:sectPr w:rsidR="00CF2C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6F06C7"/>
    <w:multiLevelType w:val="multilevel"/>
    <w:tmpl w:val="645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B6CB1"/>
    <w:multiLevelType w:val="multilevel"/>
    <w:tmpl w:val="3D9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F3618"/>
    <w:multiLevelType w:val="multilevel"/>
    <w:tmpl w:val="DFD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3834"/>
    <w:multiLevelType w:val="multilevel"/>
    <w:tmpl w:val="ABD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50C07"/>
    <w:multiLevelType w:val="multilevel"/>
    <w:tmpl w:val="440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FF"/>
    <w:rsid w:val="005463FF"/>
    <w:rsid w:val="00856E37"/>
    <w:rsid w:val="00CF2C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C5363-6AF2-4A95-BD1A-D6B18E98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856E3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56E3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56E3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56E3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56E3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56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19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2025-10-31T10:59:00Z</dcterms:created>
  <dcterms:modified xsi:type="dcterms:W3CDTF">2025-10-31T11:00:00Z</dcterms:modified>
</cp:coreProperties>
</file>