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FC982"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AV TÜFEKLERİNDE GAZLI SİSTEM VE KİNETİK SİSTEM NEDİR? DETAYLI KARŞILAŞTIRMA, ARTILAR – EKSİLER VE KULLANIM REHBERİ</w:t>
      </w:r>
    </w:p>
    <w:p w14:paraId="19F24144" w14:textId="0C8FC9AE"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7DBE9AA7"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GİRİŞ: YARI OTOMATİK AV TÜFEKLERİNDE İKİ FARKLI SİSTEM</w:t>
      </w:r>
    </w:p>
    <w:p w14:paraId="143FE76A"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 xml:space="preserve">Yarı otomatik av tüfekleri, atış sonrasında oluşan enerjiyi yeniden fişek doldurmak ve boş kovanı atmak için kullanır. Bu enerjinin aktarılma şekline göre tüfekler iki ana kategoriye ayrılır: </w:t>
      </w:r>
      <w:r w:rsidRPr="00AB7F1A">
        <w:rPr>
          <w:rFonts w:ascii="Times New Roman" w:eastAsia="Times New Roman" w:hAnsi="Times New Roman" w:cs="Times New Roman"/>
          <w:b/>
          <w:bCs/>
          <w:sz w:val="24"/>
          <w:szCs w:val="24"/>
          <w:lang w:eastAsia="tr-TR"/>
        </w:rPr>
        <w:t>Gazlı sistem</w:t>
      </w:r>
      <w:r w:rsidRPr="00AB7F1A">
        <w:rPr>
          <w:rFonts w:ascii="Times New Roman" w:eastAsia="Times New Roman" w:hAnsi="Times New Roman" w:cs="Times New Roman"/>
          <w:sz w:val="24"/>
          <w:szCs w:val="24"/>
          <w:lang w:eastAsia="tr-TR"/>
        </w:rPr>
        <w:t xml:space="preserve"> ve </w:t>
      </w:r>
      <w:r w:rsidRPr="00AB7F1A">
        <w:rPr>
          <w:rFonts w:ascii="Times New Roman" w:eastAsia="Times New Roman" w:hAnsi="Times New Roman" w:cs="Times New Roman"/>
          <w:b/>
          <w:bCs/>
          <w:sz w:val="24"/>
          <w:szCs w:val="24"/>
          <w:lang w:eastAsia="tr-TR"/>
        </w:rPr>
        <w:t>Kinetik (Atalet/</w:t>
      </w:r>
      <w:proofErr w:type="spellStart"/>
      <w:r w:rsidRPr="00AB7F1A">
        <w:rPr>
          <w:rFonts w:ascii="Times New Roman" w:eastAsia="Times New Roman" w:hAnsi="Times New Roman" w:cs="Times New Roman"/>
          <w:b/>
          <w:bCs/>
          <w:sz w:val="24"/>
          <w:szCs w:val="24"/>
          <w:lang w:eastAsia="tr-TR"/>
        </w:rPr>
        <w:t>Recoil</w:t>
      </w:r>
      <w:proofErr w:type="spellEnd"/>
      <w:r w:rsidRPr="00AB7F1A">
        <w:rPr>
          <w:rFonts w:ascii="Times New Roman" w:eastAsia="Times New Roman" w:hAnsi="Times New Roman" w:cs="Times New Roman"/>
          <w:b/>
          <w:bCs/>
          <w:sz w:val="24"/>
          <w:szCs w:val="24"/>
          <w:lang w:eastAsia="tr-TR"/>
        </w:rPr>
        <w:t>) sistem</w:t>
      </w:r>
      <w:r w:rsidRPr="00AB7F1A">
        <w:rPr>
          <w:rFonts w:ascii="Times New Roman" w:eastAsia="Times New Roman" w:hAnsi="Times New Roman" w:cs="Times New Roman"/>
          <w:sz w:val="24"/>
          <w:szCs w:val="24"/>
          <w:lang w:eastAsia="tr-TR"/>
        </w:rPr>
        <w:t>.</w:t>
      </w:r>
      <w:r w:rsidRPr="00AB7F1A">
        <w:rPr>
          <w:rFonts w:ascii="Times New Roman" w:eastAsia="Times New Roman" w:hAnsi="Times New Roman" w:cs="Times New Roman"/>
          <w:sz w:val="24"/>
          <w:szCs w:val="24"/>
          <w:lang w:eastAsia="tr-TR"/>
        </w:rPr>
        <w:br/>
        <w:t>Her iki sistem de modern avcılıkta yaygın olarak kullanılır. Ancak çalışma prensipleri, bakım ihtiyaçları ve atış hissiyatı farklıdır. Bu yazıda her iki sistemi teknik detaylarıyla inceleyip, avantaj–dezavantajlarını ve hangi kullanıcıya hangi sistemin uygun olduğunu açıklıyoruz.</w:t>
      </w:r>
    </w:p>
    <w:p w14:paraId="729D92F7" w14:textId="0338DC06" w:rsidR="00AB7F1A" w:rsidRPr="00AB7F1A" w:rsidRDefault="00AB7F1A" w:rsidP="00AB7F1A">
      <w:pPr>
        <w:spacing w:after="0" w:line="240" w:lineRule="auto"/>
        <w:rPr>
          <w:rFonts w:ascii="Times New Roman" w:eastAsia="Times New Roman" w:hAnsi="Times New Roman" w:cs="Times New Roman"/>
          <w:sz w:val="24"/>
          <w:szCs w:val="24"/>
          <w:lang w:eastAsia="tr-TR"/>
        </w:rPr>
      </w:pPr>
      <w:bookmarkStart w:id="0" w:name="_GoBack"/>
      <w:bookmarkEnd w:id="0"/>
    </w:p>
    <w:p w14:paraId="221BF62F"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GAZLI SİSTEM NEDİR? NASIL ÇALIŞIR?</w:t>
      </w:r>
    </w:p>
    <w:p w14:paraId="25C024A5"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Gazlı sistemde, mermi ateşlendiğinde barutun oluşturduğu gazın bir kısmı namludaki küçük bir delikten (gaz portu) alınır ve bir piston aracılığıyla sürgü mekanizmasına aktarılır.</w:t>
      </w:r>
      <w:r w:rsidRPr="00AB7F1A">
        <w:rPr>
          <w:rFonts w:ascii="Times New Roman" w:eastAsia="Times New Roman" w:hAnsi="Times New Roman" w:cs="Times New Roman"/>
          <w:sz w:val="24"/>
          <w:szCs w:val="24"/>
          <w:lang w:eastAsia="tr-TR"/>
        </w:rPr>
        <w:br/>
        <w:t>Bu gaz basıncı, sürgüyü geriye iter; boş kovan dışarı atılır, yay sıkışır ve yay yeniden ileri giderken yeni fişeği yatağa sürer. Bu döngü saniyenin küçük bir diliminde gerçekleşir.</w:t>
      </w:r>
    </w:p>
    <w:p w14:paraId="574A90ED"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Gazlı sistemin temel parçaları:</w:t>
      </w:r>
    </w:p>
    <w:p w14:paraId="62A6BCC5" w14:textId="77777777" w:rsidR="00AB7F1A" w:rsidRPr="00AB7F1A" w:rsidRDefault="00AB7F1A" w:rsidP="00AB7F1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Gaz portu ve gaz tüpü</w:t>
      </w:r>
    </w:p>
    <w:p w14:paraId="31A4C841" w14:textId="77777777" w:rsidR="00AB7F1A" w:rsidRPr="00AB7F1A" w:rsidRDefault="00AB7F1A" w:rsidP="00AB7F1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 xml:space="preserve">Gaz pistonu veya </w:t>
      </w:r>
      <w:proofErr w:type="spellStart"/>
      <w:r w:rsidRPr="00AB7F1A">
        <w:rPr>
          <w:rFonts w:ascii="Times New Roman" w:eastAsia="Times New Roman" w:hAnsi="Times New Roman" w:cs="Times New Roman"/>
          <w:sz w:val="24"/>
          <w:szCs w:val="24"/>
          <w:lang w:eastAsia="tr-TR"/>
        </w:rPr>
        <w:t>rod</w:t>
      </w:r>
      <w:proofErr w:type="spellEnd"/>
      <w:r w:rsidRPr="00AB7F1A">
        <w:rPr>
          <w:rFonts w:ascii="Times New Roman" w:eastAsia="Times New Roman" w:hAnsi="Times New Roman" w:cs="Times New Roman"/>
          <w:sz w:val="24"/>
          <w:szCs w:val="24"/>
          <w:lang w:eastAsia="tr-TR"/>
        </w:rPr>
        <w:t xml:space="preserve"> mekanizması</w:t>
      </w:r>
    </w:p>
    <w:p w14:paraId="19A334AA" w14:textId="77777777" w:rsidR="00AB7F1A" w:rsidRPr="00AB7F1A" w:rsidRDefault="00AB7F1A" w:rsidP="00AB7F1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Sürgü grubu (</w:t>
      </w:r>
      <w:proofErr w:type="spellStart"/>
      <w:r w:rsidRPr="00AB7F1A">
        <w:rPr>
          <w:rFonts w:ascii="Times New Roman" w:eastAsia="Times New Roman" w:hAnsi="Times New Roman" w:cs="Times New Roman"/>
          <w:sz w:val="24"/>
          <w:szCs w:val="24"/>
          <w:lang w:eastAsia="tr-TR"/>
        </w:rPr>
        <w:t>bolt</w:t>
      </w:r>
      <w:proofErr w:type="spellEnd"/>
      <w:r w:rsidRPr="00AB7F1A">
        <w:rPr>
          <w:rFonts w:ascii="Times New Roman" w:eastAsia="Times New Roman" w:hAnsi="Times New Roman" w:cs="Times New Roman"/>
          <w:sz w:val="24"/>
          <w:szCs w:val="24"/>
          <w:lang w:eastAsia="tr-TR"/>
        </w:rPr>
        <w:t xml:space="preserve"> </w:t>
      </w:r>
      <w:proofErr w:type="spellStart"/>
      <w:r w:rsidRPr="00AB7F1A">
        <w:rPr>
          <w:rFonts w:ascii="Times New Roman" w:eastAsia="Times New Roman" w:hAnsi="Times New Roman" w:cs="Times New Roman"/>
          <w:sz w:val="24"/>
          <w:szCs w:val="24"/>
          <w:lang w:eastAsia="tr-TR"/>
        </w:rPr>
        <w:t>carrier</w:t>
      </w:r>
      <w:proofErr w:type="spellEnd"/>
      <w:r w:rsidRPr="00AB7F1A">
        <w:rPr>
          <w:rFonts w:ascii="Times New Roman" w:eastAsia="Times New Roman" w:hAnsi="Times New Roman" w:cs="Times New Roman"/>
          <w:sz w:val="24"/>
          <w:szCs w:val="24"/>
          <w:lang w:eastAsia="tr-TR"/>
        </w:rPr>
        <w:t>)</w:t>
      </w:r>
    </w:p>
    <w:p w14:paraId="25282970" w14:textId="77777777" w:rsidR="00AB7F1A" w:rsidRPr="00AB7F1A" w:rsidRDefault="00AB7F1A" w:rsidP="00AB7F1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Geri getirme yayı</w:t>
      </w:r>
    </w:p>
    <w:p w14:paraId="10CA72B3" w14:textId="43040710"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419EFBAB"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GAZLI SİSTEMİN AVANTAJLARI</w:t>
      </w:r>
    </w:p>
    <w:p w14:paraId="0B29A345" w14:textId="77777777" w:rsidR="00AB7F1A" w:rsidRPr="00AB7F1A" w:rsidRDefault="00AB7F1A" w:rsidP="00AB7F1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Daha az geri tepme:</w:t>
      </w:r>
      <w:r w:rsidRPr="00AB7F1A">
        <w:rPr>
          <w:rFonts w:ascii="Times New Roman" w:eastAsia="Times New Roman" w:hAnsi="Times New Roman" w:cs="Times New Roman"/>
          <w:sz w:val="24"/>
          <w:szCs w:val="24"/>
          <w:lang w:eastAsia="tr-TR"/>
        </w:rPr>
        <w:t xml:space="preserve"> Gazın bir kısmı enerjiyi emdiği için atış hissi yumuşaktır. Uzun süreli atışlarda omuz konforu sağlar.</w:t>
      </w:r>
    </w:p>
    <w:p w14:paraId="576940DE" w14:textId="77777777" w:rsidR="00AB7F1A" w:rsidRPr="00AB7F1A" w:rsidRDefault="00AB7F1A" w:rsidP="00AB7F1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Takip atış kolaylığı:</w:t>
      </w:r>
      <w:r w:rsidRPr="00AB7F1A">
        <w:rPr>
          <w:rFonts w:ascii="Times New Roman" w:eastAsia="Times New Roman" w:hAnsi="Times New Roman" w:cs="Times New Roman"/>
          <w:sz w:val="24"/>
          <w:szCs w:val="24"/>
          <w:lang w:eastAsia="tr-TR"/>
        </w:rPr>
        <w:t xml:space="preserve"> Düşük geri tepme sayesinde seri ve isabetli atışlar yapılabilir.</w:t>
      </w:r>
    </w:p>
    <w:p w14:paraId="7BEA6454" w14:textId="77777777" w:rsidR="00AB7F1A" w:rsidRPr="00AB7F1A" w:rsidRDefault="00AB7F1A" w:rsidP="00AB7F1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Farklı fişeklerle uyum:</w:t>
      </w:r>
      <w:r w:rsidRPr="00AB7F1A">
        <w:rPr>
          <w:rFonts w:ascii="Times New Roman" w:eastAsia="Times New Roman" w:hAnsi="Times New Roman" w:cs="Times New Roman"/>
          <w:sz w:val="24"/>
          <w:szCs w:val="24"/>
          <w:lang w:eastAsia="tr-TR"/>
        </w:rPr>
        <w:t xml:space="preserve"> Ayarlanabilir gaz portlu modeller, düşük ve yüksek gramajlı fişeklerle çalışabilir.</w:t>
      </w:r>
    </w:p>
    <w:p w14:paraId="6A17E8FE" w14:textId="77777777" w:rsidR="00AB7F1A" w:rsidRPr="00AB7F1A" w:rsidRDefault="00AB7F1A" w:rsidP="00AB7F1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Hızlı ve dengeli atış döngüsü:</w:t>
      </w:r>
      <w:r w:rsidRPr="00AB7F1A">
        <w:rPr>
          <w:rFonts w:ascii="Times New Roman" w:eastAsia="Times New Roman" w:hAnsi="Times New Roman" w:cs="Times New Roman"/>
          <w:sz w:val="24"/>
          <w:szCs w:val="24"/>
          <w:lang w:eastAsia="tr-TR"/>
        </w:rPr>
        <w:t xml:space="preserve"> Avda veya trap-</w:t>
      </w:r>
      <w:proofErr w:type="spellStart"/>
      <w:r w:rsidRPr="00AB7F1A">
        <w:rPr>
          <w:rFonts w:ascii="Times New Roman" w:eastAsia="Times New Roman" w:hAnsi="Times New Roman" w:cs="Times New Roman"/>
          <w:sz w:val="24"/>
          <w:szCs w:val="24"/>
          <w:lang w:eastAsia="tr-TR"/>
        </w:rPr>
        <w:t>skeet</w:t>
      </w:r>
      <w:proofErr w:type="spellEnd"/>
      <w:r w:rsidRPr="00AB7F1A">
        <w:rPr>
          <w:rFonts w:ascii="Times New Roman" w:eastAsia="Times New Roman" w:hAnsi="Times New Roman" w:cs="Times New Roman"/>
          <w:sz w:val="24"/>
          <w:szCs w:val="24"/>
          <w:lang w:eastAsia="tr-TR"/>
        </w:rPr>
        <w:t xml:space="preserve"> yarışlarında istikrarlı performans sağlar.</w:t>
      </w:r>
    </w:p>
    <w:p w14:paraId="3252497E" w14:textId="0B6BD62C"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19DA2BDC"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GAZLI SİSTEMİN DEZAVANTAJLARI</w:t>
      </w:r>
    </w:p>
    <w:p w14:paraId="61D15C87" w14:textId="77777777" w:rsidR="00AB7F1A" w:rsidRPr="00AB7F1A" w:rsidRDefault="00AB7F1A" w:rsidP="00AB7F1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Düzenli bakım gerektirir:</w:t>
      </w:r>
      <w:r w:rsidRPr="00AB7F1A">
        <w:rPr>
          <w:rFonts w:ascii="Times New Roman" w:eastAsia="Times New Roman" w:hAnsi="Times New Roman" w:cs="Times New Roman"/>
          <w:sz w:val="24"/>
          <w:szCs w:val="24"/>
          <w:lang w:eastAsia="tr-TR"/>
        </w:rPr>
        <w:t xml:space="preserve"> Gaz portu ve piston bölgesi barut artıklarıyla dolar; temizlik ihmal edilirse tıkanma veya besleme hatası oluşabilir.</w:t>
      </w:r>
    </w:p>
    <w:p w14:paraId="37D79D6E" w14:textId="77777777" w:rsidR="00AB7F1A" w:rsidRPr="00AB7F1A" w:rsidRDefault="00AB7F1A" w:rsidP="00AB7F1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Karmaşık mekanizma:</w:t>
      </w:r>
      <w:r w:rsidRPr="00AB7F1A">
        <w:rPr>
          <w:rFonts w:ascii="Times New Roman" w:eastAsia="Times New Roman" w:hAnsi="Times New Roman" w:cs="Times New Roman"/>
          <w:sz w:val="24"/>
          <w:szCs w:val="24"/>
          <w:lang w:eastAsia="tr-TR"/>
        </w:rPr>
        <w:t xml:space="preserve"> Kinetik sistemlere göre daha fazla parça içerdiği için servis işlemleri uzun sürebilir.</w:t>
      </w:r>
    </w:p>
    <w:p w14:paraId="65BF5E80" w14:textId="77777777" w:rsidR="00AB7F1A" w:rsidRPr="00AB7F1A" w:rsidRDefault="00AB7F1A" w:rsidP="00AB7F1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lastRenderedPageBreak/>
        <w:t>Ağırlık:</w:t>
      </w:r>
      <w:r w:rsidRPr="00AB7F1A">
        <w:rPr>
          <w:rFonts w:ascii="Times New Roman" w:eastAsia="Times New Roman" w:hAnsi="Times New Roman" w:cs="Times New Roman"/>
          <w:sz w:val="24"/>
          <w:szCs w:val="24"/>
          <w:lang w:eastAsia="tr-TR"/>
        </w:rPr>
        <w:t xml:space="preserve"> Gaz tüpü ve piston sistemi tüfeğe ekstra ağırlık katar.</w:t>
      </w:r>
    </w:p>
    <w:p w14:paraId="799930A9" w14:textId="77777777" w:rsidR="00AB7F1A" w:rsidRPr="00AB7F1A" w:rsidRDefault="00AB7F1A" w:rsidP="00AB7F1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Soğuk hava hassasiyeti:</w:t>
      </w:r>
      <w:r w:rsidRPr="00AB7F1A">
        <w:rPr>
          <w:rFonts w:ascii="Times New Roman" w:eastAsia="Times New Roman" w:hAnsi="Times New Roman" w:cs="Times New Roman"/>
          <w:sz w:val="24"/>
          <w:szCs w:val="24"/>
          <w:lang w:eastAsia="tr-TR"/>
        </w:rPr>
        <w:t xml:space="preserve"> Düşük sıcaklıklarda gaz basıncı değişebilir, bu da çalışma döngüsünü etkileyebilir.</w:t>
      </w:r>
    </w:p>
    <w:p w14:paraId="04ECAD46" w14:textId="74E189AE"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06BFFCDF"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KİNETİK (ATALET / RECOIL) SİSTEM NEDİR? NASIL ÇALIŞIR?</w:t>
      </w:r>
    </w:p>
    <w:p w14:paraId="0E54B176"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 xml:space="preserve">Kinetik sistemde atış sırasında oluşan </w:t>
      </w:r>
      <w:r w:rsidRPr="00AB7F1A">
        <w:rPr>
          <w:rFonts w:ascii="Times New Roman" w:eastAsia="Times New Roman" w:hAnsi="Times New Roman" w:cs="Times New Roman"/>
          <w:b/>
          <w:bCs/>
          <w:sz w:val="24"/>
          <w:szCs w:val="24"/>
          <w:lang w:eastAsia="tr-TR"/>
        </w:rPr>
        <w:t>geri tepme enerjisi</w:t>
      </w:r>
      <w:r w:rsidRPr="00AB7F1A">
        <w:rPr>
          <w:rFonts w:ascii="Times New Roman" w:eastAsia="Times New Roman" w:hAnsi="Times New Roman" w:cs="Times New Roman"/>
          <w:sz w:val="24"/>
          <w:szCs w:val="24"/>
          <w:lang w:eastAsia="tr-TR"/>
        </w:rPr>
        <w:t xml:space="preserve"> kullanılır.</w:t>
      </w:r>
      <w:r w:rsidRPr="00AB7F1A">
        <w:rPr>
          <w:rFonts w:ascii="Times New Roman" w:eastAsia="Times New Roman" w:hAnsi="Times New Roman" w:cs="Times New Roman"/>
          <w:sz w:val="24"/>
          <w:szCs w:val="24"/>
          <w:lang w:eastAsia="tr-TR"/>
        </w:rPr>
        <w:br/>
        <w:t>Bu sistemde sürgü, atalet (</w:t>
      </w:r>
      <w:proofErr w:type="spellStart"/>
      <w:r w:rsidRPr="00AB7F1A">
        <w:rPr>
          <w:rFonts w:ascii="Times New Roman" w:eastAsia="Times New Roman" w:hAnsi="Times New Roman" w:cs="Times New Roman"/>
          <w:sz w:val="24"/>
          <w:szCs w:val="24"/>
          <w:lang w:eastAsia="tr-TR"/>
        </w:rPr>
        <w:t>inertia</w:t>
      </w:r>
      <w:proofErr w:type="spellEnd"/>
      <w:r w:rsidRPr="00AB7F1A">
        <w:rPr>
          <w:rFonts w:ascii="Times New Roman" w:eastAsia="Times New Roman" w:hAnsi="Times New Roman" w:cs="Times New Roman"/>
          <w:sz w:val="24"/>
          <w:szCs w:val="24"/>
          <w:lang w:eastAsia="tr-TR"/>
        </w:rPr>
        <w:t>) prensibine göre hareket eder: atış anında tüfek geriye doğru kayarken sürgü kısa süre sabit kalır; bu fark, yayı sıkıştırır. Yay gevşediğinde sürgü geriye hareket ederek kovanı atar, ardından ileri dönerek yeni fişeği sürer.</w:t>
      </w:r>
    </w:p>
    <w:p w14:paraId="6228A30E"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Kinetik sistemin temel bileşenleri:</w:t>
      </w:r>
    </w:p>
    <w:p w14:paraId="4C0429DA" w14:textId="77777777" w:rsidR="00AB7F1A" w:rsidRPr="00AB7F1A" w:rsidRDefault="00AB7F1A" w:rsidP="00AB7F1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Sürgü (</w:t>
      </w:r>
      <w:proofErr w:type="spellStart"/>
      <w:r w:rsidRPr="00AB7F1A">
        <w:rPr>
          <w:rFonts w:ascii="Times New Roman" w:eastAsia="Times New Roman" w:hAnsi="Times New Roman" w:cs="Times New Roman"/>
          <w:sz w:val="24"/>
          <w:szCs w:val="24"/>
          <w:lang w:eastAsia="tr-TR"/>
        </w:rPr>
        <w:t>bolt</w:t>
      </w:r>
      <w:proofErr w:type="spellEnd"/>
      <w:r w:rsidRPr="00AB7F1A">
        <w:rPr>
          <w:rFonts w:ascii="Times New Roman" w:eastAsia="Times New Roman" w:hAnsi="Times New Roman" w:cs="Times New Roman"/>
          <w:sz w:val="24"/>
          <w:szCs w:val="24"/>
          <w:lang w:eastAsia="tr-TR"/>
        </w:rPr>
        <w:t xml:space="preserve"> body)</w:t>
      </w:r>
    </w:p>
    <w:p w14:paraId="56C65AE6" w14:textId="77777777" w:rsidR="00AB7F1A" w:rsidRPr="00AB7F1A" w:rsidRDefault="00AB7F1A" w:rsidP="00AB7F1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Yay (</w:t>
      </w:r>
      <w:proofErr w:type="spellStart"/>
      <w:r w:rsidRPr="00AB7F1A">
        <w:rPr>
          <w:rFonts w:ascii="Times New Roman" w:eastAsia="Times New Roman" w:hAnsi="Times New Roman" w:cs="Times New Roman"/>
          <w:sz w:val="24"/>
          <w:szCs w:val="24"/>
          <w:lang w:eastAsia="tr-TR"/>
        </w:rPr>
        <w:t>recoil</w:t>
      </w:r>
      <w:proofErr w:type="spellEnd"/>
      <w:r w:rsidRPr="00AB7F1A">
        <w:rPr>
          <w:rFonts w:ascii="Times New Roman" w:eastAsia="Times New Roman" w:hAnsi="Times New Roman" w:cs="Times New Roman"/>
          <w:sz w:val="24"/>
          <w:szCs w:val="24"/>
          <w:lang w:eastAsia="tr-TR"/>
        </w:rPr>
        <w:t xml:space="preserve"> </w:t>
      </w:r>
      <w:proofErr w:type="spellStart"/>
      <w:r w:rsidRPr="00AB7F1A">
        <w:rPr>
          <w:rFonts w:ascii="Times New Roman" w:eastAsia="Times New Roman" w:hAnsi="Times New Roman" w:cs="Times New Roman"/>
          <w:sz w:val="24"/>
          <w:szCs w:val="24"/>
          <w:lang w:eastAsia="tr-TR"/>
        </w:rPr>
        <w:t>spring</w:t>
      </w:r>
      <w:proofErr w:type="spellEnd"/>
      <w:r w:rsidRPr="00AB7F1A">
        <w:rPr>
          <w:rFonts w:ascii="Times New Roman" w:eastAsia="Times New Roman" w:hAnsi="Times New Roman" w:cs="Times New Roman"/>
          <w:sz w:val="24"/>
          <w:szCs w:val="24"/>
          <w:lang w:eastAsia="tr-TR"/>
        </w:rPr>
        <w:t>)</w:t>
      </w:r>
    </w:p>
    <w:p w14:paraId="129A0711" w14:textId="77777777" w:rsidR="00AB7F1A" w:rsidRPr="00AB7F1A" w:rsidRDefault="00AB7F1A" w:rsidP="00AB7F1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Atalet yayı sistemi</w:t>
      </w:r>
    </w:p>
    <w:p w14:paraId="3A0DE507" w14:textId="03231B78"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42180CD1"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KİNETİK SİSTEMİN AVANTAJLARI</w:t>
      </w:r>
    </w:p>
    <w:p w14:paraId="2FB08E82" w14:textId="77777777" w:rsidR="00AB7F1A" w:rsidRPr="00AB7F1A" w:rsidRDefault="00AB7F1A" w:rsidP="00AB7F1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Basit mekanizma:</w:t>
      </w:r>
      <w:r w:rsidRPr="00AB7F1A">
        <w:rPr>
          <w:rFonts w:ascii="Times New Roman" w:eastAsia="Times New Roman" w:hAnsi="Times New Roman" w:cs="Times New Roman"/>
          <w:sz w:val="24"/>
          <w:szCs w:val="24"/>
          <w:lang w:eastAsia="tr-TR"/>
        </w:rPr>
        <w:t xml:space="preserve"> Gaz kanalı yoktur; daha az parça, daha az temizlik gerektirir.</w:t>
      </w:r>
    </w:p>
    <w:p w14:paraId="2357F03D" w14:textId="77777777" w:rsidR="00AB7F1A" w:rsidRPr="00AB7F1A" w:rsidRDefault="00AB7F1A" w:rsidP="00AB7F1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Yüksek güvenilirlik:</w:t>
      </w:r>
      <w:r w:rsidRPr="00AB7F1A">
        <w:rPr>
          <w:rFonts w:ascii="Times New Roman" w:eastAsia="Times New Roman" w:hAnsi="Times New Roman" w:cs="Times New Roman"/>
          <w:sz w:val="24"/>
          <w:szCs w:val="24"/>
          <w:lang w:eastAsia="tr-TR"/>
        </w:rPr>
        <w:t xml:space="preserve"> Çamur, yağmur, soğuk gibi zorlu doğa koşullarında bile sorunsuz çalışır.</w:t>
      </w:r>
    </w:p>
    <w:p w14:paraId="7FA813EC" w14:textId="77777777" w:rsidR="00AB7F1A" w:rsidRPr="00AB7F1A" w:rsidRDefault="00AB7F1A" w:rsidP="00AB7F1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Düşük bakım ihtiyacı:</w:t>
      </w:r>
      <w:r w:rsidRPr="00AB7F1A">
        <w:rPr>
          <w:rFonts w:ascii="Times New Roman" w:eastAsia="Times New Roman" w:hAnsi="Times New Roman" w:cs="Times New Roman"/>
          <w:sz w:val="24"/>
          <w:szCs w:val="24"/>
          <w:lang w:eastAsia="tr-TR"/>
        </w:rPr>
        <w:t xml:space="preserve"> Kurum ve karbon birikimi minimumdur.</w:t>
      </w:r>
    </w:p>
    <w:p w14:paraId="6E1134AD" w14:textId="77777777" w:rsidR="00AB7F1A" w:rsidRPr="00AB7F1A" w:rsidRDefault="00AB7F1A" w:rsidP="00AB7F1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Hafiflik:</w:t>
      </w:r>
      <w:r w:rsidRPr="00AB7F1A">
        <w:rPr>
          <w:rFonts w:ascii="Times New Roman" w:eastAsia="Times New Roman" w:hAnsi="Times New Roman" w:cs="Times New Roman"/>
          <w:sz w:val="24"/>
          <w:szCs w:val="24"/>
          <w:lang w:eastAsia="tr-TR"/>
        </w:rPr>
        <w:t xml:space="preserve"> Gaz sistemine göre daha az parça içerdiği için genel ağırlık düşüktür.</w:t>
      </w:r>
    </w:p>
    <w:p w14:paraId="251EB913" w14:textId="77777777" w:rsidR="00AB7F1A" w:rsidRPr="00AB7F1A" w:rsidRDefault="00AB7F1A" w:rsidP="00AB7F1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Uzun ömür:</w:t>
      </w:r>
      <w:r w:rsidRPr="00AB7F1A">
        <w:rPr>
          <w:rFonts w:ascii="Times New Roman" w:eastAsia="Times New Roman" w:hAnsi="Times New Roman" w:cs="Times New Roman"/>
          <w:sz w:val="24"/>
          <w:szCs w:val="24"/>
          <w:lang w:eastAsia="tr-TR"/>
        </w:rPr>
        <w:t xml:space="preserve"> Mekanik dayanıklılığı yüksektir, yay ve sürgü düzenli temizlenirse yıllarca sorunsuz çalışır.</w:t>
      </w:r>
    </w:p>
    <w:p w14:paraId="26AEDADB" w14:textId="24D46493"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1D0ECBF1"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KİNETİK SİSTEMİN DEZAVANTAJLARI</w:t>
      </w:r>
    </w:p>
    <w:p w14:paraId="5BB2A1DC" w14:textId="77777777" w:rsidR="00AB7F1A" w:rsidRPr="00AB7F1A" w:rsidRDefault="00AB7F1A" w:rsidP="00AB7F1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Daha fazla geri tepme:</w:t>
      </w:r>
      <w:r w:rsidRPr="00AB7F1A">
        <w:rPr>
          <w:rFonts w:ascii="Times New Roman" w:eastAsia="Times New Roman" w:hAnsi="Times New Roman" w:cs="Times New Roman"/>
          <w:sz w:val="24"/>
          <w:szCs w:val="24"/>
          <w:lang w:eastAsia="tr-TR"/>
        </w:rPr>
        <w:t xml:space="preserve"> Gaz enerjisi kullanılmadığı için atış enerjisi doğrudan omuza iletilir.</w:t>
      </w:r>
    </w:p>
    <w:p w14:paraId="6EF84F6F" w14:textId="77777777" w:rsidR="00AB7F1A" w:rsidRPr="00AB7F1A" w:rsidRDefault="00AB7F1A" w:rsidP="00AB7F1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Düşük gramajlı fişeklerle sorun:</w:t>
      </w:r>
      <w:r w:rsidRPr="00AB7F1A">
        <w:rPr>
          <w:rFonts w:ascii="Times New Roman" w:eastAsia="Times New Roman" w:hAnsi="Times New Roman" w:cs="Times New Roman"/>
          <w:sz w:val="24"/>
          <w:szCs w:val="24"/>
          <w:lang w:eastAsia="tr-TR"/>
        </w:rPr>
        <w:t xml:space="preserve"> Bazı modeller hafif fişeklerde yeterli geri tepme üretemez.</w:t>
      </w:r>
    </w:p>
    <w:p w14:paraId="470C3F59" w14:textId="77777777" w:rsidR="00AB7F1A" w:rsidRPr="00AB7F1A" w:rsidRDefault="00AB7F1A" w:rsidP="00AB7F1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Takip atışı zorlaştırabilir:</w:t>
      </w:r>
      <w:r w:rsidRPr="00AB7F1A">
        <w:rPr>
          <w:rFonts w:ascii="Times New Roman" w:eastAsia="Times New Roman" w:hAnsi="Times New Roman" w:cs="Times New Roman"/>
          <w:sz w:val="24"/>
          <w:szCs w:val="24"/>
          <w:lang w:eastAsia="tr-TR"/>
        </w:rPr>
        <w:t xml:space="preserve"> Geri tepme şiddeti nedeniyle seri atışlarda dengeyi korumak zor olabilir.</w:t>
      </w:r>
    </w:p>
    <w:p w14:paraId="3BE71412" w14:textId="77777777" w:rsidR="00AB7F1A" w:rsidRPr="00AB7F1A" w:rsidRDefault="00AB7F1A" w:rsidP="00AB7F1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Fişek seçimi sınırlı:</w:t>
      </w:r>
      <w:r w:rsidRPr="00AB7F1A">
        <w:rPr>
          <w:rFonts w:ascii="Times New Roman" w:eastAsia="Times New Roman" w:hAnsi="Times New Roman" w:cs="Times New Roman"/>
          <w:sz w:val="24"/>
          <w:szCs w:val="24"/>
          <w:lang w:eastAsia="tr-TR"/>
        </w:rPr>
        <w:t xml:space="preserve"> Bazı düşük basınçlı fişekler mekanizmayı tam çalıştırmayabilir.</w:t>
      </w:r>
    </w:p>
    <w:p w14:paraId="2AF9CF1B" w14:textId="742404AD"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4C8B0D1C"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GAZLI VE KİNETİK SİSTEM KARŞILAŞTIRMASI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715"/>
        <w:gridCol w:w="3182"/>
      </w:tblGrid>
      <w:tr w:rsidR="00AB7F1A" w:rsidRPr="00AB7F1A" w14:paraId="0FCCA98D" w14:textId="77777777" w:rsidTr="00AB7F1A">
        <w:trPr>
          <w:tblHeader/>
          <w:tblCellSpacing w:w="15" w:type="dxa"/>
        </w:trPr>
        <w:tc>
          <w:tcPr>
            <w:tcW w:w="0" w:type="auto"/>
            <w:vAlign w:val="center"/>
            <w:hideMark/>
          </w:tcPr>
          <w:p w14:paraId="0D82BDE5" w14:textId="77777777" w:rsidR="00AB7F1A" w:rsidRPr="00AB7F1A" w:rsidRDefault="00AB7F1A" w:rsidP="00AB7F1A">
            <w:pPr>
              <w:spacing w:after="0" w:line="240" w:lineRule="auto"/>
              <w:jc w:val="center"/>
              <w:rPr>
                <w:rFonts w:ascii="Times New Roman" w:eastAsia="Times New Roman" w:hAnsi="Times New Roman" w:cs="Times New Roman"/>
                <w:b/>
                <w:bCs/>
                <w:sz w:val="24"/>
                <w:szCs w:val="24"/>
                <w:lang w:eastAsia="tr-TR"/>
              </w:rPr>
            </w:pPr>
            <w:r w:rsidRPr="00AB7F1A">
              <w:rPr>
                <w:rFonts w:ascii="Times New Roman" w:eastAsia="Times New Roman" w:hAnsi="Times New Roman" w:cs="Times New Roman"/>
                <w:b/>
                <w:bCs/>
                <w:sz w:val="24"/>
                <w:szCs w:val="24"/>
                <w:lang w:eastAsia="tr-TR"/>
              </w:rPr>
              <w:lastRenderedPageBreak/>
              <w:t>Özellik</w:t>
            </w:r>
          </w:p>
        </w:tc>
        <w:tc>
          <w:tcPr>
            <w:tcW w:w="0" w:type="auto"/>
            <w:vAlign w:val="center"/>
            <w:hideMark/>
          </w:tcPr>
          <w:p w14:paraId="6BBBC20C" w14:textId="77777777" w:rsidR="00AB7F1A" w:rsidRPr="00AB7F1A" w:rsidRDefault="00AB7F1A" w:rsidP="00AB7F1A">
            <w:pPr>
              <w:spacing w:after="0" w:line="240" w:lineRule="auto"/>
              <w:jc w:val="center"/>
              <w:rPr>
                <w:rFonts w:ascii="Times New Roman" w:eastAsia="Times New Roman" w:hAnsi="Times New Roman" w:cs="Times New Roman"/>
                <w:b/>
                <w:bCs/>
                <w:sz w:val="24"/>
                <w:szCs w:val="24"/>
                <w:lang w:eastAsia="tr-TR"/>
              </w:rPr>
            </w:pPr>
            <w:r w:rsidRPr="00AB7F1A">
              <w:rPr>
                <w:rFonts w:ascii="Times New Roman" w:eastAsia="Times New Roman" w:hAnsi="Times New Roman" w:cs="Times New Roman"/>
                <w:b/>
                <w:bCs/>
                <w:sz w:val="24"/>
                <w:szCs w:val="24"/>
                <w:lang w:eastAsia="tr-TR"/>
              </w:rPr>
              <w:t>Gazlı Sistem</w:t>
            </w:r>
          </w:p>
        </w:tc>
        <w:tc>
          <w:tcPr>
            <w:tcW w:w="0" w:type="auto"/>
            <w:vAlign w:val="center"/>
            <w:hideMark/>
          </w:tcPr>
          <w:p w14:paraId="1D10279E" w14:textId="77777777" w:rsidR="00AB7F1A" w:rsidRPr="00AB7F1A" w:rsidRDefault="00AB7F1A" w:rsidP="00AB7F1A">
            <w:pPr>
              <w:spacing w:after="0" w:line="240" w:lineRule="auto"/>
              <w:jc w:val="center"/>
              <w:rPr>
                <w:rFonts w:ascii="Times New Roman" w:eastAsia="Times New Roman" w:hAnsi="Times New Roman" w:cs="Times New Roman"/>
                <w:b/>
                <w:bCs/>
                <w:sz w:val="24"/>
                <w:szCs w:val="24"/>
                <w:lang w:eastAsia="tr-TR"/>
              </w:rPr>
            </w:pPr>
            <w:r w:rsidRPr="00AB7F1A">
              <w:rPr>
                <w:rFonts w:ascii="Times New Roman" w:eastAsia="Times New Roman" w:hAnsi="Times New Roman" w:cs="Times New Roman"/>
                <w:b/>
                <w:bCs/>
                <w:sz w:val="24"/>
                <w:szCs w:val="24"/>
                <w:lang w:eastAsia="tr-TR"/>
              </w:rPr>
              <w:t>Kinetik Sistem</w:t>
            </w:r>
          </w:p>
        </w:tc>
      </w:tr>
      <w:tr w:rsidR="00AB7F1A" w:rsidRPr="00AB7F1A" w14:paraId="7F66C6B1" w14:textId="77777777" w:rsidTr="00AB7F1A">
        <w:trPr>
          <w:tblCellSpacing w:w="15" w:type="dxa"/>
        </w:trPr>
        <w:tc>
          <w:tcPr>
            <w:tcW w:w="0" w:type="auto"/>
            <w:vAlign w:val="center"/>
            <w:hideMark/>
          </w:tcPr>
          <w:p w14:paraId="39912ED6"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Çalışma Prensibi</w:t>
            </w:r>
          </w:p>
        </w:tc>
        <w:tc>
          <w:tcPr>
            <w:tcW w:w="0" w:type="auto"/>
            <w:vAlign w:val="center"/>
            <w:hideMark/>
          </w:tcPr>
          <w:p w14:paraId="11BE8C74"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Barut gazı piston aracılığıyla sürgüyü iter.</w:t>
            </w:r>
          </w:p>
        </w:tc>
        <w:tc>
          <w:tcPr>
            <w:tcW w:w="0" w:type="auto"/>
            <w:vAlign w:val="center"/>
            <w:hideMark/>
          </w:tcPr>
          <w:p w14:paraId="561F0745"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Geri tepme enerjisiyle sürgü çalışır.</w:t>
            </w:r>
          </w:p>
        </w:tc>
      </w:tr>
      <w:tr w:rsidR="00AB7F1A" w:rsidRPr="00AB7F1A" w14:paraId="40D4082C" w14:textId="77777777" w:rsidTr="00AB7F1A">
        <w:trPr>
          <w:tblCellSpacing w:w="15" w:type="dxa"/>
        </w:trPr>
        <w:tc>
          <w:tcPr>
            <w:tcW w:w="0" w:type="auto"/>
            <w:vAlign w:val="center"/>
            <w:hideMark/>
          </w:tcPr>
          <w:p w14:paraId="24E17255"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proofErr w:type="spellStart"/>
            <w:r w:rsidRPr="00AB7F1A">
              <w:rPr>
                <w:rFonts w:ascii="Times New Roman" w:eastAsia="Times New Roman" w:hAnsi="Times New Roman" w:cs="Times New Roman"/>
                <w:b/>
                <w:bCs/>
                <w:sz w:val="24"/>
                <w:szCs w:val="24"/>
                <w:lang w:eastAsia="tr-TR"/>
              </w:rPr>
              <w:t>Recoil</w:t>
            </w:r>
            <w:proofErr w:type="spellEnd"/>
            <w:r w:rsidRPr="00AB7F1A">
              <w:rPr>
                <w:rFonts w:ascii="Times New Roman" w:eastAsia="Times New Roman" w:hAnsi="Times New Roman" w:cs="Times New Roman"/>
                <w:b/>
                <w:bCs/>
                <w:sz w:val="24"/>
                <w:szCs w:val="24"/>
                <w:lang w:eastAsia="tr-TR"/>
              </w:rPr>
              <w:t xml:space="preserve"> (Geri Tepme)</w:t>
            </w:r>
          </w:p>
        </w:tc>
        <w:tc>
          <w:tcPr>
            <w:tcW w:w="0" w:type="auto"/>
            <w:vAlign w:val="center"/>
            <w:hideMark/>
          </w:tcPr>
          <w:p w14:paraId="77EBEE6F"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Yumuşak, dengeli</w:t>
            </w:r>
          </w:p>
        </w:tc>
        <w:tc>
          <w:tcPr>
            <w:tcW w:w="0" w:type="auto"/>
            <w:vAlign w:val="center"/>
            <w:hideMark/>
          </w:tcPr>
          <w:p w14:paraId="31270413"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Sert, doğrudan</w:t>
            </w:r>
          </w:p>
        </w:tc>
      </w:tr>
      <w:tr w:rsidR="00AB7F1A" w:rsidRPr="00AB7F1A" w14:paraId="5F872343" w14:textId="77777777" w:rsidTr="00AB7F1A">
        <w:trPr>
          <w:tblCellSpacing w:w="15" w:type="dxa"/>
        </w:trPr>
        <w:tc>
          <w:tcPr>
            <w:tcW w:w="0" w:type="auto"/>
            <w:vAlign w:val="center"/>
            <w:hideMark/>
          </w:tcPr>
          <w:p w14:paraId="214A4D76"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Bakım Gereksinimi</w:t>
            </w:r>
          </w:p>
        </w:tc>
        <w:tc>
          <w:tcPr>
            <w:tcW w:w="0" w:type="auto"/>
            <w:vAlign w:val="center"/>
            <w:hideMark/>
          </w:tcPr>
          <w:p w14:paraId="3A8A7AAA"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Yüksek (Gaz portu temizliği şart)</w:t>
            </w:r>
          </w:p>
        </w:tc>
        <w:tc>
          <w:tcPr>
            <w:tcW w:w="0" w:type="auto"/>
            <w:vAlign w:val="center"/>
            <w:hideMark/>
          </w:tcPr>
          <w:p w14:paraId="6D909A94"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Düşük (Temel yağlama yeterli)</w:t>
            </w:r>
          </w:p>
        </w:tc>
      </w:tr>
      <w:tr w:rsidR="00AB7F1A" w:rsidRPr="00AB7F1A" w14:paraId="5D73849B" w14:textId="77777777" w:rsidTr="00AB7F1A">
        <w:trPr>
          <w:tblCellSpacing w:w="15" w:type="dxa"/>
        </w:trPr>
        <w:tc>
          <w:tcPr>
            <w:tcW w:w="0" w:type="auto"/>
            <w:vAlign w:val="center"/>
            <w:hideMark/>
          </w:tcPr>
          <w:p w14:paraId="5E60B926"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Ağırlık</w:t>
            </w:r>
          </w:p>
        </w:tc>
        <w:tc>
          <w:tcPr>
            <w:tcW w:w="0" w:type="auto"/>
            <w:vAlign w:val="center"/>
            <w:hideMark/>
          </w:tcPr>
          <w:p w14:paraId="3FABD1A7"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Daha ağır</w:t>
            </w:r>
          </w:p>
        </w:tc>
        <w:tc>
          <w:tcPr>
            <w:tcW w:w="0" w:type="auto"/>
            <w:vAlign w:val="center"/>
            <w:hideMark/>
          </w:tcPr>
          <w:p w14:paraId="3D96CE42"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Daha hafif</w:t>
            </w:r>
          </w:p>
        </w:tc>
      </w:tr>
      <w:tr w:rsidR="00AB7F1A" w:rsidRPr="00AB7F1A" w14:paraId="253E4B7F" w14:textId="77777777" w:rsidTr="00AB7F1A">
        <w:trPr>
          <w:tblCellSpacing w:w="15" w:type="dxa"/>
        </w:trPr>
        <w:tc>
          <w:tcPr>
            <w:tcW w:w="0" w:type="auto"/>
            <w:vAlign w:val="center"/>
            <w:hideMark/>
          </w:tcPr>
          <w:p w14:paraId="33B304DA"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Dayanıklılık</w:t>
            </w:r>
          </w:p>
        </w:tc>
        <w:tc>
          <w:tcPr>
            <w:tcW w:w="0" w:type="auto"/>
            <w:vAlign w:val="center"/>
            <w:hideMark/>
          </w:tcPr>
          <w:p w14:paraId="75CDF12A"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Bakım yapılırsa uzun ömürlü</w:t>
            </w:r>
          </w:p>
        </w:tc>
        <w:tc>
          <w:tcPr>
            <w:tcW w:w="0" w:type="auto"/>
            <w:vAlign w:val="center"/>
            <w:hideMark/>
          </w:tcPr>
          <w:p w14:paraId="78A9CD84"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Mekanik olarak oldukça dayanıklı</w:t>
            </w:r>
          </w:p>
        </w:tc>
      </w:tr>
      <w:tr w:rsidR="00AB7F1A" w:rsidRPr="00AB7F1A" w14:paraId="235F017B" w14:textId="77777777" w:rsidTr="00AB7F1A">
        <w:trPr>
          <w:tblCellSpacing w:w="15" w:type="dxa"/>
        </w:trPr>
        <w:tc>
          <w:tcPr>
            <w:tcW w:w="0" w:type="auto"/>
            <w:vAlign w:val="center"/>
            <w:hideMark/>
          </w:tcPr>
          <w:p w14:paraId="61E31B6E"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Zor Hava Şartları</w:t>
            </w:r>
          </w:p>
        </w:tc>
        <w:tc>
          <w:tcPr>
            <w:tcW w:w="0" w:type="auto"/>
            <w:vAlign w:val="center"/>
            <w:hideMark/>
          </w:tcPr>
          <w:p w14:paraId="60A03210"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Kurum birikimi sorun yaratabilir</w:t>
            </w:r>
          </w:p>
        </w:tc>
        <w:tc>
          <w:tcPr>
            <w:tcW w:w="0" w:type="auto"/>
            <w:vAlign w:val="center"/>
            <w:hideMark/>
          </w:tcPr>
          <w:p w14:paraId="7CAD6740"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Daha güvenilir</w:t>
            </w:r>
          </w:p>
        </w:tc>
      </w:tr>
      <w:tr w:rsidR="00AB7F1A" w:rsidRPr="00AB7F1A" w14:paraId="53CFAC02" w14:textId="77777777" w:rsidTr="00AB7F1A">
        <w:trPr>
          <w:tblCellSpacing w:w="15" w:type="dxa"/>
        </w:trPr>
        <w:tc>
          <w:tcPr>
            <w:tcW w:w="0" w:type="auto"/>
            <w:vAlign w:val="center"/>
            <w:hideMark/>
          </w:tcPr>
          <w:p w14:paraId="0EC88FA6"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Fişek Uyumu</w:t>
            </w:r>
          </w:p>
        </w:tc>
        <w:tc>
          <w:tcPr>
            <w:tcW w:w="0" w:type="auto"/>
            <w:vAlign w:val="center"/>
            <w:hideMark/>
          </w:tcPr>
          <w:p w14:paraId="3F3B7D1D"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Ayarlı modeller geniş aralıkta uyumlu</w:t>
            </w:r>
          </w:p>
        </w:tc>
        <w:tc>
          <w:tcPr>
            <w:tcW w:w="0" w:type="auto"/>
            <w:vAlign w:val="center"/>
            <w:hideMark/>
          </w:tcPr>
          <w:p w14:paraId="683BA902"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Minimum güç sınırı olabilir</w:t>
            </w:r>
          </w:p>
        </w:tc>
      </w:tr>
      <w:tr w:rsidR="00AB7F1A" w:rsidRPr="00AB7F1A" w14:paraId="1698DDDB" w14:textId="77777777" w:rsidTr="00AB7F1A">
        <w:trPr>
          <w:tblCellSpacing w:w="15" w:type="dxa"/>
        </w:trPr>
        <w:tc>
          <w:tcPr>
            <w:tcW w:w="0" w:type="auto"/>
            <w:vAlign w:val="center"/>
            <w:hideMark/>
          </w:tcPr>
          <w:p w14:paraId="6106B359"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Seri Atış Performansı</w:t>
            </w:r>
          </w:p>
        </w:tc>
        <w:tc>
          <w:tcPr>
            <w:tcW w:w="0" w:type="auto"/>
            <w:vAlign w:val="center"/>
            <w:hideMark/>
          </w:tcPr>
          <w:p w14:paraId="591B4961"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Daha istikrarlı ve hızlı</w:t>
            </w:r>
          </w:p>
        </w:tc>
        <w:tc>
          <w:tcPr>
            <w:tcW w:w="0" w:type="auto"/>
            <w:vAlign w:val="center"/>
            <w:hideMark/>
          </w:tcPr>
          <w:p w14:paraId="06DAE53C"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Geri tepme nedeniyle sınırlı</w:t>
            </w:r>
          </w:p>
        </w:tc>
      </w:tr>
      <w:tr w:rsidR="00AB7F1A" w:rsidRPr="00AB7F1A" w14:paraId="0ADD9C8B" w14:textId="77777777" w:rsidTr="00AB7F1A">
        <w:trPr>
          <w:tblCellSpacing w:w="15" w:type="dxa"/>
        </w:trPr>
        <w:tc>
          <w:tcPr>
            <w:tcW w:w="0" w:type="auto"/>
            <w:vAlign w:val="center"/>
            <w:hideMark/>
          </w:tcPr>
          <w:p w14:paraId="0183D0BC"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Fiyat ve Servis</w:t>
            </w:r>
          </w:p>
        </w:tc>
        <w:tc>
          <w:tcPr>
            <w:tcW w:w="0" w:type="auto"/>
            <w:vAlign w:val="center"/>
            <w:hideMark/>
          </w:tcPr>
          <w:p w14:paraId="38EB7C49"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Biraz daha pahalı, daha karmaşık</w:t>
            </w:r>
          </w:p>
        </w:tc>
        <w:tc>
          <w:tcPr>
            <w:tcW w:w="0" w:type="auto"/>
            <w:vAlign w:val="center"/>
            <w:hideMark/>
          </w:tcPr>
          <w:p w14:paraId="3D0BDB01" w14:textId="77777777" w:rsidR="00AB7F1A" w:rsidRPr="00AB7F1A" w:rsidRDefault="00AB7F1A" w:rsidP="00AB7F1A">
            <w:pPr>
              <w:spacing w:after="0"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Daha uygun ve servis kolay</w:t>
            </w:r>
          </w:p>
        </w:tc>
      </w:tr>
    </w:tbl>
    <w:p w14:paraId="72CB388A" w14:textId="0CAD6C65"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7945013D"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HANGİ SİSTEMİ TERCİH ETMELİSİNİZ?</w:t>
      </w:r>
    </w:p>
    <w:p w14:paraId="674D6BC8"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Her iki sistemin de kendine göre üstün olduğu alanlar vardır.</w:t>
      </w:r>
      <w:r w:rsidRPr="00AB7F1A">
        <w:rPr>
          <w:rFonts w:ascii="Times New Roman" w:eastAsia="Times New Roman" w:hAnsi="Times New Roman" w:cs="Times New Roman"/>
          <w:sz w:val="24"/>
          <w:szCs w:val="24"/>
          <w:lang w:eastAsia="tr-TR"/>
        </w:rPr>
        <w:br/>
        <w:t xml:space="preserve">Seçim tamamen </w:t>
      </w:r>
      <w:r w:rsidRPr="00AB7F1A">
        <w:rPr>
          <w:rFonts w:ascii="Times New Roman" w:eastAsia="Times New Roman" w:hAnsi="Times New Roman" w:cs="Times New Roman"/>
          <w:b/>
          <w:bCs/>
          <w:sz w:val="24"/>
          <w:szCs w:val="24"/>
          <w:lang w:eastAsia="tr-TR"/>
        </w:rPr>
        <w:t>kullanım tarzınıza, av koşullarınıza</w:t>
      </w:r>
      <w:r w:rsidRPr="00AB7F1A">
        <w:rPr>
          <w:rFonts w:ascii="Times New Roman" w:eastAsia="Times New Roman" w:hAnsi="Times New Roman" w:cs="Times New Roman"/>
          <w:sz w:val="24"/>
          <w:szCs w:val="24"/>
          <w:lang w:eastAsia="tr-TR"/>
        </w:rPr>
        <w:t xml:space="preserve"> ve </w:t>
      </w:r>
      <w:r w:rsidRPr="00AB7F1A">
        <w:rPr>
          <w:rFonts w:ascii="Times New Roman" w:eastAsia="Times New Roman" w:hAnsi="Times New Roman" w:cs="Times New Roman"/>
          <w:b/>
          <w:bCs/>
          <w:sz w:val="24"/>
          <w:szCs w:val="24"/>
          <w:lang w:eastAsia="tr-TR"/>
        </w:rPr>
        <w:t>bakım alışkanlığınıza</w:t>
      </w:r>
      <w:r w:rsidRPr="00AB7F1A">
        <w:rPr>
          <w:rFonts w:ascii="Times New Roman" w:eastAsia="Times New Roman" w:hAnsi="Times New Roman" w:cs="Times New Roman"/>
          <w:sz w:val="24"/>
          <w:szCs w:val="24"/>
          <w:lang w:eastAsia="tr-TR"/>
        </w:rPr>
        <w:t xml:space="preserve"> bağlıdır.</w:t>
      </w:r>
    </w:p>
    <w:p w14:paraId="202CC3C8"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Gazlı sistem tercih edilmeli eğer:</w:t>
      </w:r>
    </w:p>
    <w:p w14:paraId="705F8740" w14:textId="77777777" w:rsidR="00AB7F1A" w:rsidRPr="00AB7F1A" w:rsidRDefault="00AB7F1A" w:rsidP="00AB7F1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 xml:space="preserve">Seri atış, trap veya </w:t>
      </w:r>
      <w:proofErr w:type="spellStart"/>
      <w:r w:rsidRPr="00AB7F1A">
        <w:rPr>
          <w:rFonts w:ascii="Times New Roman" w:eastAsia="Times New Roman" w:hAnsi="Times New Roman" w:cs="Times New Roman"/>
          <w:sz w:val="24"/>
          <w:szCs w:val="24"/>
          <w:lang w:eastAsia="tr-TR"/>
        </w:rPr>
        <w:t>skeet</w:t>
      </w:r>
      <w:proofErr w:type="spellEnd"/>
      <w:r w:rsidRPr="00AB7F1A">
        <w:rPr>
          <w:rFonts w:ascii="Times New Roman" w:eastAsia="Times New Roman" w:hAnsi="Times New Roman" w:cs="Times New Roman"/>
          <w:sz w:val="24"/>
          <w:szCs w:val="24"/>
          <w:lang w:eastAsia="tr-TR"/>
        </w:rPr>
        <w:t xml:space="preserve"> gibi spor atışları yapıyorsanız,</w:t>
      </w:r>
    </w:p>
    <w:p w14:paraId="1BD499EA" w14:textId="77777777" w:rsidR="00AB7F1A" w:rsidRPr="00AB7F1A" w:rsidRDefault="00AB7F1A" w:rsidP="00AB7F1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 xml:space="preserve">Konfor ve düşük </w:t>
      </w:r>
      <w:proofErr w:type="spellStart"/>
      <w:r w:rsidRPr="00AB7F1A">
        <w:rPr>
          <w:rFonts w:ascii="Times New Roman" w:eastAsia="Times New Roman" w:hAnsi="Times New Roman" w:cs="Times New Roman"/>
          <w:sz w:val="24"/>
          <w:szCs w:val="24"/>
          <w:lang w:eastAsia="tr-TR"/>
        </w:rPr>
        <w:t>recoil</w:t>
      </w:r>
      <w:proofErr w:type="spellEnd"/>
      <w:r w:rsidRPr="00AB7F1A">
        <w:rPr>
          <w:rFonts w:ascii="Times New Roman" w:eastAsia="Times New Roman" w:hAnsi="Times New Roman" w:cs="Times New Roman"/>
          <w:sz w:val="24"/>
          <w:szCs w:val="24"/>
          <w:lang w:eastAsia="tr-TR"/>
        </w:rPr>
        <w:t xml:space="preserve"> sizin için önemliyse,</w:t>
      </w:r>
    </w:p>
    <w:p w14:paraId="46215CA1" w14:textId="77777777" w:rsidR="00AB7F1A" w:rsidRPr="00AB7F1A" w:rsidRDefault="00AB7F1A" w:rsidP="00AB7F1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Farklı fişek tipleriyle sık değişim yapıyorsanız,</w:t>
      </w:r>
    </w:p>
    <w:p w14:paraId="08EB764A" w14:textId="77777777" w:rsidR="00AB7F1A" w:rsidRPr="00AB7F1A" w:rsidRDefault="00AB7F1A" w:rsidP="00AB7F1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Düzenli temizlik ve bakım yapabilecek durumdaysanız.</w:t>
      </w:r>
    </w:p>
    <w:p w14:paraId="4C25BAA4"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Kinetik sistem tercih edilmeli eğer:</w:t>
      </w:r>
    </w:p>
    <w:p w14:paraId="5E760389" w14:textId="77777777" w:rsidR="00AB7F1A" w:rsidRPr="00AB7F1A" w:rsidRDefault="00AB7F1A" w:rsidP="00AB7F1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Soğuk, nemli, çamurlu doğa koşullarında avlanıyorsanız,</w:t>
      </w:r>
    </w:p>
    <w:p w14:paraId="7072966D" w14:textId="77777777" w:rsidR="00AB7F1A" w:rsidRPr="00AB7F1A" w:rsidRDefault="00AB7F1A" w:rsidP="00AB7F1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Minimum bakım ve maksimum dayanıklılık istiyorsanız,</w:t>
      </w:r>
    </w:p>
    <w:p w14:paraId="7701D6DE" w14:textId="77777777" w:rsidR="00AB7F1A" w:rsidRPr="00AB7F1A" w:rsidRDefault="00AB7F1A" w:rsidP="00AB7F1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sz w:val="24"/>
          <w:szCs w:val="24"/>
          <w:lang w:eastAsia="tr-TR"/>
        </w:rPr>
        <w:t>Klasik, güvenilir, basit bir tüfek yapısı tercih ediyorsanız,</w:t>
      </w:r>
    </w:p>
    <w:p w14:paraId="1C9D0BD8" w14:textId="77777777" w:rsidR="00AB7F1A" w:rsidRPr="00AB7F1A" w:rsidRDefault="00AB7F1A" w:rsidP="00AB7F1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B7F1A">
        <w:rPr>
          <w:rFonts w:ascii="Times New Roman" w:eastAsia="Times New Roman" w:hAnsi="Times New Roman" w:cs="Times New Roman"/>
          <w:sz w:val="24"/>
          <w:szCs w:val="24"/>
          <w:lang w:eastAsia="tr-TR"/>
        </w:rPr>
        <w:t>Recoil</w:t>
      </w:r>
      <w:proofErr w:type="spellEnd"/>
      <w:r w:rsidRPr="00AB7F1A">
        <w:rPr>
          <w:rFonts w:ascii="Times New Roman" w:eastAsia="Times New Roman" w:hAnsi="Times New Roman" w:cs="Times New Roman"/>
          <w:sz w:val="24"/>
          <w:szCs w:val="24"/>
          <w:lang w:eastAsia="tr-TR"/>
        </w:rPr>
        <w:t xml:space="preserve"> sizi rahatsız etmiyorsa veya kısa süreli atışlar yapıyorsanız.</w:t>
      </w:r>
    </w:p>
    <w:p w14:paraId="4FDC276C" w14:textId="217B27AA"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4BE13ECA"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t>SONUÇ: İKİ SİSTEMİN DEĞERİ FARKLI</w:t>
      </w:r>
    </w:p>
    <w:p w14:paraId="1B329C15" w14:textId="77777777" w:rsidR="00AB7F1A" w:rsidRPr="00AB7F1A" w:rsidRDefault="00AB7F1A" w:rsidP="00AB7F1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Gazlı tüfekler</w:t>
      </w:r>
      <w:r w:rsidRPr="00AB7F1A">
        <w:rPr>
          <w:rFonts w:ascii="Times New Roman" w:eastAsia="Times New Roman" w:hAnsi="Times New Roman" w:cs="Times New Roman"/>
          <w:sz w:val="24"/>
          <w:szCs w:val="24"/>
          <w:lang w:eastAsia="tr-TR"/>
        </w:rPr>
        <w:t xml:space="preserve"> daha modern, konforlu ve atış hissi açısından yumuşaktır.</w:t>
      </w:r>
    </w:p>
    <w:p w14:paraId="7F9A9D27" w14:textId="77777777" w:rsidR="00AB7F1A" w:rsidRPr="00AB7F1A" w:rsidRDefault="00AB7F1A" w:rsidP="00AB7F1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Kinetik tüfekler</w:t>
      </w:r>
      <w:r w:rsidRPr="00AB7F1A">
        <w:rPr>
          <w:rFonts w:ascii="Times New Roman" w:eastAsia="Times New Roman" w:hAnsi="Times New Roman" w:cs="Times New Roman"/>
          <w:sz w:val="24"/>
          <w:szCs w:val="24"/>
          <w:lang w:eastAsia="tr-TR"/>
        </w:rPr>
        <w:t xml:space="preserve"> sade, güvenilir ve düşük bakım isteyen mekanik yapılardır.</w:t>
      </w:r>
      <w:r w:rsidRPr="00AB7F1A">
        <w:rPr>
          <w:rFonts w:ascii="Times New Roman" w:eastAsia="Times New Roman" w:hAnsi="Times New Roman" w:cs="Times New Roman"/>
          <w:sz w:val="24"/>
          <w:szCs w:val="24"/>
          <w:lang w:eastAsia="tr-TR"/>
        </w:rPr>
        <w:br/>
        <w:t>Hangi sistemin size uygun olduğunu anlamanın en iyi yolu, her iki tip tüfeği de mağazada omuzlayarak denemektir.</w:t>
      </w:r>
      <w:r w:rsidRPr="00AB7F1A">
        <w:rPr>
          <w:rFonts w:ascii="Times New Roman" w:eastAsia="Times New Roman" w:hAnsi="Times New Roman" w:cs="Times New Roman"/>
          <w:sz w:val="24"/>
          <w:szCs w:val="24"/>
          <w:lang w:eastAsia="tr-TR"/>
        </w:rPr>
        <w:br/>
        <w:t>Atış konforu, geri tepme hissi ve bakım kolaylığı kişisel tercihleri belirler.</w:t>
      </w:r>
    </w:p>
    <w:p w14:paraId="698BE4F7" w14:textId="483E84D8"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36DBC50D" w14:textId="77777777" w:rsidR="00AB7F1A" w:rsidRPr="00AB7F1A" w:rsidRDefault="00AB7F1A" w:rsidP="00AB7F1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7F1A">
        <w:rPr>
          <w:rFonts w:ascii="Times New Roman" w:eastAsia="Times New Roman" w:hAnsi="Times New Roman" w:cs="Times New Roman"/>
          <w:b/>
          <w:bCs/>
          <w:sz w:val="27"/>
          <w:szCs w:val="27"/>
          <w:lang w:eastAsia="tr-TR"/>
        </w:rPr>
        <w:lastRenderedPageBreak/>
        <w:t>SEO ANAHTAR KELİMELER</w:t>
      </w:r>
    </w:p>
    <w:p w14:paraId="28235E17"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AB7F1A">
        <w:rPr>
          <w:rFonts w:ascii="Times New Roman" w:eastAsia="Times New Roman" w:hAnsi="Times New Roman" w:cs="Times New Roman"/>
          <w:sz w:val="24"/>
          <w:szCs w:val="24"/>
          <w:lang w:eastAsia="tr-TR"/>
        </w:rPr>
        <w:t>av</w:t>
      </w:r>
      <w:proofErr w:type="gramEnd"/>
      <w:r w:rsidRPr="00AB7F1A">
        <w:rPr>
          <w:rFonts w:ascii="Times New Roman" w:eastAsia="Times New Roman" w:hAnsi="Times New Roman" w:cs="Times New Roman"/>
          <w:sz w:val="24"/>
          <w:szCs w:val="24"/>
          <w:lang w:eastAsia="tr-TR"/>
        </w:rPr>
        <w:t xml:space="preserve"> tüfeği gazlı sistem, kinetik sistem nedir, gazlı tüfek avantajları, kinetik tüfek farkı, yarı otomatik av tüfeği seçimi, </w:t>
      </w:r>
      <w:proofErr w:type="spellStart"/>
      <w:r w:rsidRPr="00AB7F1A">
        <w:rPr>
          <w:rFonts w:ascii="Times New Roman" w:eastAsia="Times New Roman" w:hAnsi="Times New Roman" w:cs="Times New Roman"/>
          <w:sz w:val="24"/>
          <w:szCs w:val="24"/>
          <w:lang w:eastAsia="tr-TR"/>
        </w:rPr>
        <w:t>recoil</w:t>
      </w:r>
      <w:proofErr w:type="spellEnd"/>
      <w:r w:rsidRPr="00AB7F1A">
        <w:rPr>
          <w:rFonts w:ascii="Times New Roman" w:eastAsia="Times New Roman" w:hAnsi="Times New Roman" w:cs="Times New Roman"/>
          <w:sz w:val="24"/>
          <w:szCs w:val="24"/>
          <w:lang w:eastAsia="tr-TR"/>
        </w:rPr>
        <w:t xml:space="preserve"> </w:t>
      </w:r>
      <w:proofErr w:type="spellStart"/>
      <w:r w:rsidRPr="00AB7F1A">
        <w:rPr>
          <w:rFonts w:ascii="Times New Roman" w:eastAsia="Times New Roman" w:hAnsi="Times New Roman" w:cs="Times New Roman"/>
          <w:sz w:val="24"/>
          <w:szCs w:val="24"/>
          <w:lang w:eastAsia="tr-TR"/>
        </w:rPr>
        <w:t>system</w:t>
      </w:r>
      <w:proofErr w:type="spellEnd"/>
      <w:r w:rsidRPr="00AB7F1A">
        <w:rPr>
          <w:rFonts w:ascii="Times New Roman" w:eastAsia="Times New Roman" w:hAnsi="Times New Roman" w:cs="Times New Roman"/>
          <w:sz w:val="24"/>
          <w:szCs w:val="24"/>
          <w:lang w:eastAsia="tr-TR"/>
        </w:rPr>
        <w:t xml:space="preserve">, </w:t>
      </w:r>
      <w:proofErr w:type="spellStart"/>
      <w:r w:rsidRPr="00AB7F1A">
        <w:rPr>
          <w:rFonts w:ascii="Times New Roman" w:eastAsia="Times New Roman" w:hAnsi="Times New Roman" w:cs="Times New Roman"/>
          <w:sz w:val="24"/>
          <w:szCs w:val="24"/>
          <w:lang w:eastAsia="tr-TR"/>
        </w:rPr>
        <w:t>inertia</w:t>
      </w:r>
      <w:proofErr w:type="spellEnd"/>
      <w:r w:rsidRPr="00AB7F1A">
        <w:rPr>
          <w:rFonts w:ascii="Times New Roman" w:eastAsia="Times New Roman" w:hAnsi="Times New Roman" w:cs="Times New Roman"/>
          <w:sz w:val="24"/>
          <w:szCs w:val="24"/>
          <w:lang w:eastAsia="tr-TR"/>
        </w:rPr>
        <w:t xml:space="preserve"> </w:t>
      </w:r>
      <w:proofErr w:type="spellStart"/>
      <w:r w:rsidRPr="00AB7F1A">
        <w:rPr>
          <w:rFonts w:ascii="Times New Roman" w:eastAsia="Times New Roman" w:hAnsi="Times New Roman" w:cs="Times New Roman"/>
          <w:sz w:val="24"/>
          <w:szCs w:val="24"/>
          <w:lang w:eastAsia="tr-TR"/>
        </w:rPr>
        <w:t>system</w:t>
      </w:r>
      <w:proofErr w:type="spellEnd"/>
      <w:r w:rsidRPr="00AB7F1A">
        <w:rPr>
          <w:rFonts w:ascii="Times New Roman" w:eastAsia="Times New Roman" w:hAnsi="Times New Roman" w:cs="Times New Roman"/>
          <w:sz w:val="24"/>
          <w:szCs w:val="24"/>
          <w:lang w:eastAsia="tr-TR"/>
        </w:rPr>
        <w:t>, en iyi tüfek hangisi, Prizma Av yetkili satıcı, av tüfeği tavsiyesi, gazlı mı kinetik mi, av tüfeği karşılaştırma</w:t>
      </w:r>
    </w:p>
    <w:p w14:paraId="6FDD4E14" w14:textId="34BCC0D5" w:rsidR="00AB7F1A" w:rsidRPr="00AB7F1A" w:rsidRDefault="00AB7F1A" w:rsidP="00AB7F1A">
      <w:pPr>
        <w:spacing w:after="0" w:line="240" w:lineRule="auto"/>
        <w:rPr>
          <w:rFonts w:ascii="Times New Roman" w:eastAsia="Times New Roman" w:hAnsi="Times New Roman" w:cs="Times New Roman"/>
          <w:sz w:val="24"/>
          <w:szCs w:val="24"/>
          <w:lang w:eastAsia="tr-TR"/>
        </w:rPr>
      </w:pPr>
    </w:p>
    <w:p w14:paraId="1809382C" w14:textId="77777777" w:rsidR="00AB7F1A" w:rsidRPr="00AB7F1A" w:rsidRDefault="00AB7F1A" w:rsidP="00AB7F1A">
      <w:pPr>
        <w:spacing w:before="100" w:beforeAutospacing="1" w:after="100" w:afterAutospacing="1" w:line="240" w:lineRule="auto"/>
        <w:rPr>
          <w:rFonts w:ascii="Times New Roman" w:eastAsia="Times New Roman" w:hAnsi="Times New Roman" w:cs="Times New Roman"/>
          <w:sz w:val="24"/>
          <w:szCs w:val="24"/>
          <w:lang w:eastAsia="tr-TR"/>
        </w:rPr>
      </w:pPr>
      <w:r w:rsidRPr="00AB7F1A">
        <w:rPr>
          <w:rFonts w:ascii="Times New Roman" w:eastAsia="Times New Roman" w:hAnsi="Times New Roman" w:cs="Times New Roman"/>
          <w:b/>
          <w:bCs/>
          <w:sz w:val="24"/>
          <w:szCs w:val="24"/>
          <w:lang w:eastAsia="tr-TR"/>
        </w:rPr>
        <w:t>Adres:</w:t>
      </w:r>
      <w:r w:rsidRPr="00AB7F1A">
        <w:rPr>
          <w:rFonts w:ascii="Times New Roman" w:eastAsia="Times New Roman" w:hAnsi="Times New Roman" w:cs="Times New Roman"/>
          <w:sz w:val="24"/>
          <w:szCs w:val="24"/>
          <w:lang w:eastAsia="tr-TR"/>
        </w:rPr>
        <w:t xml:space="preserve"> Menderes Mah. Trabzon </w:t>
      </w:r>
      <w:proofErr w:type="spellStart"/>
      <w:r w:rsidRPr="00AB7F1A">
        <w:rPr>
          <w:rFonts w:ascii="Times New Roman" w:eastAsia="Times New Roman" w:hAnsi="Times New Roman" w:cs="Times New Roman"/>
          <w:sz w:val="24"/>
          <w:szCs w:val="24"/>
          <w:lang w:eastAsia="tr-TR"/>
        </w:rPr>
        <w:t>Blv</w:t>
      </w:r>
      <w:proofErr w:type="spellEnd"/>
      <w:r w:rsidRPr="00AB7F1A">
        <w:rPr>
          <w:rFonts w:ascii="Times New Roman" w:eastAsia="Times New Roman" w:hAnsi="Times New Roman" w:cs="Times New Roman"/>
          <w:sz w:val="24"/>
          <w:szCs w:val="24"/>
          <w:lang w:eastAsia="tr-TR"/>
        </w:rPr>
        <w:t>. No: 119, Dulkadiroğlu / Kahramanmaraş</w:t>
      </w:r>
      <w:r w:rsidRPr="00AB7F1A">
        <w:rPr>
          <w:rFonts w:ascii="Times New Roman" w:eastAsia="Times New Roman" w:hAnsi="Times New Roman" w:cs="Times New Roman"/>
          <w:sz w:val="24"/>
          <w:szCs w:val="24"/>
          <w:lang w:eastAsia="tr-TR"/>
        </w:rPr>
        <w:br/>
      </w:r>
      <w:r w:rsidRPr="00AB7F1A">
        <w:rPr>
          <w:rFonts w:ascii="Times New Roman" w:eastAsia="Times New Roman" w:hAnsi="Times New Roman" w:cs="Times New Roman"/>
          <w:b/>
          <w:bCs/>
          <w:sz w:val="24"/>
          <w:szCs w:val="24"/>
          <w:lang w:eastAsia="tr-TR"/>
        </w:rPr>
        <w:t>Telefon:</w:t>
      </w:r>
      <w:r w:rsidRPr="00AB7F1A">
        <w:rPr>
          <w:rFonts w:ascii="Times New Roman" w:eastAsia="Times New Roman" w:hAnsi="Times New Roman" w:cs="Times New Roman"/>
          <w:sz w:val="24"/>
          <w:szCs w:val="24"/>
          <w:lang w:eastAsia="tr-TR"/>
        </w:rPr>
        <w:t xml:space="preserve"> 0344 231 01 87 – 0344 231 55 01</w:t>
      </w:r>
      <w:r w:rsidRPr="00AB7F1A">
        <w:rPr>
          <w:rFonts w:ascii="Times New Roman" w:eastAsia="Times New Roman" w:hAnsi="Times New Roman" w:cs="Times New Roman"/>
          <w:sz w:val="24"/>
          <w:szCs w:val="24"/>
          <w:lang w:eastAsia="tr-TR"/>
        </w:rPr>
        <w:br/>
      </w:r>
      <w:proofErr w:type="spellStart"/>
      <w:r w:rsidRPr="00AB7F1A">
        <w:rPr>
          <w:rFonts w:ascii="Times New Roman" w:eastAsia="Times New Roman" w:hAnsi="Times New Roman" w:cs="Times New Roman"/>
          <w:b/>
          <w:bCs/>
          <w:sz w:val="24"/>
          <w:szCs w:val="24"/>
          <w:lang w:eastAsia="tr-TR"/>
        </w:rPr>
        <w:t>WhatsApp</w:t>
      </w:r>
      <w:proofErr w:type="spellEnd"/>
      <w:r w:rsidRPr="00AB7F1A">
        <w:rPr>
          <w:rFonts w:ascii="Times New Roman" w:eastAsia="Times New Roman" w:hAnsi="Times New Roman" w:cs="Times New Roman"/>
          <w:b/>
          <w:bCs/>
          <w:sz w:val="24"/>
          <w:szCs w:val="24"/>
          <w:lang w:eastAsia="tr-TR"/>
        </w:rPr>
        <w:t xml:space="preserve"> Destek:</w:t>
      </w:r>
      <w:r w:rsidRPr="00AB7F1A">
        <w:rPr>
          <w:rFonts w:ascii="Times New Roman" w:eastAsia="Times New Roman" w:hAnsi="Times New Roman" w:cs="Times New Roman"/>
          <w:sz w:val="24"/>
          <w:szCs w:val="24"/>
          <w:lang w:eastAsia="tr-TR"/>
        </w:rPr>
        <w:t xml:space="preserve"> 0532 722 17 46</w:t>
      </w:r>
      <w:r w:rsidRPr="00AB7F1A">
        <w:rPr>
          <w:rFonts w:ascii="Times New Roman" w:eastAsia="Times New Roman" w:hAnsi="Times New Roman" w:cs="Times New Roman"/>
          <w:sz w:val="24"/>
          <w:szCs w:val="24"/>
          <w:lang w:eastAsia="tr-TR"/>
        </w:rPr>
        <w:br/>
      </w:r>
      <w:r w:rsidRPr="00AB7F1A">
        <w:rPr>
          <w:rFonts w:ascii="Times New Roman" w:eastAsia="Times New Roman" w:hAnsi="Times New Roman" w:cs="Times New Roman"/>
          <w:b/>
          <w:bCs/>
          <w:sz w:val="24"/>
          <w:szCs w:val="24"/>
          <w:lang w:eastAsia="tr-TR"/>
        </w:rPr>
        <w:t>Web:</w:t>
      </w:r>
      <w:r w:rsidRPr="00AB7F1A">
        <w:rPr>
          <w:rFonts w:ascii="Times New Roman" w:eastAsia="Times New Roman" w:hAnsi="Times New Roman" w:cs="Times New Roman"/>
          <w:sz w:val="24"/>
          <w:szCs w:val="24"/>
          <w:lang w:eastAsia="tr-TR"/>
        </w:rPr>
        <w:t xml:space="preserve"> www.prizmaav.com</w:t>
      </w:r>
    </w:p>
    <w:p w14:paraId="5BB09EB4" w14:textId="77777777" w:rsidR="00C92F40" w:rsidRDefault="00C92F40"/>
    <w:sectPr w:rsidR="00C92F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A10D4"/>
    <w:multiLevelType w:val="multilevel"/>
    <w:tmpl w:val="A32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95B7F"/>
    <w:multiLevelType w:val="multilevel"/>
    <w:tmpl w:val="BAD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D2CEC"/>
    <w:multiLevelType w:val="multilevel"/>
    <w:tmpl w:val="347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33179"/>
    <w:multiLevelType w:val="multilevel"/>
    <w:tmpl w:val="606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40F99"/>
    <w:multiLevelType w:val="multilevel"/>
    <w:tmpl w:val="4C2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42414"/>
    <w:multiLevelType w:val="multilevel"/>
    <w:tmpl w:val="864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05CC6"/>
    <w:multiLevelType w:val="multilevel"/>
    <w:tmpl w:val="E79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3506F"/>
    <w:multiLevelType w:val="multilevel"/>
    <w:tmpl w:val="F5B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80334"/>
    <w:multiLevelType w:val="multilevel"/>
    <w:tmpl w:val="137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8"/>
  </w:num>
  <w:num w:numId="4">
    <w:abstractNumId w:val="7"/>
  </w:num>
  <w:num w:numId="5">
    <w:abstractNumId w:val="5"/>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9"/>
    <w:rsid w:val="00AB7F1A"/>
    <w:rsid w:val="00C52A19"/>
    <w:rsid w:val="00C92F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C6F9B-F9CA-43ED-ABDA-B0CECCD3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AB7F1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AB7F1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AB7F1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B7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564639">
      <w:bodyDiv w:val="1"/>
      <w:marLeft w:val="0"/>
      <w:marRight w:val="0"/>
      <w:marTop w:val="0"/>
      <w:marBottom w:val="0"/>
      <w:divBdr>
        <w:top w:val="none" w:sz="0" w:space="0" w:color="auto"/>
        <w:left w:val="none" w:sz="0" w:space="0" w:color="auto"/>
        <w:bottom w:val="none" w:sz="0" w:space="0" w:color="auto"/>
        <w:right w:val="none" w:sz="0" w:space="0" w:color="auto"/>
      </w:divBdr>
      <w:divsChild>
        <w:div w:id="116073453">
          <w:marLeft w:val="0"/>
          <w:marRight w:val="0"/>
          <w:marTop w:val="0"/>
          <w:marBottom w:val="0"/>
          <w:divBdr>
            <w:top w:val="none" w:sz="0" w:space="0" w:color="auto"/>
            <w:left w:val="none" w:sz="0" w:space="0" w:color="auto"/>
            <w:bottom w:val="none" w:sz="0" w:space="0" w:color="auto"/>
            <w:right w:val="none" w:sz="0" w:space="0" w:color="auto"/>
          </w:divBdr>
          <w:divsChild>
            <w:div w:id="11090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2025-11-06T07:24:00Z</dcterms:created>
  <dcterms:modified xsi:type="dcterms:W3CDTF">2025-11-06T07:28:00Z</dcterms:modified>
</cp:coreProperties>
</file>