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05F0C" w14:textId="77777777" w:rsidR="003866CE" w:rsidRDefault="003866CE" w:rsidP="003866CE">
      <w:pPr>
        <w:pStyle w:val="NormalWeb"/>
      </w:pPr>
      <w:r>
        <w:rPr>
          <w:rStyle w:val="Gl"/>
        </w:rPr>
        <w:t>Hatsan 101 Flash Set — Başlangıç İçin Eksiksiz, Güvenilir ve Ekonomik Paket</w:t>
      </w:r>
    </w:p>
    <w:p w14:paraId="7A3B1411" w14:textId="77777777" w:rsidR="003866CE" w:rsidRDefault="003866CE" w:rsidP="003866CE">
      <w:pPr>
        <w:pStyle w:val="NormalWeb"/>
      </w:pPr>
      <w:r>
        <w:t xml:space="preserve">Hatsan 101 Flash </w:t>
      </w:r>
      <w:proofErr w:type="gramStart"/>
      <w:r>
        <w:t>Set,</w:t>
      </w:r>
      <w:proofErr w:type="gramEnd"/>
      <w:r>
        <w:t xml:space="preserve"> hem yeni başlayan atıcılar hem de pratik ve taşıması kolay bir set arayanlar için tasarlanmış dengeli ve kullanışlı bir paket sunar. Kompakt yapısı, kolay kullanımı ve yanında gelen aksesuarlarla tek bir seçimle sahaya, poligona veya bahçede hedef çalışmasına başlamanıza olanak verir. Prizma Av olarak bu seti Kahramanmaraş yetkili bayi avantajıyla stok ve kampanya koşullarıyla sunuyoruz.</w:t>
      </w:r>
    </w:p>
    <w:p w14:paraId="477DBFAB" w14:textId="77777777" w:rsidR="003866CE" w:rsidRDefault="003866CE" w:rsidP="003866CE">
      <w:pPr>
        <w:pStyle w:val="NormalWeb"/>
      </w:pPr>
      <w:r>
        <w:rPr>
          <w:rStyle w:val="Gl"/>
        </w:rPr>
        <w:t>Neler Sunar</w:t>
      </w:r>
    </w:p>
    <w:p w14:paraId="3E2EE7C0" w14:textId="77777777" w:rsidR="003866CE" w:rsidRDefault="003866CE" w:rsidP="003866CE">
      <w:pPr>
        <w:pStyle w:val="NormalWeb"/>
      </w:pPr>
      <w:r>
        <w:t xml:space="preserve">Hatsan 101 Flash Set, tüfek ile birlikte pratik kullanım sağlayan temel aksesuarları içerir. Genellikle set içinde dürbün (ve montaj halkaları), taşıma çantası, temizleme ve bakım kitleri, temel yedek parçalar ve başlangıç için yeterli miktarda </w:t>
      </w:r>
      <w:proofErr w:type="spellStart"/>
      <w:r>
        <w:t>pellet</w:t>
      </w:r>
      <w:proofErr w:type="spellEnd"/>
      <w:r>
        <w:t xml:space="preserve"> bulunur. Bu sayede ekstra ekipman arayışına girmeden eksiksiz bir başlangıç paketi elde edersiniz. Setin kompakt tasarımı taşıma ve depolamayı kolaylaştırır.</w:t>
      </w:r>
    </w:p>
    <w:p w14:paraId="287D886B" w14:textId="77777777" w:rsidR="003866CE" w:rsidRDefault="003866CE" w:rsidP="003866CE">
      <w:pPr>
        <w:pStyle w:val="NormalWeb"/>
      </w:pPr>
      <w:r>
        <w:rPr>
          <w:rStyle w:val="Gl"/>
        </w:rPr>
        <w:t>Teknik ve Kullanım Özellikleri (Öne Çıkanlar)</w:t>
      </w:r>
    </w:p>
    <w:p w14:paraId="72E73846" w14:textId="77777777" w:rsidR="003866CE" w:rsidRDefault="003866CE" w:rsidP="003866CE">
      <w:pPr>
        <w:pStyle w:val="NormalWeb"/>
      </w:pPr>
      <w:r>
        <w:t>Kalibre seçenekleri: Genellikle 4.5 mm (.177) ve 5.5 mm (.22) alternatifleriyle sunulur.</w:t>
      </w:r>
      <w:r>
        <w:br/>
        <w:t>İşleyiş: Kullanım kolaylığı sağlayan pratik kurma/ateşleme mekanizması ile günlük atışlar için uygundur.</w:t>
      </w:r>
      <w:r>
        <w:br/>
        <w:t>Namlu ve isabet: Yivli veya hassas işlenmiş namlu yapısıyla dürüst isabet performansı hedeflenir; doğru bakım ile isabet korunur.</w:t>
      </w:r>
      <w:r>
        <w:br/>
        <w:t>Dayanıklılık: Hafif ama dayanıklı malzemelerle tasarlanmış, günlük kullanım ve taşımaya uygun gövde.</w:t>
      </w:r>
      <w:r>
        <w:br/>
        <w:t>Aksesuar uyumu: Standart montaj raylarıyla temel dürbün ve aksesuar montajına uygundur.</w:t>
      </w:r>
      <w:r>
        <w:br/>
        <w:t>Bakım kolaylığı: Kolay erişilebilir parça düzeni ve basit bakım prosedürleri sayesinde uzun ömürlü kullanım sunar.</w:t>
      </w:r>
    </w:p>
    <w:p w14:paraId="2B66D99B" w14:textId="77777777" w:rsidR="003866CE" w:rsidRDefault="003866CE" w:rsidP="003866CE">
      <w:pPr>
        <w:pStyle w:val="NormalWeb"/>
      </w:pPr>
      <w:r>
        <w:rPr>
          <w:rStyle w:val="Gl"/>
        </w:rPr>
        <w:t>Kimler İçin Uygun?</w:t>
      </w:r>
    </w:p>
    <w:p w14:paraId="23B6D2AC" w14:textId="77777777" w:rsidR="003866CE" w:rsidRDefault="003866CE" w:rsidP="003866CE">
      <w:pPr>
        <w:pStyle w:val="NormalWeb"/>
      </w:pPr>
      <w:r>
        <w:t>Yeni atıcılar, hobi amaçlı atış yapanlar, kamp veya açık hava etkinliklerinde pratik bir havalı tüfek arayanlar için ideal. Ayrıca setin içinde gelen ekipmanlar sayesinde başlangıç seviyesindeki kullanıcıların ekstra yatırım yapmadan işe başlamasına olanak tanır.</w:t>
      </w:r>
    </w:p>
    <w:p w14:paraId="37BCCF46" w14:textId="77777777" w:rsidR="003866CE" w:rsidRDefault="003866CE" w:rsidP="003866CE">
      <w:pPr>
        <w:pStyle w:val="NormalWeb"/>
      </w:pPr>
      <w:r>
        <w:rPr>
          <w:rStyle w:val="Gl"/>
        </w:rPr>
        <w:t>Avantajları</w:t>
      </w:r>
    </w:p>
    <w:p w14:paraId="61689282" w14:textId="77777777" w:rsidR="003866CE" w:rsidRDefault="003866CE" w:rsidP="003866CE">
      <w:pPr>
        <w:pStyle w:val="NormalWeb"/>
      </w:pPr>
      <w:r>
        <w:t>Eksiksiz paket: Tüfek ve temel aksesuarların tek paket halinde sunulması pratiklik sağlar.</w:t>
      </w:r>
      <w:r>
        <w:br/>
        <w:t>Taşınabilirlik: Kompakt ve hafif tasarım, saha ve gezilerde rahat taşıma imkânı verir.</w:t>
      </w:r>
      <w:r>
        <w:br/>
        <w:t>Fiyat/performans dengesi: Giriş seviyesi kullanıcılar için ekonomik ve dengeli bir tercih.</w:t>
      </w:r>
      <w:r>
        <w:br/>
        <w:t>Yetkili satış ve destek: Prizma Av garantisi ile orijinal ürün, teknik servis ve yedek parça erişimi.</w:t>
      </w:r>
    </w:p>
    <w:p w14:paraId="03C97C84" w14:textId="77777777" w:rsidR="003866CE" w:rsidRDefault="003866CE" w:rsidP="003866CE">
      <w:pPr>
        <w:pStyle w:val="NormalWeb"/>
      </w:pPr>
      <w:r>
        <w:rPr>
          <w:rStyle w:val="Gl"/>
        </w:rPr>
        <w:t>Bakım, Güvenlik ve Kullanım Önerileri</w:t>
      </w:r>
    </w:p>
    <w:p w14:paraId="63BA8E05" w14:textId="77777777" w:rsidR="003866CE" w:rsidRDefault="003866CE" w:rsidP="003866CE">
      <w:pPr>
        <w:pStyle w:val="NormalWeb"/>
      </w:pPr>
      <w:r>
        <w:t>Setin içinde gelen temizleme kitini ve üretici bakım talimatlarını düzenli uygulayın. Havalı silahların dolumu, kullanımı ve depolanması sırasında üretici uyarılarına ve yerel yasalara uyulmalıdır. Her kullanım öncesi emniyet kontrolü yapılmalı, tüfek çocukların erişemeyeceği şekilde muhafaza edilmelidir.</w:t>
      </w:r>
    </w:p>
    <w:p w14:paraId="06E74D42" w14:textId="77777777" w:rsidR="003866CE" w:rsidRDefault="003866CE" w:rsidP="003866CE">
      <w:pPr>
        <w:pStyle w:val="NormalWeb"/>
      </w:pPr>
      <w:r>
        <w:rPr>
          <w:rStyle w:val="Gl"/>
        </w:rPr>
        <w:lastRenderedPageBreak/>
        <w:t xml:space="preserve">Neden Prizma </w:t>
      </w:r>
      <w:proofErr w:type="spellStart"/>
      <w:r>
        <w:rPr>
          <w:rStyle w:val="Gl"/>
        </w:rPr>
        <w:t>Av’dan</w:t>
      </w:r>
      <w:proofErr w:type="spellEnd"/>
      <w:r>
        <w:rPr>
          <w:rStyle w:val="Gl"/>
        </w:rPr>
        <w:t xml:space="preserve"> Almalısınız?</w:t>
      </w:r>
    </w:p>
    <w:p w14:paraId="728B7E9E" w14:textId="77777777" w:rsidR="003866CE" w:rsidRDefault="003866CE" w:rsidP="003866CE">
      <w:pPr>
        <w:pStyle w:val="NormalWeb"/>
      </w:pPr>
      <w:r>
        <w:t xml:space="preserve">Prizma Av olarak </w:t>
      </w:r>
      <w:proofErr w:type="spellStart"/>
      <w:r>
        <w:t>Hatsan’ın</w:t>
      </w:r>
      <w:proofErr w:type="spellEnd"/>
      <w:r>
        <w:t xml:space="preserve"> yetkili Kahramanmaraş bayisiyiz. Fabrika satış mağazası olmanın avantajıyla orijinal ürün garantisi, yetkili teknik servis, orijinal yedek parça temini, kampanyalı kredi kartı taksitleri ve hızlı kargo desteği sağlıyoruz. Setin stok durumu, kalibre seçenekleri ve güncel kampanyalar için satış ekibimizle iletişime geçebilirsiniz.</w:t>
      </w:r>
    </w:p>
    <w:p w14:paraId="6C856297" w14:textId="77777777" w:rsidR="003866CE" w:rsidRDefault="003866CE" w:rsidP="003866CE">
      <w:pPr>
        <w:pStyle w:val="NormalWeb"/>
      </w:pPr>
      <w:r>
        <w:rPr>
          <w:rStyle w:val="Gl"/>
        </w:rPr>
        <w:t>SEO Anahtar Kelimeler</w:t>
      </w:r>
    </w:p>
    <w:p w14:paraId="542429F9" w14:textId="77777777" w:rsidR="003866CE" w:rsidRDefault="003866CE" w:rsidP="003866CE">
      <w:pPr>
        <w:pStyle w:val="NormalWeb"/>
      </w:pPr>
      <w:r>
        <w:t>Hatsan 101 Flash Set, Hatsan Flash set, Hatsan 101 özellikleri, havalı tüfek set, başlangıç havalı tüfek paketi, PCP olmayan giriş seviyesi tüfek, Hatsan Kahramanmaraş bayii, havalı tüfek set satın al, Prizma Av Hatsan set kampanya</w:t>
      </w:r>
    </w:p>
    <w:p w14:paraId="0A6B1DB0" w14:textId="77777777" w:rsidR="003866CE" w:rsidRDefault="003866CE" w:rsidP="003866CE">
      <w:pPr>
        <w:pStyle w:val="NormalWeb"/>
      </w:pPr>
      <w:r>
        <w:rPr>
          <w:rStyle w:val="Gl"/>
        </w:rPr>
        <w:t>Sonuç</w:t>
      </w:r>
    </w:p>
    <w:p w14:paraId="4A5E8F73" w14:textId="77777777" w:rsidR="003866CE" w:rsidRDefault="003866CE" w:rsidP="003866CE">
      <w:pPr>
        <w:pStyle w:val="NormalWeb"/>
      </w:pPr>
      <w:r>
        <w:t>Hatsan 101 Flash Set, eksiksiz ekipman içeriği, taşınabilir yapısı ve başlangıç dostu özellikleriyle ideal bir başlangıç paketidir. Hem hobi amaçlı atışlara başlamak isteyenlere hem de pratik, ekonomik bir tüfek seti arayanlara hitap eder. Detaylı bilgi, stok ve kampanya koşulları için Prizma Av satış ekibiyle iletişime geçin; size en uygun kalibre ve set konfigürasyonunu birlikte belirleyelim.</w:t>
      </w:r>
    </w:p>
    <w:p w14:paraId="28B2168E" w14:textId="77777777" w:rsidR="003866CE" w:rsidRDefault="003866CE" w:rsidP="003866CE">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6D218AA9" w14:textId="77777777" w:rsidR="00781191" w:rsidRDefault="00781191">
      <w:bookmarkStart w:id="0" w:name="_GoBack"/>
      <w:bookmarkEnd w:id="0"/>
    </w:p>
    <w:sectPr w:rsidR="007811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3F"/>
    <w:rsid w:val="003866CE"/>
    <w:rsid w:val="00781191"/>
    <w:rsid w:val="00D111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4EEA47-0493-4368-A108-7B046146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3866C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866CE"/>
    <w:rPr>
      <w:b/>
      <w:bCs/>
    </w:rPr>
  </w:style>
  <w:style w:type="character" w:styleId="Kpr">
    <w:name w:val="Hyperlink"/>
    <w:basedOn w:val="VarsaylanParagrafYazTipi"/>
    <w:uiPriority w:val="99"/>
    <w:semiHidden/>
    <w:unhideWhenUsed/>
    <w:rsid w:val="003866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48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2025-11-01T13:46:00Z</dcterms:created>
  <dcterms:modified xsi:type="dcterms:W3CDTF">2025-11-01T13:47:00Z</dcterms:modified>
</cp:coreProperties>
</file>