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D7F16A" w14:textId="77777777" w:rsidR="00E1653F" w:rsidRDefault="00E1653F" w:rsidP="00E1653F">
      <w:pPr>
        <w:pStyle w:val="NormalWeb"/>
      </w:pPr>
      <w:r>
        <w:rPr>
          <w:rStyle w:val="Gl"/>
        </w:rPr>
        <w:t xml:space="preserve">ASG </w:t>
      </w:r>
      <w:proofErr w:type="spellStart"/>
      <w:r>
        <w:rPr>
          <w:rStyle w:val="Gl"/>
        </w:rPr>
        <w:t>Bersa</w:t>
      </w:r>
      <w:proofErr w:type="spellEnd"/>
      <w:r>
        <w:rPr>
          <w:rStyle w:val="Gl"/>
        </w:rPr>
        <w:t xml:space="preserve"> </w:t>
      </w:r>
      <w:proofErr w:type="spellStart"/>
      <w:r>
        <w:rPr>
          <w:rStyle w:val="Gl"/>
        </w:rPr>
        <w:t>Thunder</w:t>
      </w:r>
      <w:proofErr w:type="spellEnd"/>
      <w:r>
        <w:rPr>
          <w:rStyle w:val="Gl"/>
        </w:rPr>
        <w:t xml:space="preserve"> 9 Pro Havalı Tabanca – Tam Teknik Özellikler, Fiyat ve Taksit Seçenekleri</w:t>
      </w:r>
    </w:p>
    <w:p w14:paraId="09554142" w14:textId="77777777" w:rsidR="00E1653F" w:rsidRDefault="00E1653F" w:rsidP="00E1653F">
      <w:pPr>
        <w:pStyle w:val="NormalWeb"/>
      </w:pPr>
      <w:r>
        <w:rPr>
          <w:rStyle w:val="Gl"/>
        </w:rPr>
        <w:t xml:space="preserve">ASG </w:t>
      </w:r>
      <w:proofErr w:type="spellStart"/>
      <w:r>
        <w:rPr>
          <w:rStyle w:val="Gl"/>
        </w:rPr>
        <w:t>Bersa</w:t>
      </w:r>
      <w:proofErr w:type="spellEnd"/>
      <w:r>
        <w:rPr>
          <w:rStyle w:val="Gl"/>
        </w:rPr>
        <w:t xml:space="preserve"> </w:t>
      </w:r>
      <w:proofErr w:type="spellStart"/>
      <w:r>
        <w:rPr>
          <w:rStyle w:val="Gl"/>
        </w:rPr>
        <w:t>Thunder</w:t>
      </w:r>
      <w:proofErr w:type="spellEnd"/>
      <w:r>
        <w:rPr>
          <w:rStyle w:val="Gl"/>
        </w:rPr>
        <w:t xml:space="preserve"> 9 Pro Neden Tercih Ediliyor?</w:t>
      </w:r>
      <w:r>
        <w:br/>
        <w:t xml:space="preserve">ASG </w:t>
      </w:r>
      <w:proofErr w:type="spellStart"/>
      <w:r>
        <w:t>Bersa</w:t>
      </w:r>
      <w:proofErr w:type="spellEnd"/>
      <w:r>
        <w:t xml:space="preserve"> </w:t>
      </w:r>
      <w:proofErr w:type="spellStart"/>
      <w:r>
        <w:t>Thunder</w:t>
      </w:r>
      <w:proofErr w:type="spellEnd"/>
      <w:r>
        <w:t xml:space="preserve"> 9 Pro, orijinal </w:t>
      </w:r>
      <w:proofErr w:type="spellStart"/>
      <w:r>
        <w:t>Bersa</w:t>
      </w:r>
      <w:proofErr w:type="spellEnd"/>
      <w:r>
        <w:t xml:space="preserve"> lisanslı tasarımıyla üretilmiş, kompakt ve ergonomik yapısıyla kullanıcı dostu bir havalı tabancadır. Dayanıklı gövde yapısı, yüksek isabet oranı ve ekonomik CO₂ sistemiyle hem başlangıç seviyesi hem de deneyimli atıcılar için idealdir. Gerçek tabanca hissi sunan dengeli ağırlık yapısı, kolay taşınabilirliği ve güvenilir performansı sayesinde oldukça popülerdir.</w:t>
      </w:r>
    </w:p>
    <w:p w14:paraId="26B53AF9" w14:textId="77777777" w:rsidR="00E1653F" w:rsidRDefault="00E1653F" w:rsidP="00E1653F">
      <w:pPr>
        <w:pStyle w:val="NormalWeb"/>
      </w:pPr>
      <w:r>
        <w:rPr>
          <w:rStyle w:val="Gl"/>
        </w:rPr>
        <w:t>Teknik Özellikler (Özet)</w:t>
      </w:r>
      <w:r>
        <w:br/>
        <w:t xml:space="preserve">• Marka / Model: ASG </w:t>
      </w:r>
      <w:proofErr w:type="spellStart"/>
      <w:r>
        <w:t>Bersa</w:t>
      </w:r>
      <w:proofErr w:type="spellEnd"/>
      <w:r>
        <w:t xml:space="preserve"> </w:t>
      </w:r>
      <w:proofErr w:type="spellStart"/>
      <w:r>
        <w:t>Thunder</w:t>
      </w:r>
      <w:proofErr w:type="spellEnd"/>
      <w:r>
        <w:t xml:space="preserve"> 9 Pro</w:t>
      </w:r>
      <w:r>
        <w:br/>
        <w:t>• Kalibre: 4.5 mm (.177) çelik BB</w:t>
      </w:r>
      <w:r>
        <w:br/>
        <w:t>• Güç Kaynağı: 12 g CO₂ kartuş (</w:t>
      </w:r>
      <w:proofErr w:type="spellStart"/>
      <w:r>
        <w:t>kabze</w:t>
      </w:r>
      <w:proofErr w:type="spellEnd"/>
      <w:r>
        <w:t xml:space="preserve"> içinde)</w:t>
      </w:r>
      <w:r>
        <w:br/>
        <w:t>• Şarjör Kapasitesi: 19 BB</w:t>
      </w:r>
      <w:r>
        <w:br/>
        <w:t>• Çıkış Hızı: Yaklaşık 107–130 m/s (350–400 FPS)</w:t>
      </w:r>
      <w:r>
        <w:br/>
        <w:t>• Uzunluk: Yaklaşık 192 mm</w:t>
      </w:r>
      <w:r>
        <w:br/>
        <w:t>• Ağırlık: Yaklaşık 530 g</w:t>
      </w:r>
      <w:r>
        <w:br/>
        <w:t>• Namlu Tipi: Düz namlu (</w:t>
      </w:r>
      <w:proofErr w:type="spellStart"/>
      <w:r>
        <w:t>smoothbore</w:t>
      </w:r>
      <w:proofErr w:type="spellEnd"/>
      <w:r>
        <w:t>)</w:t>
      </w:r>
      <w:r>
        <w:br/>
        <w:t xml:space="preserve">• </w:t>
      </w:r>
      <w:proofErr w:type="spellStart"/>
      <w:r>
        <w:t>Blowback</w:t>
      </w:r>
      <w:proofErr w:type="spellEnd"/>
      <w:r>
        <w:t>: Yok (</w:t>
      </w:r>
      <w:proofErr w:type="spellStart"/>
      <w:r>
        <w:t>non-blowback</w:t>
      </w:r>
      <w:proofErr w:type="spellEnd"/>
      <w:r>
        <w:t xml:space="preserve"> – enerji doğrudan mermiye aktarılır)</w:t>
      </w:r>
      <w:r>
        <w:br/>
        <w:t xml:space="preserve">• Aksesuar Rayı: Alt </w:t>
      </w:r>
      <w:proofErr w:type="spellStart"/>
      <w:r>
        <w:t>Picatinny</w:t>
      </w:r>
      <w:proofErr w:type="spellEnd"/>
      <w:r>
        <w:t xml:space="preserve"> ray (ışık / lazer takılabilir)</w:t>
      </w:r>
    </w:p>
    <w:p w14:paraId="11A42C90" w14:textId="77777777" w:rsidR="00E1653F" w:rsidRDefault="00E1653F" w:rsidP="00E1653F">
      <w:pPr>
        <w:pStyle w:val="NormalWeb"/>
      </w:pPr>
      <w:r>
        <w:rPr>
          <w:rStyle w:val="Gl"/>
        </w:rPr>
        <w:t>Performans ve Kullanım Özellikleri</w:t>
      </w:r>
      <w:r>
        <w:br/>
      </w:r>
      <w:proofErr w:type="spellStart"/>
      <w:r>
        <w:t>Non-blowback</w:t>
      </w:r>
      <w:proofErr w:type="spellEnd"/>
      <w:r>
        <w:t xml:space="preserve"> sistemi sayesinde gaz gücü doğrudan mermiye aktarılır ve her atışta daha sabit bir hız elde edilir. 12 g CO₂ kartuş ile onlarca atış yapılabilir. Hafif gövdesi ve kompakt yapısı, hedef atışlarında denge ve kolay kontrol sağlar. Uzun ömürlü metal parçalar, dayanıklılığı artırır. Kısa mesafe hedef atışları, </w:t>
      </w:r>
      <w:proofErr w:type="spellStart"/>
      <w:r>
        <w:t>plinking</w:t>
      </w:r>
      <w:proofErr w:type="spellEnd"/>
      <w:r>
        <w:t xml:space="preserve"> ve hobi amaçlı kullanım için idealdir.</w:t>
      </w:r>
    </w:p>
    <w:p w14:paraId="624E5C70" w14:textId="77777777" w:rsidR="00E1653F" w:rsidRDefault="00E1653F" w:rsidP="00E1653F">
      <w:pPr>
        <w:pStyle w:val="NormalWeb"/>
      </w:pPr>
      <w:r>
        <w:rPr>
          <w:rStyle w:val="Gl"/>
        </w:rPr>
        <w:t>Bakım ve Dayanıklılık</w:t>
      </w:r>
      <w:r>
        <w:br/>
        <w:t>CO₂ kartuş değişimi sırasında contaların zarar görmemesi için aşırı sıkıştırmadan yerleştirme yapılmalıdır. Her kullanımdan sonra namlu ve iç mekanizmanın temizlenmesi, valf sisteminin kuru bırakılmaması gerekir. Kaliteli BB mermiler kullanılması, tabancanın ömrünü uzatır ve isabet oranını artırır.</w:t>
      </w:r>
    </w:p>
    <w:p w14:paraId="733D2381" w14:textId="77777777" w:rsidR="00E1653F" w:rsidRDefault="00E1653F" w:rsidP="00E1653F">
      <w:pPr>
        <w:pStyle w:val="NormalWeb"/>
      </w:pPr>
      <w:r>
        <w:rPr>
          <w:rStyle w:val="Gl"/>
        </w:rPr>
        <w:t>Türkiye Fiyat Aralığı</w:t>
      </w:r>
      <w:r>
        <w:br/>
        <w:t xml:space="preserve">ASG </w:t>
      </w:r>
      <w:proofErr w:type="spellStart"/>
      <w:r>
        <w:t>Bersa</w:t>
      </w:r>
      <w:proofErr w:type="spellEnd"/>
      <w:r>
        <w:t xml:space="preserve"> </w:t>
      </w:r>
      <w:proofErr w:type="spellStart"/>
      <w:r>
        <w:t>Thunder</w:t>
      </w:r>
      <w:proofErr w:type="spellEnd"/>
      <w:r>
        <w:t xml:space="preserve"> 9 Pro, Türkiye’de orta </w:t>
      </w:r>
      <w:proofErr w:type="spellStart"/>
      <w:r>
        <w:t>segment</w:t>
      </w:r>
      <w:proofErr w:type="spellEnd"/>
      <w:r>
        <w:t xml:space="preserve"> CO₂ havalı tabancalar arasında yer alır. Genellikle 6.000 TL – 8.000 TL aralığında fiyatlandırılmaktadır. Fiyatlar stok, kampanya ve renk seçeneklerine göre değişiklik gösterebilir.</w:t>
      </w:r>
    </w:p>
    <w:p w14:paraId="0B87FE82" w14:textId="77777777" w:rsidR="00E1653F" w:rsidRDefault="00E1653F" w:rsidP="00E1653F">
      <w:pPr>
        <w:pStyle w:val="NormalWeb"/>
      </w:pPr>
      <w:r>
        <w:rPr>
          <w:rStyle w:val="Gl"/>
        </w:rPr>
        <w:t>Neden Prizma Av Bayii?</w:t>
      </w:r>
      <w:r>
        <w:br/>
        <w:t>• En uygun fiyat garantisi</w:t>
      </w:r>
      <w:r>
        <w:br/>
        <w:t>• Kolay ve taksitli ödeme seçenekleri</w:t>
      </w:r>
      <w:r>
        <w:br/>
        <w:t>• Orijinal ürün garantisi</w:t>
      </w:r>
      <w:r>
        <w:br/>
        <w:t>• Güvenilir alışveriş ve hızlı teslimat</w:t>
      </w:r>
      <w:r>
        <w:br/>
        <w:t>• Deneyimli satış ekibiyle müşteri desteği</w:t>
      </w:r>
    </w:p>
    <w:p w14:paraId="7B3B7167" w14:textId="77777777" w:rsidR="00E1653F" w:rsidRDefault="00E1653F" w:rsidP="00E1653F">
      <w:pPr>
        <w:pStyle w:val="NormalWeb"/>
      </w:pPr>
      <w:r>
        <w:rPr>
          <w:rStyle w:val="Gl"/>
        </w:rPr>
        <w:t>Sık Sorulan Sorular (SSS)</w:t>
      </w:r>
      <w:r>
        <w:br/>
      </w:r>
      <w:r>
        <w:rPr>
          <w:rStyle w:val="Gl"/>
        </w:rPr>
        <w:t>Bu tabanca gerçek mermi kullanır mı?</w:t>
      </w:r>
      <w:r>
        <w:br/>
        <w:t>Hayır, sadece 4.5 mm çelik BB mermiler ile çalışır.</w:t>
      </w:r>
    </w:p>
    <w:p w14:paraId="327A74C1" w14:textId="77777777" w:rsidR="00E1653F" w:rsidRDefault="00E1653F" w:rsidP="00E1653F">
      <w:pPr>
        <w:pStyle w:val="NormalWeb"/>
      </w:pPr>
      <w:proofErr w:type="spellStart"/>
      <w:r>
        <w:rPr>
          <w:rStyle w:val="Gl"/>
        </w:rPr>
        <w:lastRenderedPageBreak/>
        <w:t>Blowback</w:t>
      </w:r>
      <w:proofErr w:type="spellEnd"/>
      <w:r>
        <w:rPr>
          <w:rStyle w:val="Gl"/>
        </w:rPr>
        <w:t xml:space="preserve"> özelliği var mı?</w:t>
      </w:r>
      <w:r>
        <w:br/>
        <w:t xml:space="preserve">Hayır, bu model </w:t>
      </w:r>
      <w:proofErr w:type="spellStart"/>
      <w:r>
        <w:t>non-blowback</w:t>
      </w:r>
      <w:proofErr w:type="spellEnd"/>
      <w:r>
        <w:t xml:space="preserve"> sistemlidir; sürgü hareketi yoktur ancak daha güçlü gaz performansı sağlar.</w:t>
      </w:r>
    </w:p>
    <w:p w14:paraId="1EDDDF2A" w14:textId="77777777" w:rsidR="00E1653F" w:rsidRDefault="00E1653F" w:rsidP="00E1653F">
      <w:pPr>
        <w:pStyle w:val="NormalWeb"/>
      </w:pPr>
      <w:r>
        <w:rPr>
          <w:rStyle w:val="Gl"/>
        </w:rPr>
        <w:t>CO₂ kartuş nerede bulunur?</w:t>
      </w:r>
      <w:r>
        <w:br/>
        <w:t xml:space="preserve">Kartuş, tabancanın </w:t>
      </w:r>
      <w:proofErr w:type="spellStart"/>
      <w:r>
        <w:t>kabze</w:t>
      </w:r>
      <w:proofErr w:type="spellEnd"/>
      <w:r>
        <w:t xml:space="preserve"> kısmına yerleştirilir.</w:t>
      </w:r>
    </w:p>
    <w:p w14:paraId="40C719F0" w14:textId="77777777" w:rsidR="00E1653F" w:rsidRDefault="00E1653F" w:rsidP="00E1653F">
      <w:pPr>
        <w:pStyle w:val="NormalWeb"/>
      </w:pPr>
      <w:r>
        <w:rPr>
          <w:rStyle w:val="Gl"/>
        </w:rPr>
        <w:t>Kaç atış yapılabilir?</w:t>
      </w:r>
      <w:r>
        <w:br/>
        <w:t>Ortalama 50–60 atış yapılabilir, bu sayı sıcaklık ve mermi kalitesine göre değişir.</w:t>
      </w:r>
    </w:p>
    <w:p w14:paraId="313AD133" w14:textId="77777777" w:rsidR="00E1653F" w:rsidRDefault="00E1653F" w:rsidP="00E1653F">
      <w:pPr>
        <w:pStyle w:val="NormalWeb"/>
      </w:pPr>
      <w:r>
        <w:rPr>
          <w:rStyle w:val="Gl"/>
        </w:rPr>
        <w:t>Sonuç</w:t>
      </w:r>
      <w:r>
        <w:br/>
        <w:t xml:space="preserve">ASG </w:t>
      </w:r>
      <w:proofErr w:type="spellStart"/>
      <w:r>
        <w:t>Bersa</w:t>
      </w:r>
      <w:proofErr w:type="spellEnd"/>
      <w:r>
        <w:t xml:space="preserve"> </w:t>
      </w:r>
      <w:proofErr w:type="spellStart"/>
      <w:r>
        <w:t>Thunder</w:t>
      </w:r>
      <w:proofErr w:type="spellEnd"/>
      <w:r>
        <w:t xml:space="preserve"> 9 Pro, dayanıklı yapısı, kolay kullanımı ve uygun fiyatıyla hem yeni başlayanlar hem de deneyimli atıcılar için mükemmel bir tercihtir. Gerçek tabanca hissini yaşamak, güçlü ve isabetli atışlar yapmak isteyenler için ideal bir modeldir. En uygun fiyat ve taksit seçenekleriyle </w:t>
      </w:r>
      <w:r>
        <w:rPr>
          <w:rStyle w:val="Gl"/>
        </w:rPr>
        <w:t>Prizma Av Bayii</w:t>
      </w:r>
      <w:r>
        <w:t>’nde sizi bekliyor.</w:t>
      </w:r>
    </w:p>
    <w:p w14:paraId="3878502B" w14:textId="77777777" w:rsidR="00E1653F" w:rsidRDefault="00E1653F" w:rsidP="00E1653F">
      <w:pPr>
        <w:pStyle w:val="NormalWeb"/>
      </w:pPr>
      <w:r>
        <w:rPr>
          <w:rStyle w:val="Gl"/>
        </w:rPr>
        <w:t>Prizma Av Bayii İletişim Bilgileri</w:t>
      </w:r>
      <w:r>
        <w:br/>
        <w:t>Adres: Menderes Mahallesi Trabzon Bulvarı No: 119, Dulkadiroğlu, Kahramanmaraş</w:t>
      </w:r>
      <w:r>
        <w:br/>
        <w:t>Telefon: 0344 231 01 87 — 0344 231 55 01</w:t>
      </w:r>
      <w:r>
        <w:br/>
      </w:r>
      <w:proofErr w:type="spellStart"/>
      <w:r>
        <w:t>WhatsApp</w:t>
      </w:r>
      <w:proofErr w:type="spellEnd"/>
      <w:r>
        <w:t>: 0532 722 17 46</w:t>
      </w:r>
      <w:r>
        <w:br/>
        <w:t>Web: wwww.prizmaav.com</w:t>
      </w:r>
    </w:p>
    <w:p w14:paraId="320041F2" w14:textId="77777777" w:rsidR="00D8081F" w:rsidRDefault="00D8081F">
      <w:bookmarkStart w:id="0" w:name="_GoBack"/>
      <w:bookmarkEnd w:id="0"/>
    </w:p>
    <w:sectPr w:rsidR="00D808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4E9"/>
    <w:rsid w:val="00D8081F"/>
    <w:rsid w:val="00E1653F"/>
    <w:rsid w:val="00EE34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18276E-CC29-4322-95D1-C52EF7F4A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1653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165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127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2025-11-01T10:22:00Z</dcterms:created>
  <dcterms:modified xsi:type="dcterms:W3CDTF">2025-11-01T10:23:00Z</dcterms:modified>
</cp:coreProperties>
</file>