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C5CF3" w14:textId="77777777" w:rsidR="00773FDA" w:rsidRPr="00773FDA" w:rsidRDefault="00773FDA" w:rsidP="00773FD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73FDA">
        <w:rPr>
          <w:rFonts w:ascii="Times New Roman" w:eastAsia="Times New Roman" w:hAnsi="Times New Roman" w:cs="Times New Roman"/>
          <w:b/>
          <w:bCs/>
          <w:sz w:val="36"/>
          <w:szCs w:val="36"/>
          <w:lang w:eastAsia="tr-TR"/>
        </w:rPr>
        <w:t>KRAL ARMS Av Tüfekleri Hakkında Kapsamlı Bilgi – Prizma Av Bayii’nden</w:t>
      </w:r>
    </w:p>
    <w:p w14:paraId="5E868628"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Yerli üretim, yüksek kalite ve zengin model seçeneğiyle KRAL ARMS, Türkiye’de av tüfeği denince akla gelen ilk markalardan biridir. Prizma Av Bayii olarak KRAL </w:t>
      </w:r>
      <w:proofErr w:type="spellStart"/>
      <w:r w:rsidRPr="00773FDA">
        <w:rPr>
          <w:rFonts w:ascii="Times New Roman" w:eastAsia="Times New Roman" w:hAnsi="Times New Roman" w:cs="Times New Roman"/>
          <w:sz w:val="24"/>
          <w:szCs w:val="24"/>
          <w:lang w:eastAsia="tr-TR"/>
        </w:rPr>
        <w:t>ARMS'ın</w:t>
      </w:r>
      <w:proofErr w:type="spellEnd"/>
      <w:r w:rsidRPr="00773FDA">
        <w:rPr>
          <w:rFonts w:ascii="Times New Roman" w:eastAsia="Times New Roman" w:hAnsi="Times New Roman" w:cs="Times New Roman"/>
          <w:sz w:val="24"/>
          <w:szCs w:val="24"/>
          <w:lang w:eastAsia="tr-TR"/>
        </w:rPr>
        <w:t xml:space="preserve"> tüm av tüfeklerini en uygun fiyat, taksitli ödeme ve uzman danışmanlık avantajlarıyla sizlere sunmaktayız.</w:t>
      </w:r>
    </w:p>
    <w:p w14:paraId="69D588FE"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t>KRAL ARMS Hakkında</w:t>
      </w:r>
    </w:p>
    <w:p w14:paraId="3FF557A8"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KRAL ARMS, Türkiye merkezli bir av tüfeği üreticisidir. 18.000 m² kapalı alana sahip modern üretim tesislerinde, </w:t>
      </w:r>
      <w:proofErr w:type="spellStart"/>
      <w:r w:rsidRPr="00773FDA">
        <w:rPr>
          <w:rFonts w:ascii="Times New Roman" w:eastAsia="Times New Roman" w:hAnsi="Times New Roman" w:cs="Times New Roman"/>
          <w:sz w:val="24"/>
          <w:szCs w:val="24"/>
          <w:lang w:eastAsia="tr-TR"/>
        </w:rPr>
        <w:t>süperpoze</w:t>
      </w:r>
      <w:proofErr w:type="spellEnd"/>
      <w:r w:rsidRPr="00773FDA">
        <w:rPr>
          <w:rFonts w:ascii="Times New Roman" w:eastAsia="Times New Roman" w:hAnsi="Times New Roman" w:cs="Times New Roman"/>
          <w:sz w:val="24"/>
          <w:szCs w:val="24"/>
          <w:lang w:eastAsia="tr-TR"/>
        </w:rPr>
        <w:t>, çifte, yarı otomatik, pompalı, şarjörlü ve taktik av tüfekleri üretmektedir. Yerli üretim olması sayesinde yedek parça ve servis hizmetlerinde avantaj sağlar.</w:t>
      </w:r>
    </w:p>
    <w:p w14:paraId="4230AAA3"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t>Öne Çıkan Modeller ve Özellikleri</w:t>
      </w:r>
    </w:p>
    <w:p w14:paraId="600F0A8D"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b/>
          <w:bCs/>
          <w:sz w:val="24"/>
          <w:szCs w:val="24"/>
          <w:lang w:eastAsia="tr-TR"/>
        </w:rPr>
        <w:t>Yarı Otomatik Serisi</w:t>
      </w:r>
    </w:p>
    <w:p w14:paraId="3C14AD2C" w14:textId="77777777" w:rsidR="00773FDA" w:rsidRPr="00773FDA" w:rsidRDefault="00773FDA" w:rsidP="00773FD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Kalibre: 12 GA</w:t>
      </w:r>
    </w:p>
    <w:p w14:paraId="004444AF" w14:textId="77777777" w:rsidR="00773FDA" w:rsidRPr="00773FDA" w:rsidRDefault="00773FDA" w:rsidP="00773FD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Modeller: A12 S, A12 W gibi seri atışa uygun sistemler</w:t>
      </w:r>
    </w:p>
    <w:p w14:paraId="560B9CEE" w14:textId="77777777" w:rsidR="00773FDA" w:rsidRPr="00773FDA" w:rsidRDefault="00773FDA" w:rsidP="00773FD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Hızlı kurulum, düşük geri tepme, ergonomik tasarım</w:t>
      </w:r>
    </w:p>
    <w:p w14:paraId="16902883"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b/>
          <w:bCs/>
          <w:sz w:val="24"/>
          <w:szCs w:val="24"/>
          <w:lang w:eastAsia="tr-TR"/>
        </w:rPr>
        <w:t>Şarjörlü ve Taktik Serisi</w:t>
      </w:r>
    </w:p>
    <w:p w14:paraId="336EE77B" w14:textId="77777777" w:rsidR="00773FDA" w:rsidRPr="00773FDA" w:rsidRDefault="00773FDA" w:rsidP="00773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Modeller: </w:t>
      </w:r>
      <w:proofErr w:type="spellStart"/>
      <w:r w:rsidRPr="00773FDA">
        <w:rPr>
          <w:rFonts w:ascii="Times New Roman" w:eastAsia="Times New Roman" w:hAnsi="Times New Roman" w:cs="Times New Roman"/>
          <w:sz w:val="24"/>
          <w:szCs w:val="24"/>
          <w:lang w:eastAsia="tr-TR"/>
        </w:rPr>
        <w:t>Tactical</w:t>
      </w:r>
      <w:proofErr w:type="spellEnd"/>
      <w:r w:rsidRPr="00773FDA">
        <w:rPr>
          <w:rFonts w:ascii="Times New Roman" w:eastAsia="Times New Roman" w:hAnsi="Times New Roman" w:cs="Times New Roman"/>
          <w:sz w:val="24"/>
          <w:szCs w:val="24"/>
          <w:lang w:eastAsia="tr-TR"/>
        </w:rPr>
        <w:t xml:space="preserve"> X, </w:t>
      </w:r>
      <w:proofErr w:type="spellStart"/>
      <w:r w:rsidRPr="00773FDA">
        <w:rPr>
          <w:rFonts w:ascii="Times New Roman" w:eastAsia="Times New Roman" w:hAnsi="Times New Roman" w:cs="Times New Roman"/>
          <w:sz w:val="24"/>
          <w:szCs w:val="24"/>
          <w:lang w:eastAsia="tr-TR"/>
        </w:rPr>
        <w:t>Tactical</w:t>
      </w:r>
      <w:proofErr w:type="spellEnd"/>
      <w:r w:rsidRPr="00773FDA">
        <w:rPr>
          <w:rFonts w:ascii="Times New Roman" w:eastAsia="Times New Roman" w:hAnsi="Times New Roman" w:cs="Times New Roman"/>
          <w:sz w:val="24"/>
          <w:szCs w:val="24"/>
          <w:lang w:eastAsia="tr-TR"/>
        </w:rPr>
        <w:t xml:space="preserve"> L, </w:t>
      </w:r>
      <w:proofErr w:type="spellStart"/>
      <w:r w:rsidRPr="00773FDA">
        <w:rPr>
          <w:rFonts w:ascii="Times New Roman" w:eastAsia="Times New Roman" w:hAnsi="Times New Roman" w:cs="Times New Roman"/>
          <w:sz w:val="24"/>
          <w:szCs w:val="24"/>
          <w:lang w:eastAsia="tr-TR"/>
        </w:rPr>
        <w:t>Tactical</w:t>
      </w:r>
      <w:proofErr w:type="spellEnd"/>
      <w:r w:rsidRPr="00773FDA">
        <w:rPr>
          <w:rFonts w:ascii="Times New Roman" w:eastAsia="Times New Roman" w:hAnsi="Times New Roman" w:cs="Times New Roman"/>
          <w:sz w:val="24"/>
          <w:szCs w:val="24"/>
          <w:lang w:eastAsia="tr-TR"/>
        </w:rPr>
        <w:t xml:space="preserve"> X-TAC</w:t>
      </w:r>
    </w:p>
    <w:p w14:paraId="40B334DF" w14:textId="77777777" w:rsidR="00773FDA" w:rsidRPr="00773FDA" w:rsidRDefault="00773FDA" w:rsidP="00773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Geniş şarjör kapasitesi ve yüksek manevra kabiliyeti</w:t>
      </w:r>
    </w:p>
    <w:p w14:paraId="36002B06" w14:textId="77777777" w:rsidR="00773FDA" w:rsidRPr="00773FDA" w:rsidRDefault="00773FDA" w:rsidP="00773FD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Sportif ve güvenlik amaçlı kullanımda idealdir</w:t>
      </w:r>
    </w:p>
    <w:p w14:paraId="3F7F611E"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73FDA">
        <w:rPr>
          <w:rFonts w:ascii="Times New Roman" w:eastAsia="Times New Roman" w:hAnsi="Times New Roman" w:cs="Times New Roman"/>
          <w:b/>
          <w:bCs/>
          <w:sz w:val="24"/>
          <w:szCs w:val="24"/>
          <w:lang w:eastAsia="tr-TR"/>
        </w:rPr>
        <w:t>Süperpoze</w:t>
      </w:r>
      <w:proofErr w:type="spellEnd"/>
      <w:r w:rsidRPr="00773FDA">
        <w:rPr>
          <w:rFonts w:ascii="Times New Roman" w:eastAsia="Times New Roman" w:hAnsi="Times New Roman" w:cs="Times New Roman"/>
          <w:b/>
          <w:bCs/>
          <w:sz w:val="24"/>
          <w:szCs w:val="24"/>
          <w:lang w:eastAsia="tr-TR"/>
        </w:rPr>
        <w:t xml:space="preserve"> ve Çifte Modeller</w:t>
      </w:r>
    </w:p>
    <w:p w14:paraId="14BD90DF" w14:textId="77777777" w:rsidR="00773FDA" w:rsidRPr="00773FDA" w:rsidRDefault="00773FDA" w:rsidP="00773FD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Klasik avcılık için şık ve dengeli yapı</w:t>
      </w:r>
    </w:p>
    <w:p w14:paraId="476B6DBD" w14:textId="77777777" w:rsidR="00773FDA" w:rsidRPr="00773FDA" w:rsidRDefault="00773FDA" w:rsidP="00773FD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Hassas nişan alma, çift tetik veya tek tetik alternatifleri</w:t>
      </w:r>
    </w:p>
    <w:p w14:paraId="7F5DC45F" w14:textId="77777777" w:rsidR="00773FDA" w:rsidRPr="00773FDA" w:rsidRDefault="00773FDA" w:rsidP="00773FD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Dayanıklı ve uzun ömürlü sistem</w:t>
      </w:r>
    </w:p>
    <w:p w14:paraId="4B43731D"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t>Kullanım Alanları</w:t>
      </w:r>
    </w:p>
    <w:p w14:paraId="75A3EA16" w14:textId="77777777" w:rsidR="00773FDA" w:rsidRPr="00773FDA" w:rsidRDefault="00773FDA" w:rsidP="00773FD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Tavşan, keklik, ördek gibi kuş avlarında yarı otomatik veya şarjörlü sistemler</w:t>
      </w:r>
    </w:p>
    <w:p w14:paraId="2C5843EE" w14:textId="77777777" w:rsidR="00773FDA" w:rsidRPr="00773FDA" w:rsidRDefault="00773FDA" w:rsidP="00773FD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Geleneksel avcılıkta </w:t>
      </w:r>
      <w:proofErr w:type="spellStart"/>
      <w:r w:rsidRPr="00773FDA">
        <w:rPr>
          <w:rFonts w:ascii="Times New Roman" w:eastAsia="Times New Roman" w:hAnsi="Times New Roman" w:cs="Times New Roman"/>
          <w:sz w:val="24"/>
          <w:szCs w:val="24"/>
          <w:lang w:eastAsia="tr-TR"/>
        </w:rPr>
        <w:t>süperpoze</w:t>
      </w:r>
      <w:proofErr w:type="spellEnd"/>
      <w:r w:rsidRPr="00773FDA">
        <w:rPr>
          <w:rFonts w:ascii="Times New Roman" w:eastAsia="Times New Roman" w:hAnsi="Times New Roman" w:cs="Times New Roman"/>
          <w:sz w:val="24"/>
          <w:szCs w:val="24"/>
          <w:lang w:eastAsia="tr-TR"/>
        </w:rPr>
        <w:t xml:space="preserve"> ve çifte modeller</w:t>
      </w:r>
    </w:p>
    <w:p w14:paraId="5132D7B4" w14:textId="77777777" w:rsidR="00773FDA" w:rsidRPr="00773FDA" w:rsidRDefault="00773FDA" w:rsidP="00773FD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Sportif atışlarda dengeli ve hassas mekanizma tercihleri</w:t>
      </w:r>
    </w:p>
    <w:p w14:paraId="2689F0DB" w14:textId="77777777" w:rsidR="00773FDA" w:rsidRPr="00773FDA" w:rsidRDefault="00773FDA" w:rsidP="00773FDA">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Taktik sahalarda özel tasarımlı modeller ile etkin performans</w:t>
      </w:r>
    </w:p>
    <w:p w14:paraId="14E9BA95"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t>Neden Prizma Av Bayii?</w:t>
      </w:r>
    </w:p>
    <w:p w14:paraId="65A7A25F" w14:textId="77777777" w:rsidR="00773FDA" w:rsidRPr="00773FDA" w:rsidRDefault="00773FDA" w:rsidP="00773FD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KRAL </w:t>
      </w:r>
      <w:proofErr w:type="spellStart"/>
      <w:r w:rsidRPr="00773FDA">
        <w:rPr>
          <w:rFonts w:ascii="Times New Roman" w:eastAsia="Times New Roman" w:hAnsi="Times New Roman" w:cs="Times New Roman"/>
          <w:sz w:val="24"/>
          <w:szCs w:val="24"/>
          <w:lang w:eastAsia="tr-TR"/>
        </w:rPr>
        <w:t>ARMS’ın</w:t>
      </w:r>
      <w:proofErr w:type="spellEnd"/>
      <w:r w:rsidRPr="00773FDA">
        <w:rPr>
          <w:rFonts w:ascii="Times New Roman" w:eastAsia="Times New Roman" w:hAnsi="Times New Roman" w:cs="Times New Roman"/>
          <w:sz w:val="24"/>
          <w:szCs w:val="24"/>
          <w:lang w:eastAsia="tr-TR"/>
        </w:rPr>
        <w:t xml:space="preserve"> tüm modelleri orijinal, garantili ve stoktan teslim</w:t>
      </w:r>
    </w:p>
    <w:p w14:paraId="6B0CF1D9" w14:textId="77777777" w:rsidR="00773FDA" w:rsidRPr="00773FDA" w:rsidRDefault="00773FDA" w:rsidP="00773FD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Türkiye geneli en uygun fiyat garantisi</w:t>
      </w:r>
    </w:p>
    <w:p w14:paraId="6AA6FBC7" w14:textId="77777777" w:rsidR="00773FDA" w:rsidRPr="00773FDA" w:rsidRDefault="00773FDA" w:rsidP="00773FD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Kredi kartına taksit imkânı ve kampanyalı ödeme seçenekleri</w:t>
      </w:r>
    </w:p>
    <w:p w14:paraId="2315FB81" w14:textId="77777777" w:rsidR="00773FDA" w:rsidRPr="00773FDA" w:rsidRDefault="00773FDA" w:rsidP="00773FD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Uzman danışmanlık ile doğru modeli birlikte seçme fırsatı</w:t>
      </w:r>
    </w:p>
    <w:p w14:paraId="1D5E4128" w14:textId="77777777" w:rsidR="00773FDA" w:rsidRPr="00773FDA" w:rsidRDefault="00773FDA" w:rsidP="00773FDA">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Satış sonrası bakım, teknik destek ve yedek parça hizmeti</w:t>
      </w:r>
    </w:p>
    <w:p w14:paraId="43F66556"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lastRenderedPageBreak/>
        <w:t>Tüfek Seçerken Nelere Dikkat Edilmeli?</w:t>
      </w:r>
    </w:p>
    <w:p w14:paraId="5E9A6ADC" w14:textId="77777777" w:rsidR="00773FDA" w:rsidRPr="00773FDA" w:rsidRDefault="00773FDA" w:rsidP="00773FD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Kalibre: Genellikle 12 kalibre tercih </w:t>
      </w:r>
      <w:proofErr w:type="gramStart"/>
      <w:r w:rsidRPr="00773FDA">
        <w:rPr>
          <w:rFonts w:ascii="Times New Roman" w:eastAsia="Times New Roman" w:hAnsi="Times New Roman" w:cs="Times New Roman"/>
          <w:sz w:val="24"/>
          <w:szCs w:val="24"/>
          <w:lang w:eastAsia="tr-TR"/>
        </w:rPr>
        <w:t>edilir,</w:t>
      </w:r>
      <w:proofErr w:type="gramEnd"/>
      <w:r w:rsidRPr="00773FDA">
        <w:rPr>
          <w:rFonts w:ascii="Times New Roman" w:eastAsia="Times New Roman" w:hAnsi="Times New Roman" w:cs="Times New Roman"/>
          <w:sz w:val="24"/>
          <w:szCs w:val="24"/>
          <w:lang w:eastAsia="tr-TR"/>
        </w:rPr>
        <w:t xml:space="preserve"> hem performans hem çeşit açısından avantaj sağlar</w:t>
      </w:r>
    </w:p>
    <w:p w14:paraId="650252DC" w14:textId="77777777" w:rsidR="00773FDA" w:rsidRPr="00773FDA" w:rsidRDefault="00773FDA" w:rsidP="00773FD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Sistem: Kullanım amacınıza göre yarı otomatik, şarjörlü, </w:t>
      </w:r>
      <w:proofErr w:type="spellStart"/>
      <w:r w:rsidRPr="00773FDA">
        <w:rPr>
          <w:rFonts w:ascii="Times New Roman" w:eastAsia="Times New Roman" w:hAnsi="Times New Roman" w:cs="Times New Roman"/>
          <w:sz w:val="24"/>
          <w:szCs w:val="24"/>
          <w:lang w:eastAsia="tr-TR"/>
        </w:rPr>
        <w:t>süperpoze</w:t>
      </w:r>
      <w:proofErr w:type="spellEnd"/>
      <w:r w:rsidRPr="00773FDA">
        <w:rPr>
          <w:rFonts w:ascii="Times New Roman" w:eastAsia="Times New Roman" w:hAnsi="Times New Roman" w:cs="Times New Roman"/>
          <w:sz w:val="24"/>
          <w:szCs w:val="24"/>
          <w:lang w:eastAsia="tr-TR"/>
        </w:rPr>
        <w:t xml:space="preserve"> veya çifte sistem seçilmeli</w:t>
      </w:r>
    </w:p>
    <w:p w14:paraId="2531B311" w14:textId="77777777" w:rsidR="00773FDA" w:rsidRPr="00773FDA" w:rsidRDefault="00773FDA" w:rsidP="00773FD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Namlu uzunluğu: Açık arazilerde uzun namlu, ormanlık sahalarda kısa namlu tercih edilebilir</w:t>
      </w:r>
    </w:p>
    <w:p w14:paraId="7EAF514A" w14:textId="77777777" w:rsidR="00773FDA" w:rsidRPr="00773FDA" w:rsidRDefault="00773FDA" w:rsidP="00773FD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Ergonomi: Uzun süreli kullanımda konforlu taşıma ve denge önemli</w:t>
      </w:r>
    </w:p>
    <w:p w14:paraId="26CE73FA" w14:textId="77777777" w:rsidR="00773FDA" w:rsidRPr="00773FDA" w:rsidRDefault="00773FDA" w:rsidP="00773FDA">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Yerli üretim: Servis ve yedek parça erişimi açısından büyük avantaj</w:t>
      </w:r>
    </w:p>
    <w:p w14:paraId="59440D78" w14:textId="77777777" w:rsidR="00773FDA" w:rsidRPr="00773FDA" w:rsidRDefault="00773FDA" w:rsidP="00773F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73FDA">
        <w:rPr>
          <w:rFonts w:ascii="Times New Roman" w:eastAsia="Times New Roman" w:hAnsi="Times New Roman" w:cs="Times New Roman"/>
          <w:b/>
          <w:bCs/>
          <w:sz w:val="27"/>
          <w:szCs w:val="27"/>
          <w:lang w:eastAsia="tr-TR"/>
        </w:rPr>
        <w:t>Sonuç</w:t>
      </w:r>
    </w:p>
    <w:p w14:paraId="22C591A8"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KRAL ARMS av tüfekleri, dayanıklılık, yerli üretim ve çeşitliliğiyle her düzeyde avcı için ideal tercihler sunar. Prizma Av Bayii olarak bu markanın tüm ürünlerini sizlere en iyi fiyat, taksitli ödeme ve uzman desteğiyle sunmaktan memnuniyet duyuyoruz.</w:t>
      </w:r>
    </w:p>
    <w:p w14:paraId="1071A470"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 xml:space="preserve">Adres: Menderes Mah. Trabzon </w:t>
      </w:r>
      <w:proofErr w:type="spellStart"/>
      <w:r w:rsidRPr="00773FDA">
        <w:rPr>
          <w:rFonts w:ascii="Times New Roman" w:eastAsia="Times New Roman" w:hAnsi="Times New Roman" w:cs="Times New Roman"/>
          <w:sz w:val="24"/>
          <w:szCs w:val="24"/>
          <w:lang w:eastAsia="tr-TR"/>
        </w:rPr>
        <w:t>Blv</w:t>
      </w:r>
      <w:proofErr w:type="spellEnd"/>
      <w:r w:rsidRPr="00773FDA">
        <w:rPr>
          <w:rFonts w:ascii="Times New Roman" w:eastAsia="Times New Roman" w:hAnsi="Times New Roman" w:cs="Times New Roman"/>
          <w:sz w:val="24"/>
          <w:szCs w:val="24"/>
          <w:lang w:eastAsia="tr-TR"/>
        </w:rPr>
        <w:t>. No: 119, Dulkadiroğlu / Kahramanmaraş</w:t>
      </w:r>
      <w:r w:rsidRPr="00773FDA">
        <w:rPr>
          <w:rFonts w:ascii="Times New Roman" w:eastAsia="Times New Roman" w:hAnsi="Times New Roman" w:cs="Times New Roman"/>
          <w:sz w:val="24"/>
          <w:szCs w:val="24"/>
          <w:lang w:eastAsia="tr-TR"/>
        </w:rPr>
        <w:br/>
        <w:t>Telefon: 0344 231 0187 – 0344 231 55 01</w:t>
      </w:r>
      <w:r w:rsidRPr="00773FDA">
        <w:rPr>
          <w:rFonts w:ascii="Times New Roman" w:eastAsia="Times New Roman" w:hAnsi="Times New Roman" w:cs="Times New Roman"/>
          <w:sz w:val="24"/>
          <w:szCs w:val="24"/>
          <w:lang w:eastAsia="tr-TR"/>
        </w:rPr>
        <w:br/>
      </w:r>
      <w:proofErr w:type="spellStart"/>
      <w:r w:rsidRPr="00773FDA">
        <w:rPr>
          <w:rFonts w:ascii="Times New Roman" w:eastAsia="Times New Roman" w:hAnsi="Times New Roman" w:cs="Times New Roman"/>
          <w:sz w:val="24"/>
          <w:szCs w:val="24"/>
          <w:lang w:eastAsia="tr-TR"/>
        </w:rPr>
        <w:t>WhatsApp</w:t>
      </w:r>
      <w:proofErr w:type="spellEnd"/>
      <w:r w:rsidRPr="00773FDA">
        <w:rPr>
          <w:rFonts w:ascii="Times New Roman" w:eastAsia="Times New Roman" w:hAnsi="Times New Roman" w:cs="Times New Roman"/>
          <w:sz w:val="24"/>
          <w:szCs w:val="24"/>
          <w:lang w:eastAsia="tr-TR"/>
        </w:rPr>
        <w:t>: 0532 722 1746</w:t>
      </w:r>
    </w:p>
    <w:p w14:paraId="72BE1E52" w14:textId="77777777" w:rsidR="00773FDA" w:rsidRPr="00773FDA" w:rsidRDefault="00773FDA" w:rsidP="00773FDA">
      <w:pPr>
        <w:spacing w:before="100" w:beforeAutospacing="1" w:after="100" w:afterAutospacing="1" w:line="240" w:lineRule="auto"/>
        <w:rPr>
          <w:rFonts w:ascii="Times New Roman" w:eastAsia="Times New Roman" w:hAnsi="Times New Roman" w:cs="Times New Roman"/>
          <w:sz w:val="24"/>
          <w:szCs w:val="24"/>
          <w:lang w:eastAsia="tr-TR"/>
        </w:rPr>
      </w:pPr>
      <w:r w:rsidRPr="00773FDA">
        <w:rPr>
          <w:rFonts w:ascii="Times New Roman" w:eastAsia="Times New Roman" w:hAnsi="Times New Roman" w:cs="Times New Roman"/>
          <w:sz w:val="24"/>
          <w:szCs w:val="24"/>
          <w:lang w:eastAsia="tr-TR"/>
        </w:rPr>
        <w:t>Prizma Av Bayii – KRAL ARMS kalitesiyle doğayı fethedin.</w:t>
      </w:r>
    </w:p>
    <w:p w14:paraId="1DE1211E" w14:textId="77777777" w:rsidR="00A10F94" w:rsidRDefault="00A10F94">
      <w:bookmarkStart w:id="0" w:name="_GoBack"/>
      <w:bookmarkEnd w:id="0"/>
    </w:p>
    <w:sectPr w:rsidR="00A10F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3306A3"/>
    <w:multiLevelType w:val="multilevel"/>
    <w:tmpl w:val="A94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64894"/>
    <w:multiLevelType w:val="multilevel"/>
    <w:tmpl w:val="417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979ED"/>
    <w:multiLevelType w:val="multilevel"/>
    <w:tmpl w:val="721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1332A"/>
    <w:multiLevelType w:val="multilevel"/>
    <w:tmpl w:val="16C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D4F90"/>
    <w:multiLevelType w:val="multilevel"/>
    <w:tmpl w:val="333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576D6"/>
    <w:multiLevelType w:val="multilevel"/>
    <w:tmpl w:val="5EA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1B"/>
    <w:rsid w:val="00773FDA"/>
    <w:rsid w:val="00A10F94"/>
    <w:rsid w:val="00BF4C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1D6B0-9513-4252-8033-AD4A9641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773FD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73FD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73FDA"/>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73FD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73FD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73F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81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2025-10-31T14:12:00Z</dcterms:created>
  <dcterms:modified xsi:type="dcterms:W3CDTF">2025-10-31T14:14:00Z</dcterms:modified>
</cp:coreProperties>
</file>