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71F822" w14:textId="77777777" w:rsidR="00592E8A" w:rsidRDefault="00592E8A" w:rsidP="00592E8A">
      <w:pPr>
        <w:pStyle w:val="NormalWeb"/>
      </w:pPr>
      <w:r>
        <w:rPr>
          <w:rStyle w:val="Gl"/>
        </w:rPr>
        <w:t>BAOFENG TELSİZLER — KAPSAMLI REHBER VE PRİZMA AV BAYİİ’NDEKİ SEÇENEKLER</w:t>
      </w:r>
    </w:p>
    <w:p w14:paraId="14490373" w14:textId="77777777" w:rsidR="00592E8A" w:rsidRDefault="00592E8A" w:rsidP="00592E8A">
      <w:pPr>
        <w:pStyle w:val="NormalWeb"/>
      </w:pPr>
      <w:r>
        <w:rPr>
          <w:rStyle w:val="Gl"/>
        </w:rPr>
        <w:t>Giriş</w:t>
      </w:r>
      <w:r>
        <w:br/>
      </w:r>
      <w:proofErr w:type="spellStart"/>
      <w:r>
        <w:t>Baofeng</w:t>
      </w:r>
      <w:proofErr w:type="spellEnd"/>
      <w:r>
        <w:t xml:space="preserve">, uygun maliyetli, çok yönlü el tipi amatör ve ticari kullanım telsizleriyle bilinen popüler bir markadır. Hobi amaçlı amatör telsizcilerden etkinlik organizatörlerine, güvenlik ekiplerinden saha personeline kadar geniş bir kullanıcı kitlesine hitap eder. Aşağıda en çok talep gören </w:t>
      </w:r>
      <w:proofErr w:type="spellStart"/>
      <w:r>
        <w:t>Baofeng</w:t>
      </w:r>
      <w:proofErr w:type="spellEnd"/>
      <w:r>
        <w:t xml:space="preserve"> modelleri, temel teknik özellikleri, kullanım alanları, aksesuar ve satın alma önerileri yer alıyor.</w:t>
      </w:r>
    </w:p>
    <w:p w14:paraId="5016171C" w14:textId="77777777" w:rsidR="00592E8A" w:rsidRDefault="00592E8A" w:rsidP="00592E8A">
      <w:pPr>
        <w:pStyle w:val="NormalWeb"/>
      </w:pPr>
      <w:r>
        <w:rPr>
          <w:rStyle w:val="Gl"/>
        </w:rPr>
        <w:t>Öne çıkan modeller ve temel özellikleri</w:t>
      </w:r>
      <w:r>
        <w:br/>
      </w:r>
      <w:proofErr w:type="spellStart"/>
      <w:r>
        <w:t>Baofeng</w:t>
      </w:r>
      <w:proofErr w:type="spellEnd"/>
      <w:r>
        <w:t xml:space="preserve"> UV-5R — Çok satan klasik; çift bant (VHF/UHF), 128 kanal, yüksek/düşük güç seçenekleri ve geniş frekans aralığı ile bilinir. UV-5R’in genel fonksiyonları arasında çift frekans görüntüleme, VOX, CTCSS/DCS ve LED el feneri vardır.</w:t>
      </w:r>
    </w:p>
    <w:p w14:paraId="7A81802F" w14:textId="77777777" w:rsidR="00592E8A" w:rsidRDefault="00592E8A" w:rsidP="00592E8A">
      <w:pPr>
        <w:pStyle w:val="NormalWeb"/>
      </w:pPr>
      <w:proofErr w:type="spellStart"/>
      <w:r>
        <w:t>Baofeng</w:t>
      </w:r>
      <w:proofErr w:type="spellEnd"/>
      <w:r>
        <w:t xml:space="preserve"> BF-F8HP — UV-5R’den geliştirilmiş, daha yüksek çıkış gücü ve performans odaklı bir versiyon. Daha güçlü RF çıkışı ve genelde daha büyük batarya seçeneği ile sahada daha iyi kapsama avantajı sunar.</w:t>
      </w:r>
    </w:p>
    <w:p w14:paraId="551F844F" w14:textId="77777777" w:rsidR="00592E8A" w:rsidRDefault="00592E8A" w:rsidP="00592E8A">
      <w:pPr>
        <w:pStyle w:val="NormalWeb"/>
      </w:pPr>
      <w:proofErr w:type="spellStart"/>
      <w:r>
        <w:t>Baofeng</w:t>
      </w:r>
      <w:proofErr w:type="spellEnd"/>
      <w:r>
        <w:t xml:space="preserve"> UV-82 (UV-82L / UV-82C) — Çift </w:t>
      </w:r>
      <w:proofErr w:type="spellStart"/>
      <w:r>
        <w:t>tetikli</w:t>
      </w:r>
      <w:proofErr w:type="spellEnd"/>
      <w:r>
        <w:t xml:space="preserve"> ergonomik gövde tasarımı ile dikkat çeker; 5W çıkış, sağlam hoparlör ve güçlü ses çıkışı ile grup iletişimlerinde tercih edilir.</w:t>
      </w:r>
    </w:p>
    <w:p w14:paraId="3523A0A5" w14:textId="77777777" w:rsidR="00592E8A" w:rsidRDefault="00592E8A" w:rsidP="00592E8A">
      <w:pPr>
        <w:pStyle w:val="NormalWeb"/>
      </w:pPr>
      <w:proofErr w:type="spellStart"/>
      <w:r>
        <w:t>Baofeng</w:t>
      </w:r>
      <w:proofErr w:type="spellEnd"/>
      <w:r>
        <w:t xml:space="preserve"> BF-888S — Tek bant (UHF) ve çok ekonomik, kurumsal/etkinlik telsizi olarak sık tercih edilen model. Basit kullanım, düşük maliyet ve yeterli dayanıklılık gerektiren uygulamalarda öne çıkar.</w:t>
      </w:r>
    </w:p>
    <w:p w14:paraId="32D69A88" w14:textId="77777777" w:rsidR="00592E8A" w:rsidRDefault="00592E8A" w:rsidP="00592E8A">
      <w:pPr>
        <w:pStyle w:val="NormalWeb"/>
      </w:pPr>
      <w:r>
        <w:rPr>
          <w:rStyle w:val="Gl"/>
        </w:rPr>
        <w:t>Temel teknik maddeler</w:t>
      </w:r>
      <w:r>
        <w:br/>
        <w:t xml:space="preserve">Frekans: Çoğu </w:t>
      </w:r>
      <w:proofErr w:type="spellStart"/>
      <w:r>
        <w:t>Baofeng</w:t>
      </w:r>
      <w:proofErr w:type="spellEnd"/>
      <w:r>
        <w:t xml:space="preserve"> modelinde VHF 136–174 MHz ve UHF 400–520 MHz aralıkları desteklenir (model bazlı farklılıklar olabilir).</w:t>
      </w:r>
      <w:r>
        <w:br/>
        <w:t>Çıkış gücü: Genelde 1W / 4–5W arası, bazı yüksek güçlü versiyonlarda 7–8W seviyelerine çıkabilir.</w:t>
      </w:r>
      <w:r>
        <w:br/>
        <w:t>Kanallar ve tonlar: 16–200 kanal kapasitesi ve CTCSS/DCS tonlama desteği modeller arasında değişir.</w:t>
      </w:r>
      <w:r>
        <w:br/>
        <w:t xml:space="preserve">Batarya: 1100–2000 </w:t>
      </w:r>
      <w:proofErr w:type="spellStart"/>
      <w:r>
        <w:t>mAh</w:t>
      </w:r>
      <w:proofErr w:type="spellEnd"/>
      <w:r>
        <w:t xml:space="preserve"> arası tipik </w:t>
      </w:r>
      <w:proofErr w:type="spellStart"/>
      <w:r>
        <w:t>Li-Ion</w:t>
      </w:r>
      <w:proofErr w:type="spellEnd"/>
      <w:r>
        <w:t xml:space="preserve"> paketler; uzun saha kullanımında yüksek </w:t>
      </w:r>
      <w:proofErr w:type="spellStart"/>
      <w:r>
        <w:t>mAh</w:t>
      </w:r>
      <w:proofErr w:type="spellEnd"/>
      <w:r>
        <w:t xml:space="preserve"> tercih edilmelidir.</w:t>
      </w:r>
      <w:r>
        <w:br/>
        <w:t>Ek özellikler: VOX, FM radyo alıcısı, LED el feneri, PC programlama desteği ve toplu kanal yükleme gibi pratik fonksiyonlar yaygındır.</w:t>
      </w:r>
    </w:p>
    <w:p w14:paraId="6DF31CE9" w14:textId="77777777" w:rsidR="00592E8A" w:rsidRDefault="00592E8A" w:rsidP="00592E8A">
      <w:pPr>
        <w:pStyle w:val="NormalWeb"/>
      </w:pPr>
      <w:r>
        <w:rPr>
          <w:rStyle w:val="Gl"/>
        </w:rPr>
        <w:t>Kullanım senaryoları — hangi modeli seçmeli?</w:t>
      </w:r>
      <w:r>
        <w:br/>
        <w:t>Hobi / amatör radyo: UV-5R veya BF-F8HP iyi başlangıç seçenekleridir. Bu kullanıcılar genelde programlama yazılımları ile frekans/programlama yaparlar.</w:t>
      </w:r>
      <w:r>
        <w:br/>
        <w:t>Etkinlik / güvenlik / işçi iletişimi: BF-888S gibi tek bant ekonomik modeller uygundur.</w:t>
      </w:r>
      <w:r>
        <w:br/>
        <w:t>Zorlu saha koşulları / daha güçlü bağlantı isteyenler: BF-F8HP veya UV-82 gibi daha güçlü çıkışlı ve ergonomik modellere yönelmek mantıklıdır.</w:t>
      </w:r>
    </w:p>
    <w:p w14:paraId="22A8F7C1" w14:textId="77777777" w:rsidR="00592E8A" w:rsidRDefault="00592E8A" w:rsidP="00592E8A">
      <w:pPr>
        <w:pStyle w:val="NormalWeb"/>
      </w:pPr>
      <w:r>
        <w:rPr>
          <w:rStyle w:val="Gl"/>
        </w:rPr>
        <w:t>Aksesuarlar ve eklentiler</w:t>
      </w:r>
      <w:r>
        <w:br/>
        <w:t xml:space="preserve">Yedek batarya ve yüksek </w:t>
      </w:r>
      <w:proofErr w:type="spellStart"/>
      <w:r>
        <w:t>mAh</w:t>
      </w:r>
      <w:proofErr w:type="spellEnd"/>
      <w:r>
        <w:t xml:space="preserve"> paketler, masaüstü hızlı şarj cihazları, araç şarj kitleri, anten yükseltme seçenekleri, kulaklık/PTT mikrofon, taşıma kılıfları, USB programlama kablosu ve programlama yazılımları gibi aksesuarlar kullanım deneyimini iyileştirir.</w:t>
      </w:r>
    </w:p>
    <w:p w14:paraId="47356A2D" w14:textId="77777777" w:rsidR="00592E8A" w:rsidRDefault="00592E8A" w:rsidP="00592E8A">
      <w:pPr>
        <w:pStyle w:val="NormalWeb"/>
      </w:pPr>
      <w:r>
        <w:rPr>
          <w:rStyle w:val="Gl"/>
        </w:rPr>
        <w:lastRenderedPageBreak/>
        <w:t>Güvenlik, yasal uyarı ve kullanım kuralları</w:t>
      </w:r>
      <w:r>
        <w:br/>
        <w:t>Telsizleri satın alırken ve kullanırken yerel telekomünikasyon mevzuatına uymanız zorunludur. Türkiye’de amatör telsiz kullanımına dair frekanslar ve yetki gereksinimleri ilgili kurumların düzenlemelerine tabidir. Ticari veya özel frekanslarda iletim yapmadan önce gerekli lisans ve izinlerin sağlandığından emin olun.</w:t>
      </w:r>
    </w:p>
    <w:p w14:paraId="673709A0" w14:textId="77777777" w:rsidR="00592E8A" w:rsidRDefault="00592E8A" w:rsidP="00592E8A">
      <w:pPr>
        <w:pStyle w:val="NormalWeb"/>
      </w:pPr>
      <w:r>
        <w:rPr>
          <w:rStyle w:val="Gl"/>
        </w:rPr>
        <w:t>Neden Prizma Av Bayii’nden almalısınız?</w:t>
      </w:r>
      <w:r>
        <w:br/>
        <w:t xml:space="preserve">Orijinal ürün temini, fatura ve garanti desteği. Model seçimi danışmanlığı ve kullanım amacınıza göre doğru model/aksesuar eşleştirmesi. Mağazada programlama ve </w:t>
      </w:r>
      <w:proofErr w:type="spellStart"/>
      <w:r>
        <w:t>demo</w:t>
      </w:r>
      <w:proofErr w:type="spellEnd"/>
      <w:r>
        <w:t xml:space="preserve"> imkânı; PC programlama ve kanal yükleme desteği sağlanır. Toplu kurum/organizasyon alımlarında özel fiyatlandırma ve teknik destek. Yedek parça ve servis desteği.</w:t>
      </w:r>
    </w:p>
    <w:p w14:paraId="457931B1" w14:textId="77777777" w:rsidR="00592E8A" w:rsidRDefault="00592E8A" w:rsidP="00592E8A">
      <w:pPr>
        <w:pStyle w:val="NormalWeb"/>
      </w:pPr>
      <w:r>
        <w:rPr>
          <w:rStyle w:val="Gl"/>
        </w:rPr>
        <w:t>Kısa satın alma rehberi</w:t>
      </w:r>
    </w:p>
    <w:p w14:paraId="557422B9" w14:textId="77777777" w:rsidR="00592E8A" w:rsidRDefault="00592E8A" w:rsidP="00592E8A">
      <w:pPr>
        <w:pStyle w:val="NormalWeb"/>
        <w:numPr>
          <w:ilvl w:val="0"/>
          <w:numId w:val="1"/>
        </w:numPr>
      </w:pPr>
      <w:r>
        <w:t>Kullanım amacınızı belirleyin (amatör radyo, etkinlik iletişimi, güvenlik vb.).</w:t>
      </w:r>
    </w:p>
    <w:p w14:paraId="636501B9" w14:textId="77777777" w:rsidR="00592E8A" w:rsidRDefault="00592E8A" w:rsidP="00592E8A">
      <w:pPr>
        <w:pStyle w:val="NormalWeb"/>
        <w:numPr>
          <w:ilvl w:val="0"/>
          <w:numId w:val="1"/>
        </w:numPr>
      </w:pPr>
      <w:r>
        <w:t>İhtiyaç duyduğunuz bant ve çıkış gücünü seçin (tek bant UHF mi yoksa çift bant mı?).</w:t>
      </w:r>
    </w:p>
    <w:p w14:paraId="35001357" w14:textId="77777777" w:rsidR="00592E8A" w:rsidRDefault="00592E8A" w:rsidP="00592E8A">
      <w:pPr>
        <w:pStyle w:val="NormalWeb"/>
        <w:numPr>
          <w:ilvl w:val="0"/>
          <w:numId w:val="1"/>
        </w:numPr>
      </w:pPr>
      <w:r>
        <w:t>Batarya kapasitesi, ergonomi ve aksesuar uyumluluğunu kontrol edin.</w:t>
      </w:r>
    </w:p>
    <w:p w14:paraId="5EF2B11E" w14:textId="77777777" w:rsidR="00592E8A" w:rsidRDefault="00592E8A" w:rsidP="00592E8A">
      <w:pPr>
        <w:pStyle w:val="NormalWeb"/>
        <w:numPr>
          <w:ilvl w:val="0"/>
          <w:numId w:val="1"/>
        </w:numPr>
      </w:pPr>
      <w:r>
        <w:t>Programlama ve yasal kullanım konularında destek alın; lisans gereksinimlerine uyun.</w:t>
      </w:r>
    </w:p>
    <w:p w14:paraId="1F81B4CD" w14:textId="77777777" w:rsidR="00592E8A" w:rsidRDefault="00592E8A" w:rsidP="00592E8A">
      <w:pPr>
        <w:pStyle w:val="NormalWeb"/>
      </w:pPr>
      <w:r>
        <w:rPr>
          <w:rStyle w:val="Gl"/>
        </w:rP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63B5D736" w14:textId="77777777" w:rsidR="00A57675" w:rsidRDefault="00A57675">
      <w:bookmarkStart w:id="0" w:name="_GoBack"/>
      <w:bookmarkEnd w:id="0"/>
    </w:p>
    <w:sectPr w:rsidR="00A576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552C02"/>
    <w:multiLevelType w:val="multilevel"/>
    <w:tmpl w:val="1A64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073"/>
    <w:rsid w:val="000D0073"/>
    <w:rsid w:val="00592E8A"/>
    <w:rsid w:val="00A576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941FFB-8273-4B7F-B371-8B43D0AF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92E8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92E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4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2025-11-02T13:07:00Z</dcterms:created>
  <dcterms:modified xsi:type="dcterms:W3CDTF">2025-11-02T13:10:00Z</dcterms:modified>
</cp:coreProperties>
</file>