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A2CE2" w14:textId="77777777" w:rsidR="00277619" w:rsidRDefault="00277619" w:rsidP="00277619">
      <w:pPr>
        <w:pStyle w:val="NormalWeb"/>
      </w:pPr>
      <w:r>
        <w:rPr>
          <w:rStyle w:val="Gl"/>
        </w:rPr>
        <w:t>Hatsan Velox Black PCP Havalı Tabanca – Gücün, Şıklığın ve Performansın Zirvesi!</w:t>
      </w:r>
    </w:p>
    <w:p w14:paraId="6E88DA27" w14:textId="77777777" w:rsidR="00277619" w:rsidRDefault="00277619" w:rsidP="00277619">
      <w:pPr>
        <w:pStyle w:val="NormalWeb"/>
      </w:pPr>
      <w:r>
        <w:t xml:space="preserve">Türkiye’nin yerli ve dünya çapında tanınan markası </w:t>
      </w:r>
      <w:r>
        <w:rPr>
          <w:rStyle w:val="Gl"/>
        </w:rPr>
        <w:t>HATSAN</w:t>
      </w:r>
      <w:r>
        <w:t xml:space="preserve">, yenilikçi tasarımı ve güçlü performansıyla dikkat çeken </w:t>
      </w:r>
      <w:r>
        <w:rPr>
          <w:rStyle w:val="Gl"/>
        </w:rPr>
        <w:t>Velox Black PCP Havalı Tabanca</w:t>
      </w:r>
      <w:r>
        <w:t xml:space="preserve"> modeliyle atıcılık dünyasında fark yaratıyor. </w:t>
      </w:r>
      <w:r>
        <w:rPr>
          <w:rStyle w:val="Gl"/>
        </w:rPr>
        <w:t>Kahramanmaraş bölge bayisi ve fabrika satış mağazası</w:t>
      </w:r>
      <w:r>
        <w:t xml:space="preserve"> olan </w:t>
      </w:r>
      <w:r>
        <w:rPr>
          <w:rStyle w:val="Gl"/>
        </w:rPr>
        <w:t>Prizma Av</w:t>
      </w:r>
      <w:r>
        <w:t xml:space="preserve">, bu efsanevi modeli </w:t>
      </w:r>
      <w:r>
        <w:rPr>
          <w:rStyle w:val="Gl"/>
        </w:rPr>
        <w:t>5.5 mm ve 6.35 mm çap seçenekleriyle</w:t>
      </w:r>
      <w:r>
        <w:t xml:space="preserve">, </w:t>
      </w:r>
      <w:r>
        <w:rPr>
          <w:rStyle w:val="Gl"/>
        </w:rPr>
        <w:t>siyah ve tan renklerde stoktan teslim</w:t>
      </w:r>
      <w:r>
        <w:t xml:space="preserve"> fırsatıyla sunuyor. Ayrıca, </w:t>
      </w:r>
      <w:r>
        <w:rPr>
          <w:rStyle w:val="Gl"/>
        </w:rPr>
        <w:t>kredi kartına özel kampanyalı fiyatlarla taksitli ödeme seçenekleriyle</w:t>
      </w:r>
      <w:r>
        <w:t xml:space="preserve"> bu güçlü PCP tabancaya sahip olmanız artık çok daha kolay!</w:t>
      </w:r>
    </w:p>
    <w:p w14:paraId="1325F458" w14:textId="77777777" w:rsidR="00277619" w:rsidRDefault="00277619" w:rsidP="00277619">
      <w:pPr>
        <w:pStyle w:val="NormalWeb"/>
      </w:pPr>
      <w:r>
        <w:rPr>
          <w:rStyle w:val="Gl"/>
        </w:rPr>
        <w:t>Hatsan Velox Black PCP – Teknik Özellikler</w:t>
      </w:r>
    </w:p>
    <w:p w14:paraId="321B9648" w14:textId="77777777" w:rsidR="00277619" w:rsidRDefault="00277619" w:rsidP="00277619">
      <w:pPr>
        <w:pStyle w:val="NormalWeb"/>
      </w:pPr>
      <w:r>
        <w:t>Kalibre Seçenekleri: 5.5 mm (.22) ve 6.35 mm (.25)</w:t>
      </w:r>
      <w:r>
        <w:br/>
        <w:t>Enerji Kaynağı: PCP (Pre-Charged Pneumatic) sistemi</w:t>
      </w:r>
      <w:r>
        <w:br/>
        <w:t>Namlu: HATSAN üretimi hassas çelik yivli namlu</w:t>
      </w:r>
      <w:r>
        <w:br/>
        <w:t>Gövde: Dayanıklı alüminyum ve polimer yapı</w:t>
      </w:r>
      <w:r>
        <w:br/>
        <w:t>Renk Seçenekleri: Siyah ve Tan (kum rengi)</w:t>
      </w:r>
      <w:r>
        <w:br/>
        <w:t>Doldurma Basıncı: 250 BAR</w:t>
      </w:r>
      <w:r>
        <w:br/>
        <w:t>Hava Tankı Kapasitesi: 40 cc alüminyum tüp</w:t>
      </w:r>
      <w:r>
        <w:br/>
        <w:t>Atış Gücü: Modeline göre 35-40 Joule enerji çıkışı</w:t>
      </w:r>
      <w:r>
        <w:br/>
        <w:t>Tetik Sistemi: Quattro Trigger – Ayarlanabilir çift kademeli tetik</w:t>
      </w:r>
      <w:r>
        <w:br/>
        <w:t>Güvenlik Özelliği: Manuel emniyet ve otomatik tetik güvenliği</w:t>
      </w:r>
      <w:r>
        <w:br/>
        <w:t>Namluda Susturucu Yapısı: Entegre moderatör ile sessiz atış deneyimi</w:t>
      </w:r>
      <w:r>
        <w:br/>
        <w:t>Atış Kapasitesi: Çoklu şarjör sistemi (8-10 mermi kapasitesi)</w:t>
      </w:r>
      <w:r>
        <w:br/>
        <w:t>Aksesuar Uyumu: 11 mm ve 22 mm rail sistemi ile dürbün, lazer, bipod montaj uyumu</w:t>
      </w:r>
    </w:p>
    <w:p w14:paraId="6761187A" w14:textId="77777777" w:rsidR="00277619" w:rsidRDefault="00277619" w:rsidP="00277619">
      <w:pPr>
        <w:pStyle w:val="NormalWeb"/>
      </w:pPr>
      <w:r>
        <w:rPr>
          <w:rStyle w:val="Gl"/>
        </w:rPr>
        <w:t>Üstün Performans, Sessiz Güç</w:t>
      </w:r>
    </w:p>
    <w:p w14:paraId="12F4F5BC" w14:textId="77777777" w:rsidR="00277619" w:rsidRDefault="00277619" w:rsidP="00277619">
      <w:pPr>
        <w:pStyle w:val="NormalWeb"/>
      </w:pPr>
      <w:r>
        <w:t>Hatsan Velox Black PCP, yüksek basınçlı hava sistemi sayesinde tutarlı atış gücü ve mükemmel hassasiyet sunar. Entegre susturucusu ile sessiz ve dengeli atış sağlar; hem profesyonel nişancılar hem de spor atıcılar için ideal bir tercihtir. Özellikle 6.35 mm versiyonu, büyük kalibre avantajıyla yüksek darbe gücü isteyen kullanıcılar için biçilmiş kaftandır.</w:t>
      </w:r>
    </w:p>
    <w:p w14:paraId="5A83F8F9" w14:textId="77777777" w:rsidR="00277619" w:rsidRDefault="00277619" w:rsidP="00277619">
      <w:pPr>
        <w:pStyle w:val="NormalWeb"/>
      </w:pPr>
      <w:r>
        <w:rPr>
          <w:rStyle w:val="Gl"/>
        </w:rPr>
        <w:t>Kredi Kartına Özel Kampanyalı Fiyatlar</w:t>
      </w:r>
    </w:p>
    <w:p w14:paraId="13F353D5" w14:textId="77777777" w:rsidR="00277619" w:rsidRDefault="00277619" w:rsidP="00277619">
      <w:pPr>
        <w:pStyle w:val="NormalWeb"/>
      </w:pPr>
      <w:r>
        <w:rPr>
          <w:rStyle w:val="Gl"/>
        </w:rPr>
        <w:t>Prizma Av – Kahramanmaraş Hatsan Bayii</w:t>
      </w:r>
      <w:r>
        <w:t xml:space="preserve"> olarak müşterilerimize özel kampanyalı fiyatlar ve taksitli ödeme fırsatları sunuyoruz.</w:t>
      </w:r>
      <w:r>
        <w:br/>
        <w:t>Tüm alışverişlerinizde kredi kartına taksit imkanı, hızlı kargo ve güvenli alışveriş garantisi!</w:t>
      </w:r>
      <w:r>
        <w:br/>
        <w:t>İster mağazamızdan bizzat teslim alın, ister Türkiye’nin dört bir yanına aynı gün kargo avantajından yararlanın.</w:t>
      </w:r>
    </w:p>
    <w:p w14:paraId="78E3D104" w14:textId="77777777" w:rsidR="00277619" w:rsidRDefault="00277619" w:rsidP="00277619">
      <w:pPr>
        <w:pStyle w:val="NormalWeb"/>
      </w:pPr>
      <w:r>
        <w:rPr>
          <w:rStyle w:val="Gl"/>
        </w:rPr>
        <w:t>Neden Prizma Av?</w:t>
      </w:r>
    </w:p>
    <w:p w14:paraId="56D680F6" w14:textId="77777777" w:rsidR="00277619" w:rsidRDefault="00277619" w:rsidP="00277619">
      <w:pPr>
        <w:pStyle w:val="NormalWeb"/>
      </w:pPr>
      <w:r>
        <w:rPr>
          <w:rFonts w:ascii="Segoe UI Emoji" w:hAnsi="Segoe UI Emoji" w:cs="Segoe UI Emoji"/>
        </w:rPr>
        <w:t>🎯</w:t>
      </w:r>
      <w:r>
        <w:t xml:space="preserve"> Hatsan Fabrika Satış Mağazası – Yetkili, güvenilir, orijinal ürün garantisi</w:t>
      </w:r>
      <w:r>
        <w:br/>
      </w:r>
      <w:r>
        <w:rPr>
          <w:rFonts w:ascii="Segoe UI Emoji" w:hAnsi="Segoe UI Emoji" w:cs="Segoe UI Emoji"/>
        </w:rPr>
        <w:t>📍</w:t>
      </w:r>
      <w:r>
        <w:t xml:space="preserve"> Kahramanmaraş Bölge Bayisi – Tüm Hatsan modellerine doğrudan erişim</w:t>
      </w:r>
      <w:r>
        <w:br/>
      </w:r>
      <w:r>
        <w:rPr>
          <w:rFonts w:ascii="Segoe UI Emoji" w:hAnsi="Segoe UI Emoji" w:cs="Segoe UI Emoji"/>
        </w:rPr>
        <w:t>🚀</w:t>
      </w:r>
      <w:r>
        <w:t xml:space="preserve"> Aynı Gün Kargo – Tüm Türkiye’ye hızlı teslimat</w:t>
      </w:r>
      <w:r>
        <w:br/>
      </w:r>
      <w:r>
        <w:rPr>
          <w:rFonts w:ascii="Segoe UI Emoji" w:hAnsi="Segoe UI Emoji" w:cs="Segoe UI Emoji"/>
        </w:rPr>
        <w:t>💳</w:t>
      </w:r>
      <w:r>
        <w:t xml:space="preserve"> Taksitli Ödeme Kolaylığı – Kredi kartına kampanyalı fiyatlar</w:t>
      </w:r>
      <w:r>
        <w:br/>
      </w:r>
      <w:r>
        <w:rPr>
          <w:rFonts w:ascii="Segoe UI Emoji" w:hAnsi="Segoe UI Emoji" w:cs="Segoe UI Emoji"/>
        </w:rPr>
        <w:t>👨</w:t>
      </w:r>
      <w:r>
        <w:t>‍</w:t>
      </w:r>
      <w:r>
        <w:rPr>
          <w:rFonts w:ascii="Segoe UI Emoji" w:hAnsi="Segoe UI Emoji" w:cs="Segoe UI Emoji"/>
        </w:rPr>
        <w:t>🔧</w:t>
      </w:r>
      <w:r>
        <w:t xml:space="preserve"> Teknik Destek ve Servis Garantisi</w:t>
      </w:r>
    </w:p>
    <w:p w14:paraId="7E1E369A" w14:textId="77777777" w:rsidR="00277619" w:rsidRDefault="00277619" w:rsidP="00277619">
      <w:pPr>
        <w:pStyle w:val="NormalWeb"/>
      </w:pPr>
      <w:r>
        <w:rPr>
          <w:rStyle w:val="Gl"/>
        </w:rPr>
        <w:lastRenderedPageBreak/>
        <w:t>SEO Anahtar Kelimeler</w:t>
      </w:r>
    </w:p>
    <w:p w14:paraId="6821BEF5" w14:textId="77777777" w:rsidR="00277619" w:rsidRDefault="00277619" w:rsidP="00277619">
      <w:pPr>
        <w:pStyle w:val="NormalWeb"/>
      </w:pPr>
      <w:r>
        <w:t>Hatsan Velox Black PCP, Hatsan PCP tabanca, Hatsan Velox 5.5 mm, Hatsan Velox 6.35 mm, Hatsan PCP tabanca fiyatları, Hatsan Kahramanmaraş bayii, Hatsan fabrika satış mağazası, PCP havalı tabanca kampanyası, Hatsan Velox tan rengi, Hatsan Velox siyah, Hatsan tabanca taksitli satış, Hatsan Velox özellikleri, PCP havalı tabanca satın al</w:t>
      </w:r>
    </w:p>
    <w:p w14:paraId="71A7B782" w14:textId="77777777" w:rsidR="00277619" w:rsidRDefault="00277619" w:rsidP="00277619">
      <w:pPr>
        <w:pStyle w:val="NormalWeb"/>
      </w:pPr>
      <w:r>
        <w:rPr>
          <w:rStyle w:val="Gl"/>
        </w:rPr>
        <w:t>Sonuç</w:t>
      </w:r>
    </w:p>
    <w:p w14:paraId="4A37F5C1" w14:textId="77777777" w:rsidR="00277619" w:rsidRDefault="00277619" w:rsidP="00277619">
      <w:pPr>
        <w:pStyle w:val="NormalWeb"/>
      </w:pPr>
      <w:r>
        <w:t xml:space="preserve">Gerek tasarımı, gerek performansı ile </w:t>
      </w:r>
      <w:r>
        <w:rPr>
          <w:rStyle w:val="Gl"/>
        </w:rPr>
        <w:t>Hatsan Velox Black PCP</w:t>
      </w:r>
      <w:r>
        <w:t xml:space="preserve">, yerli üretim gücünün en iyi örneklerinden biridir. </w:t>
      </w:r>
      <w:r>
        <w:rPr>
          <w:rStyle w:val="Gl"/>
        </w:rPr>
        <w:t>Prizma Av</w:t>
      </w:r>
      <w:r>
        <w:t xml:space="preserve"> olarak biz, Kahramanmaraş’tan tüm Türkiye’ye bu efsanevi modeli en uygun fiyat ve kampanyalı taksit fırsatlarıyla sunmaktan gurur duyuyoruz.</w:t>
      </w:r>
    </w:p>
    <w:p w14:paraId="5FDBCCF2" w14:textId="77777777" w:rsidR="00277619" w:rsidRDefault="00277619" w:rsidP="00277619">
      <w:pPr>
        <w:pStyle w:val="NormalWeb"/>
      </w:pPr>
      <w:r>
        <w:rPr>
          <w:rFonts w:ascii="Segoe UI Emoji" w:hAnsi="Segoe UI Emoji" w:cs="Segoe UI Emoji"/>
        </w:rPr>
        <w:t>🛒</w:t>
      </w:r>
      <w:r>
        <w:t xml:space="preserve"> </w:t>
      </w:r>
      <w:r>
        <w:rPr>
          <w:rStyle w:val="Gl"/>
        </w:rPr>
        <w:t>Siz de hemen Prizma Av mağazamızdan Hatsan Velox Black PCP modelinizi seçin, performansın ve kalite farkının tadını çıkarın!</w:t>
      </w:r>
    </w:p>
    <w:p w14:paraId="0E5245F8" w14:textId="77777777" w:rsidR="00277619" w:rsidRDefault="00277619" w:rsidP="00277619">
      <w:pPr>
        <w:pStyle w:val="NormalWeb"/>
      </w:pPr>
      <w:r>
        <w:rPr>
          <w:rStyle w:val="Gl"/>
        </w:rPr>
        <w:t>İletişim Bilgilerimiz</w:t>
      </w:r>
      <w:r>
        <w:br/>
        <w:t>Adres: Menderes Mah. Trabzon Blv. No: 119, Dulkadiroğlu / Kahramanmaraş</w:t>
      </w:r>
      <w:r>
        <w:br/>
        <w:t>Telefon: 0344 231 0187 – 0344 231 55 01</w:t>
      </w:r>
      <w:r>
        <w:br/>
        <w:t>WhatsApp: 0532 722 1746</w:t>
      </w:r>
      <w:r>
        <w:br/>
        <w:t>Web: www.prizmaav.com</w:t>
      </w:r>
    </w:p>
    <w:p w14:paraId="756989BD" w14:textId="77777777" w:rsidR="00FF0D55" w:rsidRDefault="00FF0D55">
      <w:bookmarkStart w:id="0" w:name="_GoBack"/>
      <w:bookmarkEnd w:id="0"/>
    </w:p>
    <w:sectPr w:rsidR="00FF0D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4F"/>
    <w:rsid w:val="00277619"/>
    <w:rsid w:val="00D5684F"/>
    <w:rsid w:val="00FF0D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7050A8-BA7D-49F6-87C7-09AAAB35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7761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77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833687">
      <w:bodyDiv w:val="1"/>
      <w:marLeft w:val="0"/>
      <w:marRight w:val="0"/>
      <w:marTop w:val="0"/>
      <w:marBottom w:val="0"/>
      <w:divBdr>
        <w:top w:val="none" w:sz="0" w:space="0" w:color="auto"/>
        <w:left w:val="none" w:sz="0" w:space="0" w:color="auto"/>
        <w:bottom w:val="none" w:sz="0" w:space="0" w:color="auto"/>
        <w:right w:val="none" w:sz="0" w:space="0" w:color="auto"/>
      </w:divBdr>
      <w:divsChild>
        <w:div w:id="199440899">
          <w:marLeft w:val="0"/>
          <w:marRight w:val="0"/>
          <w:marTop w:val="0"/>
          <w:marBottom w:val="0"/>
          <w:divBdr>
            <w:top w:val="none" w:sz="0" w:space="0" w:color="auto"/>
            <w:left w:val="none" w:sz="0" w:space="0" w:color="auto"/>
            <w:bottom w:val="none" w:sz="0" w:space="0" w:color="auto"/>
            <w:right w:val="none" w:sz="0" w:space="0" w:color="auto"/>
          </w:divBdr>
          <w:divsChild>
            <w:div w:id="2114280188">
              <w:marLeft w:val="0"/>
              <w:marRight w:val="0"/>
              <w:marTop w:val="0"/>
              <w:marBottom w:val="0"/>
              <w:divBdr>
                <w:top w:val="none" w:sz="0" w:space="0" w:color="auto"/>
                <w:left w:val="none" w:sz="0" w:space="0" w:color="auto"/>
                <w:bottom w:val="none" w:sz="0" w:space="0" w:color="auto"/>
                <w:right w:val="none" w:sz="0" w:space="0" w:color="auto"/>
              </w:divBdr>
              <w:divsChild>
                <w:div w:id="701126518">
                  <w:marLeft w:val="0"/>
                  <w:marRight w:val="0"/>
                  <w:marTop w:val="0"/>
                  <w:marBottom w:val="0"/>
                  <w:divBdr>
                    <w:top w:val="none" w:sz="0" w:space="0" w:color="auto"/>
                    <w:left w:val="none" w:sz="0" w:space="0" w:color="auto"/>
                    <w:bottom w:val="none" w:sz="0" w:space="0" w:color="auto"/>
                    <w:right w:val="none" w:sz="0" w:space="0" w:color="auto"/>
                  </w:divBdr>
                  <w:divsChild>
                    <w:div w:id="1818066477">
                      <w:marLeft w:val="0"/>
                      <w:marRight w:val="0"/>
                      <w:marTop w:val="0"/>
                      <w:marBottom w:val="0"/>
                      <w:divBdr>
                        <w:top w:val="none" w:sz="0" w:space="0" w:color="auto"/>
                        <w:left w:val="none" w:sz="0" w:space="0" w:color="auto"/>
                        <w:bottom w:val="none" w:sz="0" w:space="0" w:color="auto"/>
                        <w:right w:val="none" w:sz="0" w:space="0" w:color="auto"/>
                      </w:divBdr>
                      <w:divsChild>
                        <w:div w:id="915239266">
                          <w:marLeft w:val="0"/>
                          <w:marRight w:val="0"/>
                          <w:marTop w:val="0"/>
                          <w:marBottom w:val="0"/>
                          <w:divBdr>
                            <w:top w:val="none" w:sz="0" w:space="0" w:color="auto"/>
                            <w:left w:val="none" w:sz="0" w:space="0" w:color="auto"/>
                            <w:bottom w:val="none" w:sz="0" w:space="0" w:color="auto"/>
                            <w:right w:val="none" w:sz="0" w:space="0" w:color="auto"/>
                          </w:divBdr>
                          <w:divsChild>
                            <w:div w:id="151677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2025-11-01T13:27:00Z</dcterms:created>
  <dcterms:modified xsi:type="dcterms:W3CDTF">2025-11-01T13:27:00Z</dcterms:modified>
</cp:coreProperties>
</file>