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35DE49B2" w14:textId="77777777" w:rsidR="0049556D" w:rsidRPr="0049556D" w:rsidRDefault="0049556D" w:rsidP="0049556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</w:pPr>
      <w:r w:rsidRPr="0049556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  <w:t>UMAREX WALTHER CP88 COMPETITION (.177 / 4.5 MM PELLET) — KAPSAMLI TEKNİK REHBER, KULLANIM VE BAKIM</w:t>
      </w:r>
    </w:p>
    <w:p w14:paraId="2BBE07C2" w14:textId="77777777" w:rsidR="0049556D" w:rsidRPr="0049556D" w:rsidRDefault="0049556D" w:rsidP="0049556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</w:pPr>
      <w:r w:rsidRPr="0049556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  <w:t>GİRİŞ</w:t>
      </w:r>
    </w:p>
    <w:p w14:paraId="343C6C01" w14:textId="77777777" w:rsidR="0049556D" w:rsidRPr="0049556D" w:rsidRDefault="0049556D" w:rsidP="0049556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proofErr w:type="spellStart"/>
      <w:r w:rsidRPr="0049556D">
        <w:rPr>
          <w:rFonts w:ascii="Times New Roman" w:eastAsia="Times New Roman" w:hAnsi="Times New Roman" w:cs="Times New Roman"/>
          <w:sz w:val="24"/>
          <w:szCs w:val="24"/>
          <w:lang w:eastAsia="tr-TR"/>
        </w:rPr>
        <w:t>Umarex</w:t>
      </w:r>
      <w:proofErr w:type="spellEnd"/>
      <w:r w:rsidRPr="0049556D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49556D">
        <w:rPr>
          <w:rFonts w:ascii="Times New Roman" w:eastAsia="Times New Roman" w:hAnsi="Times New Roman" w:cs="Times New Roman"/>
          <w:sz w:val="24"/>
          <w:szCs w:val="24"/>
          <w:lang w:eastAsia="tr-TR"/>
        </w:rPr>
        <w:t>Walther</w:t>
      </w:r>
      <w:proofErr w:type="spellEnd"/>
      <w:r w:rsidRPr="0049556D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CP88 </w:t>
      </w:r>
      <w:proofErr w:type="spellStart"/>
      <w:r w:rsidRPr="0049556D">
        <w:rPr>
          <w:rFonts w:ascii="Times New Roman" w:eastAsia="Times New Roman" w:hAnsi="Times New Roman" w:cs="Times New Roman"/>
          <w:sz w:val="24"/>
          <w:szCs w:val="24"/>
          <w:lang w:eastAsia="tr-TR"/>
        </w:rPr>
        <w:t>Competition</w:t>
      </w:r>
      <w:proofErr w:type="spellEnd"/>
      <w:r w:rsidRPr="0049556D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; yarış ve hedef atışı odaklı, </w:t>
      </w:r>
      <w:proofErr w:type="spellStart"/>
      <w:r w:rsidRPr="0049556D">
        <w:rPr>
          <w:rFonts w:ascii="Times New Roman" w:eastAsia="Times New Roman" w:hAnsi="Times New Roman" w:cs="Times New Roman"/>
          <w:sz w:val="24"/>
          <w:szCs w:val="24"/>
          <w:lang w:eastAsia="tr-TR"/>
        </w:rPr>
        <w:t>full</w:t>
      </w:r>
      <w:proofErr w:type="spellEnd"/>
      <w:r w:rsidRPr="0049556D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-metal hisli, 4.5 mm (.177) </w:t>
      </w:r>
      <w:proofErr w:type="spellStart"/>
      <w:r w:rsidRPr="0049556D">
        <w:rPr>
          <w:rFonts w:ascii="Times New Roman" w:eastAsia="Times New Roman" w:hAnsi="Times New Roman" w:cs="Times New Roman"/>
          <w:sz w:val="24"/>
          <w:szCs w:val="24"/>
          <w:lang w:eastAsia="tr-TR"/>
        </w:rPr>
        <w:t>diabolo</w:t>
      </w:r>
      <w:proofErr w:type="spellEnd"/>
      <w:r w:rsidRPr="0049556D">
        <w:rPr>
          <w:rFonts w:ascii="Times New Roman" w:eastAsia="Times New Roman" w:hAnsi="Times New Roman" w:cs="Times New Roman"/>
          <w:sz w:val="24"/>
          <w:szCs w:val="24"/>
          <w:lang w:eastAsia="tr-TR"/>
        </w:rPr>
        <w:t>/</w:t>
      </w:r>
      <w:proofErr w:type="spellStart"/>
      <w:r w:rsidRPr="0049556D">
        <w:rPr>
          <w:rFonts w:ascii="Times New Roman" w:eastAsia="Times New Roman" w:hAnsi="Times New Roman" w:cs="Times New Roman"/>
          <w:sz w:val="24"/>
          <w:szCs w:val="24"/>
          <w:lang w:eastAsia="tr-TR"/>
        </w:rPr>
        <w:t>pellet</w:t>
      </w:r>
      <w:proofErr w:type="spellEnd"/>
      <w:r w:rsidRPr="0049556D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için tasarlanmış bir CO₂ atıcılık tabancasıdır. </w:t>
      </w:r>
      <w:proofErr w:type="spellStart"/>
      <w:r w:rsidRPr="0049556D">
        <w:rPr>
          <w:rFonts w:ascii="Times New Roman" w:eastAsia="Times New Roman" w:hAnsi="Times New Roman" w:cs="Times New Roman"/>
          <w:sz w:val="24"/>
          <w:szCs w:val="24"/>
          <w:lang w:eastAsia="tr-TR"/>
        </w:rPr>
        <w:t>Competition</w:t>
      </w:r>
      <w:proofErr w:type="spellEnd"/>
      <w:r w:rsidRPr="0049556D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versiyonu daha uzun namlu ve geliştirilmiş dengesi ile hassasiyete odaklanır. Bu rehber ürünü teknik ayrıntısına kadar, kullanım, bakım ve güvenlik hususlarıyla birlikte açıklar.</w:t>
      </w:r>
    </w:p>
    <w:p w14:paraId="0D0823A1" w14:textId="77777777" w:rsidR="0049556D" w:rsidRPr="0049556D" w:rsidRDefault="0049556D" w:rsidP="0049556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</w:pPr>
      <w:r w:rsidRPr="0049556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  <w:t>TEMEL TEKNİK ÖZELLİKLER</w:t>
      </w:r>
    </w:p>
    <w:p w14:paraId="0C4B92FC" w14:textId="77777777" w:rsidR="0049556D" w:rsidRPr="0049556D" w:rsidRDefault="0049556D" w:rsidP="0049556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49556D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Kalibre: 4.5 mm (.177) </w:t>
      </w:r>
      <w:proofErr w:type="spellStart"/>
      <w:r w:rsidRPr="0049556D">
        <w:rPr>
          <w:rFonts w:ascii="Times New Roman" w:eastAsia="Times New Roman" w:hAnsi="Times New Roman" w:cs="Times New Roman"/>
          <w:sz w:val="24"/>
          <w:szCs w:val="24"/>
          <w:lang w:eastAsia="tr-TR"/>
        </w:rPr>
        <w:t>diabolo</w:t>
      </w:r>
      <w:proofErr w:type="spellEnd"/>
      <w:r w:rsidRPr="0049556D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/ </w:t>
      </w:r>
      <w:proofErr w:type="spellStart"/>
      <w:r w:rsidRPr="0049556D">
        <w:rPr>
          <w:rFonts w:ascii="Times New Roman" w:eastAsia="Times New Roman" w:hAnsi="Times New Roman" w:cs="Times New Roman"/>
          <w:sz w:val="24"/>
          <w:szCs w:val="24"/>
          <w:lang w:eastAsia="tr-TR"/>
        </w:rPr>
        <w:t>pellet</w:t>
      </w:r>
      <w:proofErr w:type="spellEnd"/>
      <w:r w:rsidRPr="0049556D">
        <w:rPr>
          <w:rFonts w:ascii="Times New Roman" w:eastAsia="Times New Roman" w:hAnsi="Times New Roman" w:cs="Times New Roman"/>
          <w:sz w:val="24"/>
          <w:szCs w:val="24"/>
          <w:lang w:eastAsia="tr-TR"/>
        </w:rPr>
        <w:br/>
        <w:t>Güç kaynağı: 1 × 12 g CO₂ kapsülü</w:t>
      </w:r>
      <w:r w:rsidRPr="0049556D">
        <w:rPr>
          <w:rFonts w:ascii="Times New Roman" w:eastAsia="Times New Roman" w:hAnsi="Times New Roman" w:cs="Times New Roman"/>
          <w:sz w:val="24"/>
          <w:szCs w:val="24"/>
          <w:lang w:eastAsia="tr-TR"/>
        </w:rPr>
        <w:br/>
        <w:t xml:space="preserve">Aksiyon: Yarı otomatik; </w:t>
      </w:r>
      <w:proofErr w:type="spellStart"/>
      <w:r w:rsidRPr="0049556D">
        <w:rPr>
          <w:rFonts w:ascii="Times New Roman" w:eastAsia="Times New Roman" w:hAnsi="Times New Roman" w:cs="Times New Roman"/>
          <w:sz w:val="24"/>
          <w:szCs w:val="24"/>
          <w:lang w:eastAsia="tr-TR"/>
        </w:rPr>
        <w:t>Competition</w:t>
      </w:r>
      <w:proofErr w:type="spellEnd"/>
      <w:r w:rsidRPr="0049556D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varyantlarında </w:t>
      </w:r>
      <w:proofErr w:type="spellStart"/>
      <w:r w:rsidRPr="0049556D">
        <w:rPr>
          <w:rFonts w:ascii="Times New Roman" w:eastAsia="Times New Roman" w:hAnsi="Times New Roman" w:cs="Times New Roman"/>
          <w:sz w:val="24"/>
          <w:szCs w:val="24"/>
          <w:lang w:eastAsia="tr-TR"/>
        </w:rPr>
        <w:t>blowback</w:t>
      </w:r>
      <w:proofErr w:type="spellEnd"/>
      <w:r w:rsidRPr="0049556D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olmayabilir (modele göre değişir)</w:t>
      </w:r>
      <w:r w:rsidRPr="0049556D">
        <w:rPr>
          <w:rFonts w:ascii="Times New Roman" w:eastAsia="Times New Roman" w:hAnsi="Times New Roman" w:cs="Times New Roman"/>
          <w:sz w:val="24"/>
          <w:szCs w:val="24"/>
          <w:lang w:eastAsia="tr-TR"/>
        </w:rPr>
        <w:br/>
        <w:t>Namlu (</w:t>
      </w:r>
      <w:proofErr w:type="spellStart"/>
      <w:r w:rsidRPr="0049556D">
        <w:rPr>
          <w:rFonts w:ascii="Times New Roman" w:eastAsia="Times New Roman" w:hAnsi="Times New Roman" w:cs="Times New Roman"/>
          <w:sz w:val="24"/>
          <w:szCs w:val="24"/>
          <w:lang w:eastAsia="tr-TR"/>
        </w:rPr>
        <w:t>Competition</w:t>
      </w:r>
      <w:proofErr w:type="spellEnd"/>
      <w:r w:rsidRPr="0049556D">
        <w:rPr>
          <w:rFonts w:ascii="Times New Roman" w:eastAsia="Times New Roman" w:hAnsi="Times New Roman" w:cs="Times New Roman"/>
          <w:sz w:val="24"/>
          <w:szCs w:val="24"/>
          <w:lang w:eastAsia="tr-TR"/>
        </w:rPr>
        <w:t>): Uzatılmış yarış namlusu (örnek ~143 mm)</w:t>
      </w:r>
      <w:r w:rsidRPr="0049556D">
        <w:rPr>
          <w:rFonts w:ascii="Times New Roman" w:eastAsia="Times New Roman" w:hAnsi="Times New Roman" w:cs="Times New Roman"/>
          <w:sz w:val="24"/>
          <w:szCs w:val="24"/>
          <w:lang w:eastAsia="tr-TR"/>
        </w:rPr>
        <w:br/>
        <w:t>Şarjör kapasitesi: 8 atışlık döner (</w:t>
      </w:r>
      <w:proofErr w:type="spellStart"/>
      <w:r w:rsidRPr="0049556D">
        <w:rPr>
          <w:rFonts w:ascii="Times New Roman" w:eastAsia="Times New Roman" w:hAnsi="Times New Roman" w:cs="Times New Roman"/>
          <w:sz w:val="24"/>
          <w:szCs w:val="24"/>
          <w:lang w:eastAsia="tr-TR"/>
        </w:rPr>
        <w:t>rotary</w:t>
      </w:r>
      <w:proofErr w:type="spellEnd"/>
      <w:r w:rsidRPr="0049556D">
        <w:rPr>
          <w:rFonts w:ascii="Times New Roman" w:eastAsia="Times New Roman" w:hAnsi="Times New Roman" w:cs="Times New Roman"/>
          <w:sz w:val="24"/>
          <w:szCs w:val="24"/>
          <w:lang w:eastAsia="tr-TR"/>
        </w:rPr>
        <w:t>) şarjör</w:t>
      </w:r>
      <w:r w:rsidRPr="0049556D">
        <w:rPr>
          <w:rFonts w:ascii="Times New Roman" w:eastAsia="Times New Roman" w:hAnsi="Times New Roman" w:cs="Times New Roman"/>
          <w:sz w:val="24"/>
          <w:szCs w:val="24"/>
          <w:lang w:eastAsia="tr-TR"/>
        </w:rPr>
        <w:br/>
        <w:t>Çıkış hızı (yaklaşık): 120–130 m/s aralığı (</w:t>
      </w:r>
      <w:proofErr w:type="spellStart"/>
      <w:r w:rsidRPr="0049556D">
        <w:rPr>
          <w:rFonts w:ascii="Times New Roman" w:eastAsia="Times New Roman" w:hAnsi="Times New Roman" w:cs="Times New Roman"/>
          <w:sz w:val="24"/>
          <w:szCs w:val="24"/>
          <w:lang w:eastAsia="tr-TR"/>
        </w:rPr>
        <w:t>pellet</w:t>
      </w:r>
      <w:proofErr w:type="spellEnd"/>
      <w:r w:rsidRPr="0049556D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ve koşullara göre değişir)</w:t>
      </w:r>
      <w:r w:rsidRPr="0049556D">
        <w:rPr>
          <w:rFonts w:ascii="Times New Roman" w:eastAsia="Times New Roman" w:hAnsi="Times New Roman" w:cs="Times New Roman"/>
          <w:sz w:val="24"/>
          <w:szCs w:val="24"/>
          <w:lang w:eastAsia="tr-TR"/>
        </w:rPr>
        <w:br/>
        <w:t xml:space="preserve">Enerji: Genelde 3–5 </w:t>
      </w:r>
      <w:proofErr w:type="spellStart"/>
      <w:r w:rsidRPr="0049556D">
        <w:rPr>
          <w:rFonts w:ascii="Times New Roman" w:eastAsia="Times New Roman" w:hAnsi="Times New Roman" w:cs="Times New Roman"/>
          <w:sz w:val="24"/>
          <w:szCs w:val="24"/>
          <w:lang w:eastAsia="tr-TR"/>
        </w:rPr>
        <w:t>joule</w:t>
      </w:r>
      <w:proofErr w:type="spellEnd"/>
      <w:r w:rsidRPr="0049556D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civarı (model ve mühimmata göre değişir)</w:t>
      </w:r>
      <w:r w:rsidRPr="0049556D">
        <w:rPr>
          <w:rFonts w:ascii="Times New Roman" w:eastAsia="Times New Roman" w:hAnsi="Times New Roman" w:cs="Times New Roman"/>
          <w:sz w:val="24"/>
          <w:szCs w:val="24"/>
          <w:lang w:eastAsia="tr-TR"/>
        </w:rPr>
        <w:br/>
        <w:t>Uzunluk: Model varyasyonuna göre ~180–230 mm arası</w:t>
      </w:r>
      <w:r w:rsidRPr="0049556D">
        <w:rPr>
          <w:rFonts w:ascii="Times New Roman" w:eastAsia="Times New Roman" w:hAnsi="Times New Roman" w:cs="Times New Roman"/>
          <w:sz w:val="24"/>
          <w:szCs w:val="24"/>
          <w:lang w:eastAsia="tr-TR"/>
        </w:rPr>
        <w:br/>
        <w:t xml:space="preserve">Ağırlık: </w:t>
      </w:r>
      <w:proofErr w:type="spellStart"/>
      <w:r w:rsidRPr="0049556D">
        <w:rPr>
          <w:rFonts w:ascii="Times New Roman" w:eastAsia="Times New Roman" w:hAnsi="Times New Roman" w:cs="Times New Roman"/>
          <w:sz w:val="24"/>
          <w:szCs w:val="24"/>
          <w:lang w:eastAsia="tr-TR"/>
        </w:rPr>
        <w:t>Competition</w:t>
      </w:r>
      <w:proofErr w:type="spellEnd"/>
      <w:r w:rsidRPr="0049556D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versiyonlarında ~1.0–1.2 kg civarı</w:t>
      </w:r>
      <w:r w:rsidRPr="0049556D">
        <w:rPr>
          <w:rFonts w:ascii="Times New Roman" w:eastAsia="Times New Roman" w:hAnsi="Times New Roman" w:cs="Times New Roman"/>
          <w:sz w:val="24"/>
          <w:szCs w:val="24"/>
          <w:lang w:eastAsia="tr-TR"/>
        </w:rPr>
        <w:br/>
        <w:t>Malzeme: Metal gövde / metal üst kapak; bazı iç parçalar polimer olabilir</w:t>
      </w:r>
    </w:p>
    <w:p w14:paraId="4A528990" w14:textId="77777777" w:rsidR="0049556D" w:rsidRPr="0049556D" w:rsidRDefault="0049556D" w:rsidP="0049556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</w:pPr>
      <w:r w:rsidRPr="0049556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  <w:t>DETAYLI MEKANİK YAPI</w:t>
      </w:r>
    </w:p>
    <w:p w14:paraId="5B74461B" w14:textId="77777777" w:rsidR="0049556D" w:rsidRPr="0049556D" w:rsidRDefault="0049556D" w:rsidP="0049556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49556D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CP88 </w:t>
      </w:r>
      <w:proofErr w:type="spellStart"/>
      <w:r w:rsidRPr="0049556D">
        <w:rPr>
          <w:rFonts w:ascii="Times New Roman" w:eastAsia="Times New Roman" w:hAnsi="Times New Roman" w:cs="Times New Roman"/>
          <w:sz w:val="24"/>
          <w:szCs w:val="24"/>
          <w:lang w:eastAsia="tr-TR"/>
        </w:rPr>
        <w:t>Competition</w:t>
      </w:r>
      <w:proofErr w:type="spellEnd"/>
      <w:r w:rsidRPr="0049556D">
        <w:rPr>
          <w:rFonts w:ascii="Times New Roman" w:eastAsia="Times New Roman" w:hAnsi="Times New Roman" w:cs="Times New Roman"/>
          <w:sz w:val="24"/>
          <w:szCs w:val="24"/>
          <w:lang w:eastAsia="tr-TR"/>
        </w:rPr>
        <w:t>, döner şarjör (</w:t>
      </w:r>
      <w:proofErr w:type="spellStart"/>
      <w:r w:rsidRPr="0049556D">
        <w:rPr>
          <w:rFonts w:ascii="Times New Roman" w:eastAsia="Times New Roman" w:hAnsi="Times New Roman" w:cs="Times New Roman"/>
          <w:sz w:val="24"/>
          <w:szCs w:val="24"/>
          <w:lang w:eastAsia="tr-TR"/>
        </w:rPr>
        <w:t>rotary</w:t>
      </w:r>
      <w:proofErr w:type="spellEnd"/>
      <w:r w:rsidRPr="0049556D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magazine) ile </w:t>
      </w:r>
      <w:proofErr w:type="spellStart"/>
      <w:r w:rsidRPr="0049556D">
        <w:rPr>
          <w:rFonts w:ascii="Times New Roman" w:eastAsia="Times New Roman" w:hAnsi="Times New Roman" w:cs="Times New Roman"/>
          <w:sz w:val="24"/>
          <w:szCs w:val="24"/>
          <w:lang w:eastAsia="tr-TR"/>
        </w:rPr>
        <w:t>pelletleri</w:t>
      </w:r>
      <w:proofErr w:type="spellEnd"/>
      <w:r w:rsidRPr="0049556D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sıralı olarak namluya besler; bu yapı yarış disiplinleri için stabil besleme sağlar. Uzatılmış </w:t>
      </w:r>
      <w:proofErr w:type="spellStart"/>
      <w:r w:rsidRPr="0049556D">
        <w:rPr>
          <w:rFonts w:ascii="Times New Roman" w:eastAsia="Times New Roman" w:hAnsi="Times New Roman" w:cs="Times New Roman"/>
          <w:sz w:val="24"/>
          <w:szCs w:val="24"/>
          <w:lang w:eastAsia="tr-TR"/>
        </w:rPr>
        <w:t>competition</w:t>
      </w:r>
      <w:proofErr w:type="spellEnd"/>
      <w:r w:rsidRPr="0049556D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namlu, </w:t>
      </w:r>
      <w:proofErr w:type="spellStart"/>
      <w:r w:rsidRPr="0049556D">
        <w:rPr>
          <w:rFonts w:ascii="Times New Roman" w:eastAsia="Times New Roman" w:hAnsi="Times New Roman" w:cs="Times New Roman"/>
          <w:sz w:val="24"/>
          <w:szCs w:val="24"/>
          <w:lang w:eastAsia="tr-TR"/>
        </w:rPr>
        <w:t>pellet</w:t>
      </w:r>
      <w:proofErr w:type="spellEnd"/>
      <w:r w:rsidRPr="0049556D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49556D">
        <w:rPr>
          <w:rFonts w:ascii="Times New Roman" w:eastAsia="Times New Roman" w:hAnsi="Times New Roman" w:cs="Times New Roman"/>
          <w:sz w:val="24"/>
          <w:szCs w:val="24"/>
          <w:lang w:eastAsia="tr-TR"/>
        </w:rPr>
        <w:t>stabilitesini</w:t>
      </w:r>
      <w:proofErr w:type="spellEnd"/>
      <w:r w:rsidRPr="0049556D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artırır ve grup çaplarını küçültmeye yardımcı olur. Tetik sistemi </w:t>
      </w:r>
      <w:proofErr w:type="spellStart"/>
      <w:r w:rsidRPr="0049556D">
        <w:rPr>
          <w:rFonts w:ascii="Times New Roman" w:eastAsia="Times New Roman" w:hAnsi="Times New Roman" w:cs="Times New Roman"/>
          <w:sz w:val="24"/>
          <w:szCs w:val="24"/>
          <w:lang w:eastAsia="tr-TR"/>
        </w:rPr>
        <w:t>double-action</w:t>
      </w:r>
      <w:proofErr w:type="spellEnd"/>
      <w:r w:rsidRPr="0049556D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/ </w:t>
      </w:r>
      <w:proofErr w:type="spellStart"/>
      <w:r w:rsidRPr="0049556D">
        <w:rPr>
          <w:rFonts w:ascii="Times New Roman" w:eastAsia="Times New Roman" w:hAnsi="Times New Roman" w:cs="Times New Roman"/>
          <w:sz w:val="24"/>
          <w:szCs w:val="24"/>
          <w:lang w:eastAsia="tr-TR"/>
        </w:rPr>
        <w:t>single-action</w:t>
      </w:r>
      <w:proofErr w:type="spellEnd"/>
      <w:r w:rsidRPr="0049556D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çalışma imkânı sunar; bu sayede hem hızlı seri atış hem de hassas tek atış pratiği yapılabilir. CO₂ kapsülü doğru yerleştirilmeli, O-ring ve conta yüzeyleri sık kontrol edilmelidir.</w:t>
      </w:r>
    </w:p>
    <w:p w14:paraId="16B27020" w14:textId="77777777" w:rsidR="0049556D" w:rsidRPr="0049556D" w:rsidRDefault="0049556D" w:rsidP="0049556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</w:pPr>
      <w:r w:rsidRPr="0049556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  <w:t>PERFORMANS VE ATIŞ DAVRANIŞI</w:t>
      </w:r>
    </w:p>
    <w:p w14:paraId="568427D5" w14:textId="77777777" w:rsidR="0049556D" w:rsidRPr="0049556D" w:rsidRDefault="0049556D" w:rsidP="0049556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proofErr w:type="spellStart"/>
      <w:r w:rsidRPr="0049556D">
        <w:rPr>
          <w:rFonts w:ascii="Times New Roman" w:eastAsia="Times New Roman" w:hAnsi="Times New Roman" w:cs="Times New Roman"/>
          <w:sz w:val="24"/>
          <w:szCs w:val="24"/>
          <w:lang w:eastAsia="tr-TR"/>
        </w:rPr>
        <w:t>Pellet</w:t>
      </w:r>
      <w:proofErr w:type="spellEnd"/>
      <w:r w:rsidRPr="0049556D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+ yivli/</w:t>
      </w:r>
      <w:proofErr w:type="spellStart"/>
      <w:r w:rsidRPr="0049556D">
        <w:rPr>
          <w:rFonts w:ascii="Times New Roman" w:eastAsia="Times New Roman" w:hAnsi="Times New Roman" w:cs="Times New Roman"/>
          <w:sz w:val="24"/>
          <w:szCs w:val="24"/>
          <w:lang w:eastAsia="tr-TR"/>
        </w:rPr>
        <w:t>competition</w:t>
      </w:r>
      <w:proofErr w:type="spellEnd"/>
      <w:r w:rsidRPr="0049556D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namlu kombinasyonunda CP88 yüksek doğruluk gösterir. Atış tutarlılığı kullanılan </w:t>
      </w:r>
      <w:proofErr w:type="spellStart"/>
      <w:r w:rsidRPr="0049556D">
        <w:rPr>
          <w:rFonts w:ascii="Times New Roman" w:eastAsia="Times New Roman" w:hAnsi="Times New Roman" w:cs="Times New Roman"/>
          <w:sz w:val="24"/>
          <w:szCs w:val="24"/>
          <w:lang w:eastAsia="tr-TR"/>
        </w:rPr>
        <w:t>pellet</w:t>
      </w:r>
      <w:proofErr w:type="spellEnd"/>
      <w:r w:rsidRPr="0049556D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kalitesi, namlu temizliği ve CO₂ kapsülünün durumu ile doğrudan ilişkilidir. CO₂ basıncı çevre sıcaklığına bağlı olarak değişir; soğuk havada performans düşebilir, sıcak havada artış gösterebilir. </w:t>
      </w:r>
      <w:proofErr w:type="spellStart"/>
      <w:r w:rsidRPr="0049556D">
        <w:rPr>
          <w:rFonts w:ascii="Times New Roman" w:eastAsia="Times New Roman" w:hAnsi="Times New Roman" w:cs="Times New Roman"/>
          <w:sz w:val="24"/>
          <w:szCs w:val="24"/>
          <w:lang w:eastAsia="tr-TR"/>
        </w:rPr>
        <w:t>Competition</w:t>
      </w:r>
      <w:proofErr w:type="spellEnd"/>
      <w:r w:rsidRPr="0049556D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modelinde geri tepme minimaldir; amaç hassasiyettir.</w:t>
      </w:r>
    </w:p>
    <w:p w14:paraId="26F8F6AA" w14:textId="77777777" w:rsidR="0049556D" w:rsidRPr="0049556D" w:rsidRDefault="0049556D" w:rsidP="0049556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</w:pPr>
      <w:r w:rsidRPr="0049556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  <w:lastRenderedPageBreak/>
        <w:t>KULLANIM VE BAKIM ÖNERİLERİ</w:t>
      </w:r>
    </w:p>
    <w:p w14:paraId="381B9AE5" w14:textId="77777777" w:rsidR="0049556D" w:rsidRPr="0049556D" w:rsidRDefault="0049556D" w:rsidP="0049556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49556D">
        <w:rPr>
          <w:rFonts w:ascii="Times New Roman" w:eastAsia="Times New Roman" w:hAnsi="Times New Roman" w:cs="Times New Roman"/>
          <w:sz w:val="24"/>
          <w:szCs w:val="24"/>
          <w:lang w:eastAsia="tr-TR"/>
        </w:rPr>
        <w:t>CO₂ Kapsül Takma: Üretici talimatına uygun şekilde takın; contaların yerleşimini ve sızdırmazlığı kontrol edin.</w:t>
      </w:r>
      <w:r w:rsidRPr="0049556D">
        <w:rPr>
          <w:rFonts w:ascii="Times New Roman" w:eastAsia="Times New Roman" w:hAnsi="Times New Roman" w:cs="Times New Roman"/>
          <w:sz w:val="24"/>
          <w:szCs w:val="24"/>
          <w:lang w:eastAsia="tr-TR"/>
        </w:rPr>
        <w:br/>
        <w:t xml:space="preserve">Namlu Temizliği: Yivli namlu için uygun çubuk ve yumuşak fırça kullanın; </w:t>
      </w:r>
      <w:proofErr w:type="spellStart"/>
      <w:r w:rsidRPr="0049556D">
        <w:rPr>
          <w:rFonts w:ascii="Times New Roman" w:eastAsia="Times New Roman" w:hAnsi="Times New Roman" w:cs="Times New Roman"/>
          <w:sz w:val="24"/>
          <w:szCs w:val="24"/>
          <w:lang w:eastAsia="tr-TR"/>
        </w:rPr>
        <w:t>pellet</w:t>
      </w:r>
      <w:proofErr w:type="spellEnd"/>
      <w:r w:rsidRPr="0049556D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artıklarını düzenli çıkarın.</w:t>
      </w:r>
      <w:r w:rsidRPr="0049556D">
        <w:rPr>
          <w:rFonts w:ascii="Times New Roman" w:eastAsia="Times New Roman" w:hAnsi="Times New Roman" w:cs="Times New Roman"/>
          <w:sz w:val="24"/>
          <w:szCs w:val="24"/>
          <w:lang w:eastAsia="tr-TR"/>
        </w:rPr>
        <w:br/>
        <w:t>Yağlama: Hareketli parçalara silikon bazlı az miktarda yağ uygulayın; aşırı yağlamadan kaçının.</w:t>
      </w:r>
      <w:r w:rsidRPr="0049556D">
        <w:rPr>
          <w:rFonts w:ascii="Times New Roman" w:eastAsia="Times New Roman" w:hAnsi="Times New Roman" w:cs="Times New Roman"/>
          <w:sz w:val="24"/>
          <w:szCs w:val="24"/>
          <w:lang w:eastAsia="tr-TR"/>
        </w:rPr>
        <w:br/>
        <w:t xml:space="preserve">Şarjör Bakımı: Döner şarjörü kuru ve temiz tutun; </w:t>
      </w:r>
      <w:proofErr w:type="spellStart"/>
      <w:r w:rsidRPr="0049556D">
        <w:rPr>
          <w:rFonts w:ascii="Times New Roman" w:eastAsia="Times New Roman" w:hAnsi="Times New Roman" w:cs="Times New Roman"/>
          <w:sz w:val="24"/>
          <w:szCs w:val="24"/>
          <w:lang w:eastAsia="tr-TR"/>
        </w:rPr>
        <w:t>pellet</w:t>
      </w:r>
      <w:proofErr w:type="spellEnd"/>
      <w:r w:rsidRPr="0049556D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kanallarını tıkayan artıklar besleme sorununa yol açar.</w:t>
      </w:r>
      <w:r w:rsidRPr="0049556D">
        <w:rPr>
          <w:rFonts w:ascii="Times New Roman" w:eastAsia="Times New Roman" w:hAnsi="Times New Roman" w:cs="Times New Roman"/>
          <w:sz w:val="24"/>
          <w:szCs w:val="24"/>
          <w:lang w:eastAsia="tr-TR"/>
        </w:rPr>
        <w:br/>
        <w:t>Conta ve O-ring Değişimi: Sızıntı veya performans düşüşü görüldüğünde O-ring/conta setlerini değiştirin.</w:t>
      </w:r>
      <w:r w:rsidRPr="0049556D">
        <w:rPr>
          <w:rFonts w:ascii="Times New Roman" w:eastAsia="Times New Roman" w:hAnsi="Times New Roman" w:cs="Times New Roman"/>
          <w:sz w:val="24"/>
          <w:szCs w:val="24"/>
          <w:lang w:eastAsia="tr-TR"/>
        </w:rPr>
        <w:br/>
        <w:t>Depolama: CO₂ kapsüllerini serin ve kuru yerde saklayın; tabancayı kilitli ve çocuk erişimine kapalı tutun.</w:t>
      </w:r>
    </w:p>
    <w:p w14:paraId="16121371" w14:textId="77777777" w:rsidR="0049556D" w:rsidRPr="0049556D" w:rsidRDefault="0049556D" w:rsidP="0049556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</w:pPr>
      <w:r w:rsidRPr="0049556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  <w:t>GÜVENLİK VE HUKUKİ HATIRLATMALAR</w:t>
      </w:r>
    </w:p>
    <w:p w14:paraId="4E809E22" w14:textId="77777777" w:rsidR="0049556D" w:rsidRPr="0049556D" w:rsidRDefault="0049556D" w:rsidP="0049556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49556D">
        <w:rPr>
          <w:rFonts w:ascii="Times New Roman" w:eastAsia="Times New Roman" w:hAnsi="Times New Roman" w:cs="Times New Roman"/>
          <w:sz w:val="24"/>
          <w:szCs w:val="24"/>
          <w:lang w:eastAsia="tr-TR"/>
        </w:rPr>
        <w:t>Havalı tabancalar ciddi yaralanmalara yol açabilir. Atış yaparken mutlaka koruyucu gözlük kullanın ve uygun bir arka plan (</w:t>
      </w:r>
      <w:proofErr w:type="spellStart"/>
      <w:r w:rsidRPr="0049556D">
        <w:rPr>
          <w:rFonts w:ascii="Times New Roman" w:eastAsia="Times New Roman" w:hAnsi="Times New Roman" w:cs="Times New Roman"/>
          <w:sz w:val="24"/>
          <w:szCs w:val="24"/>
          <w:lang w:eastAsia="tr-TR"/>
        </w:rPr>
        <w:t>backstop</w:t>
      </w:r>
      <w:proofErr w:type="spellEnd"/>
      <w:r w:rsidRPr="0049556D">
        <w:rPr>
          <w:rFonts w:ascii="Times New Roman" w:eastAsia="Times New Roman" w:hAnsi="Times New Roman" w:cs="Times New Roman"/>
          <w:sz w:val="24"/>
          <w:szCs w:val="24"/>
          <w:lang w:eastAsia="tr-TR"/>
        </w:rPr>
        <w:t>) sağlayın. Türkiye’de taşıma, satın alma ve kullanım düzenlemeleri modele göre değişebilir; satın almadan önce bayi ve ilgili kurumlarla mevzuatı teyit edin. Gerçek silah görünümü olan modellerin halka açık taşınması risk oluşturabilir.</w:t>
      </w:r>
    </w:p>
    <w:p w14:paraId="373F4E27" w14:textId="77777777" w:rsidR="0049556D" w:rsidRPr="0049556D" w:rsidRDefault="0049556D" w:rsidP="0049556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</w:pPr>
      <w:r w:rsidRPr="0049556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  <w:t>KİME UYGUN?</w:t>
      </w:r>
    </w:p>
    <w:p w14:paraId="12A5F2CE" w14:textId="77777777" w:rsidR="0049556D" w:rsidRPr="0049556D" w:rsidRDefault="0049556D" w:rsidP="0049556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49556D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Sporcu atıcılar ve yarış meraklıları için: </w:t>
      </w:r>
      <w:proofErr w:type="spellStart"/>
      <w:r w:rsidRPr="0049556D">
        <w:rPr>
          <w:rFonts w:ascii="Times New Roman" w:eastAsia="Times New Roman" w:hAnsi="Times New Roman" w:cs="Times New Roman"/>
          <w:sz w:val="24"/>
          <w:szCs w:val="24"/>
          <w:lang w:eastAsia="tr-TR"/>
        </w:rPr>
        <w:t>Competition</w:t>
      </w:r>
      <w:proofErr w:type="spellEnd"/>
      <w:r w:rsidRPr="0049556D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namlu ve döner şarjör ile hassas atış.</w:t>
      </w:r>
      <w:r w:rsidRPr="0049556D">
        <w:rPr>
          <w:rFonts w:ascii="Times New Roman" w:eastAsia="Times New Roman" w:hAnsi="Times New Roman" w:cs="Times New Roman"/>
          <w:sz w:val="24"/>
          <w:szCs w:val="24"/>
          <w:lang w:eastAsia="tr-TR"/>
        </w:rPr>
        <w:br/>
        <w:t>Antrenman ve gerçek tabanca ergonomisiyle çalışmak isteyenler için: Gerçekçi tutuş ve tetik hissi.</w:t>
      </w:r>
      <w:r w:rsidRPr="0049556D">
        <w:rPr>
          <w:rFonts w:ascii="Times New Roman" w:eastAsia="Times New Roman" w:hAnsi="Times New Roman" w:cs="Times New Roman"/>
          <w:sz w:val="24"/>
          <w:szCs w:val="24"/>
          <w:lang w:eastAsia="tr-TR"/>
        </w:rPr>
        <w:br/>
        <w:t>Koleksiyon ve demonstrasyon amaçlı kullanıcılar için: Full-metal his ve yarış estetiği.</w:t>
      </w:r>
    </w:p>
    <w:p w14:paraId="03608B00" w14:textId="77777777" w:rsidR="0049556D" w:rsidRPr="0049556D" w:rsidRDefault="0049556D" w:rsidP="0049556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</w:pPr>
      <w:r w:rsidRPr="0049556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  <w:t>NEDEN PRIZMA AV — PRIZMA SAVUNMA?</w:t>
      </w:r>
    </w:p>
    <w:p w14:paraId="29C14163" w14:textId="77777777" w:rsidR="0049556D" w:rsidRPr="0049556D" w:rsidRDefault="0049556D" w:rsidP="0049556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49556D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Orijinal tedarik ve garanti desteği sunuyoruz. CP88 </w:t>
      </w:r>
      <w:proofErr w:type="spellStart"/>
      <w:r w:rsidRPr="0049556D">
        <w:rPr>
          <w:rFonts w:ascii="Times New Roman" w:eastAsia="Times New Roman" w:hAnsi="Times New Roman" w:cs="Times New Roman"/>
          <w:sz w:val="24"/>
          <w:szCs w:val="24"/>
          <w:lang w:eastAsia="tr-TR"/>
        </w:rPr>
        <w:t>Competition</w:t>
      </w:r>
      <w:proofErr w:type="spellEnd"/>
      <w:r w:rsidRPr="0049556D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için yedek şarjör, </w:t>
      </w:r>
      <w:proofErr w:type="spellStart"/>
      <w:r w:rsidRPr="0049556D">
        <w:rPr>
          <w:rFonts w:ascii="Times New Roman" w:eastAsia="Times New Roman" w:hAnsi="Times New Roman" w:cs="Times New Roman"/>
          <w:sz w:val="24"/>
          <w:szCs w:val="24"/>
          <w:lang w:eastAsia="tr-TR"/>
        </w:rPr>
        <w:t>pellet</w:t>
      </w:r>
      <w:proofErr w:type="spellEnd"/>
      <w:r w:rsidRPr="0049556D">
        <w:rPr>
          <w:rFonts w:ascii="Times New Roman" w:eastAsia="Times New Roman" w:hAnsi="Times New Roman" w:cs="Times New Roman"/>
          <w:sz w:val="24"/>
          <w:szCs w:val="24"/>
          <w:lang w:eastAsia="tr-TR"/>
        </w:rPr>
        <w:t>, CO₂ kapsül ve conta stokları mevcuttur. Conta değişimi, namlu bakımı ve üretici talimatına uygun servis hizmetleri veriyoruz. Tedarik ilişkilerimiz ve dönemsel kampanyalarla rekabetçi fiyatlar sağlıyoruz.</w:t>
      </w:r>
    </w:p>
    <w:p w14:paraId="75F64A41" w14:textId="77777777" w:rsidR="0049556D" w:rsidRPr="0049556D" w:rsidRDefault="0049556D" w:rsidP="0049556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</w:pPr>
      <w:r w:rsidRPr="0049556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  <w:t>SATIN ALMA &amp; İLETİŞİM</w:t>
      </w:r>
    </w:p>
    <w:p w14:paraId="048B90E9" w14:textId="77777777" w:rsidR="0049556D" w:rsidRPr="0049556D" w:rsidRDefault="0049556D" w:rsidP="0049556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49556D">
        <w:rPr>
          <w:rFonts w:ascii="Times New Roman" w:eastAsia="Times New Roman" w:hAnsi="Times New Roman" w:cs="Times New Roman"/>
          <w:sz w:val="24"/>
          <w:szCs w:val="24"/>
          <w:lang w:eastAsia="tr-TR"/>
        </w:rPr>
        <w:t>Prizma Av — Prizma Savunma</w:t>
      </w:r>
      <w:r w:rsidRPr="0049556D">
        <w:rPr>
          <w:rFonts w:ascii="Times New Roman" w:eastAsia="Times New Roman" w:hAnsi="Times New Roman" w:cs="Times New Roman"/>
          <w:sz w:val="24"/>
          <w:szCs w:val="24"/>
          <w:lang w:eastAsia="tr-TR"/>
        </w:rPr>
        <w:br/>
        <w:t xml:space="preserve">Adres: Menderes Mah. Trabzon </w:t>
      </w:r>
      <w:proofErr w:type="spellStart"/>
      <w:r w:rsidRPr="0049556D">
        <w:rPr>
          <w:rFonts w:ascii="Times New Roman" w:eastAsia="Times New Roman" w:hAnsi="Times New Roman" w:cs="Times New Roman"/>
          <w:sz w:val="24"/>
          <w:szCs w:val="24"/>
          <w:lang w:eastAsia="tr-TR"/>
        </w:rPr>
        <w:t>Blv</w:t>
      </w:r>
      <w:proofErr w:type="spellEnd"/>
      <w:r w:rsidRPr="0049556D">
        <w:rPr>
          <w:rFonts w:ascii="Times New Roman" w:eastAsia="Times New Roman" w:hAnsi="Times New Roman" w:cs="Times New Roman"/>
          <w:sz w:val="24"/>
          <w:szCs w:val="24"/>
          <w:lang w:eastAsia="tr-TR"/>
        </w:rPr>
        <w:t>. No: 119, Dulkadiroğlu / Kahramanmaraş</w:t>
      </w:r>
      <w:r w:rsidRPr="0049556D">
        <w:rPr>
          <w:rFonts w:ascii="Times New Roman" w:eastAsia="Times New Roman" w:hAnsi="Times New Roman" w:cs="Times New Roman"/>
          <w:sz w:val="24"/>
          <w:szCs w:val="24"/>
          <w:lang w:eastAsia="tr-TR"/>
        </w:rPr>
        <w:br/>
      </w:r>
      <w:r w:rsidRPr="0049556D">
        <w:rPr>
          <w:rFonts w:ascii="Times New Roman" w:eastAsia="Times New Roman" w:hAnsi="Times New Roman" w:cs="Times New Roman"/>
          <w:sz w:val="24"/>
          <w:szCs w:val="24"/>
          <w:lang w:eastAsia="tr-TR"/>
        </w:rPr>
        <w:lastRenderedPageBreak/>
        <w:t>Telefon: 0344 231 0187 — 0344 231 55 01</w:t>
      </w:r>
      <w:r w:rsidRPr="0049556D">
        <w:rPr>
          <w:rFonts w:ascii="Times New Roman" w:eastAsia="Times New Roman" w:hAnsi="Times New Roman" w:cs="Times New Roman"/>
          <w:sz w:val="24"/>
          <w:szCs w:val="24"/>
          <w:lang w:eastAsia="tr-TR"/>
        </w:rPr>
        <w:br/>
      </w:r>
      <w:proofErr w:type="spellStart"/>
      <w:r w:rsidRPr="0049556D">
        <w:rPr>
          <w:rFonts w:ascii="Times New Roman" w:eastAsia="Times New Roman" w:hAnsi="Times New Roman" w:cs="Times New Roman"/>
          <w:sz w:val="24"/>
          <w:szCs w:val="24"/>
          <w:lang w:eastAsia="tr-TR"/>
        </w:rPr>
        <w:t>WhatsApp</w:t>
      </w:r>
      <w:proofErr w:type="spellEnd"/>
      <w:r w:rsidRPr="0049556D">
        <w:rPr>
          <w:rFonts w:ascii="Times New Roman" w:eastAsia="Times New Roman" w:hAnsi="Times New Roman" w:cs="Times New Roman"/>
          <w:sz w:val="24"/>
          <w:szCs w:val="24"/>
          <w:lang w:eastAsia="tr-TR"/>
        </w:rPr>
        <w:t>: 0532 722 1746</w:t>
      </w:r>
    </w:p>
    <w:p w14:paraId="7942E055" w14:textId="77777777" w:rsidR="0049556D" w:rsidRPr="0049556D" w:rsidRDefault="0049556D" w:rsidP="0049556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</w:pPr>
      <w:r w:rsidRPr="0049556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  <w:t>SONUÇ</w:t>
      </w:r>
    </w:p>
    <w:p w14:paraId="15A504BC" w14:textId="77777777" w:rsidR="0049556D" w:rsidRPr="0049556D" w:rsidRDefault="0049556D" w:rsidP="0049556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proofErr w:type="spellStart"/>
      <w:r w:rsidRPr="0049556D">
        <w:rPr>
          <w:rFonts w:ascii="Times New Roman" w:eastAsia="Times New Roman" w:hAnsi="Times New Roman" w:cs="Times New Roman"/>
          <w:sz w:val="24"/>
          <w:szCs w:val="24"/>
          <w:lang w:eastAsia="tr-TR"/>
        </w:rPr>
        <w:t>Umarex</w:t>
      </w:r>
      <w:proofErr w:type="spellEnd"/>
      <w:r w:rsidRPr="0049556D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49556D">
        <w:rPr>
          <w:rFonts w:ascii="Times New Roman" w:eastAsia="Times New Roman" w:hAnsi="Times New Roman" w:cs="Times New Roman"/>
          <w:sz w:val="24"/>
          <w:szCs w:val="24"/>
          <w:lang w:eastAsia="tr-TR"/>
        </w:rPr>
        <w:t>Walther</w:t>
      </w:r>
      <w:proofErr w:type="spellEnd"/>
      <w:r w:rsidRPr="0049556D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CP88 </w:t>
      </w:r>
      <w:proofErr w:type="spellStart"/>
      <w:r w:rsidRPr="0049556D">
        <w:rPr>
          <w:rFonts w:ascii="Times New Roman" w:eastAsia="Times New Roman" w:hAnsi="Times New Roman" w:cs="Times New Roman"/>
          <w:sz w:val="24"/>
          <w:szCs w:val="24"/>
          <w:lang w:eastAsia="tr-TR"/>
        </w:rPr>
        <w:t>Competition</w:t>
      </w:r>
      <w:proofErr w:type="spellEnd"/>
      <w:r w:rsidRPr="0049556D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, yarış ve hassas hedef atışı ihtiyaçlarına yönelik tasarlanmış, sağlam ve güvenilir bir </w:t>
      </w:r>
      <w:proofErr w:type="spellStart"/>
      <w:r w:rsidRPr="0049556D">
        <w:rPr>
          <w:rFonts w:ascii="Times New Roman" w:eastAsia="Times New Roman" w:hAnsi="Times New Roman" w:cs="Times New Roman"/>
          <w:sz w:val="24"/>
          <w:szCs w:val="24"/>
          <w:lang w:eastAsia="tr-TR"/>
        </w:rPr>
        <w:t>pellet</w:t>
      </w:r>
      <w:proofErr w:type="spellEnd"/>
      <w:r w:rsidRPr="0049556D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tabancadır. Uygun bakım, doğru mühimmat seçimi ve üretici talimatlarına uyum ile uzun ömürlü ve tutarlı performans sağlar. Satın alma, teknik destek veya deneme talepleriniz için Prizma Av ile iletişime geçebilirsiniz.</w:t>
      </w:r>
    </w:p>
    <w:p w14:paraId="152E21D6" w14:textId="77777777" w:rsidR="00D676E5" w:rsidRDefault="00D676E5">
      <w:bookmarkStart w:id="0" w:name="_GoBack"/>
      <w:bookmarkEnd w:id="0"/>
    </w:p>
    <w:sectPr w:rsidR="00D676E5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A2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A2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A2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47113"/>
    <w:rsid w:val="0049556D"/>
    <w:rsid w:val="00D47113"/>
    <w:rsid w:val="00D676E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F790F525-DB95-40C1-B78D-1EB913C2F63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tr-T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Balk1">
    <w:name w:val="heading 1"/>
    <w:basedOn w:val="Normal"/>
    <w:link w:val="Balk1Char"/>
    <w:uiPriority w:val="9"/>
    <w:qFormat/>
    <w:rsid w:val="0049556D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tr-TR"/>
    </w:rPr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character" w:customStyle="1" w:styleId="Balk1Char">
    <w:name w:val="Başlık 1 Char"/>
    <w:basedOn w:val="VarsaylanParagrafYazTipi"/>
    <w:link w:val="Balk1"/>
    <w:uiPriority w:val="9"/>
    <w:rsid w:val="0049556D"/>
    <w:rPr>
      <w:rFonts w:ascii="Times New Roman" w:eastAsia="Times New Roman" w:hAnsi="Times New Roman" w:cs="Times New Roman"/>
      <w:b/>
      <w:bCs/>
      <w:kern w:val="36"/>
      <w:sz w:val="48"/>
      <w:szCs w:val="48"/>
      <w:lang w:eastAsia="tr-TR"/>
    </w:rPr>
  </w:style>
  <w:style w:type="paragraph" w:styleId="NormalWeb">
    <w:name w:val="Normal (Web)"/>
    <w:basedOn w:val="Normal"/>
    <w:uiPriority w:val="99"/>
    <w:semiHidden/>
    <w:unhideWhenUsed/>
    <w:rsid w:val="0049556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tr-TR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510803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eması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630</Words>
  <Characters>3591</Characters>
  <Application>Microsoft Office Word</Application>
  <DocSecurity>0</DocSecurity>
  <Lines>29</Lines>
  <Paragraphs>8</Paragraphs>
  <ScaleCrop>false</ScaleCrop>
  <Company/>
  <LinksUpToDate>false</LinksUpToDate>
  <CharactersWithSpaces>4213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</dc:creator>
  <cp:keywords/>
  <dc:description/>
  <cp:lastModifiedBy>HP</cp:lastModifiedBy>
  <cp:revision>3</cp:revision>
  <dcterms:created xsi:type="dcterms:W3CDTF">2025-11-01T09:45:00Z</dcterms:created>
  <dcterms:modified xsi:type="dcterms:W3CDTF">2025-11-01T09:49:00Z</dcterms:modified>
</cp:coreProperties>
</file>