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750F70" w14:textId="77777777" w:rsidR="007A7582" w:rsidRDefault="007A7582" w:rsidP="007A7582">
      <w:pPr>
        <w:pStyle w:val="NormalWeb"/>
      </w:pPr>
      <w:r>
        <w:rPr>
          <w:rStyle w:val="Gl"/>
        </w:rPr>
        <w:t>9 mm P.A.K. Mermisi: Kapsamlı Rehber — Teknik, Kullanım, Güvenlik ve Yasal Bilgiler</w:t>
      </w:r>
    </w:p>
    <w:p w14:paraId="43DDF9A7" w14:textId="77777777" w:rsidR="007A7582" w:rsidRDefault="007A7582" w:rsidP="007A7582">
      <w:pPr>
        <w:pStyle w:val="NormalWeb"/>
      </w:pPr>
      <w:r>
        <w:rPr>
          <w:rStyle w:val="Gl"/>
        </w:rPr>
        <w:t>Meta Açıklama:</w:t>
      </w:r>
      <w:r>
        <w:br/>
        <w:t>9 mm P.A.K. (</w:t>
      </w:r>
      <w:proofErr w:type="spellStart"/>
      <w:r>
        <w:t>blank</w:t>
      </w:r>
      <w:proofErr w:type="spellEnd"/>
      <w:r>
        <w:t>/boş kartuş) nedir, nasıl çalışır, hangi tipleri vardır, performans ve güvenlik özellikleri nelerdir? Türkiye uygulamaları ve satın alma/taşıma/depolama ile ilgili dikkat edilmesi gereken hususlarla birlikte kapsamlı rehber.</w:t>
      </w:r>
    </w:p>
    <w:p w14:paraId="35BF5DD3" w14:textId="77777777" w:rsidR="007A7582" w:rsidRDefault="007A7582" w:rsidP="007A7582">
      <w:pPr>
        <w:pStyle w:val="NormalWeb"/>
      </w:pPr>
      <w:r>
        <w:rPr>
          <w:rStyle w:val="Gl"/>
        </w:rPr>
        <w:t>Anahtar Kelimeler:</w:t>
      </w:r>
      <w:r>
        <w:t xml:space="preserve"> 9 mm P.A.K., </w:t>
      </w:r>
      <w:proofErr w:type="spellStart"/>
      <w:r>
        <w:t>blank</w:t>
      </w:r>
      <w:proofErr w:type="spellEnd"/>
      <w:r>
        <w:t xml:space="preserve"> fişek, kuru sıkı mermisi, ses mermisi, boş kartuş, kurusıkı güvenlik, Türkiye yasal süreç</w:t>
      </w:r>
    </w:p>
    <w:p w14:paraId="097F3F8C" w14:textId="77777777" w:rsidR="007A7582" w:rsidRDefault="007A7582" w:rsidP="007A7582">
      <w:pPr>
        <w:pStyle w:val="NormalWeb"/>
      </w:pPr>
      <w:r>
        <w:rPr>
          <w:rStyle w:val="Gl"/>
        </w:rPr>
        <w:t>9 mm P.A.K. Nedir?</w:t>
      </w:r>
      <w:r>
        <w:br/>
        <w:t>9 mm P.A.K. (</w:t>
      </w:r>
      <w:proofErr w:type="spellStart"/>
      <w:r>
        <w:t>Pistolen</w:t>
      </w:r>
      <w:proofErr w:type="spellEnd"/>
      <w:r>
        <w:t xml:space="preserve"> </w:t>
      </w:r>
      <w:proofErr w:type="spellStart"/>
      <w:r>
        <w:t>Automatik</w:t>
      </w:r>
      <w:proofErr w:type="spellEnd"/>
      <w:r>
        <w:t xml:space="preserve"> </w:t>
      </w:r>
      <w:proofErr w:type="spellStart"/>
      <w:r>
        <w:t>Knall</w:t>
      </w:r>
      <w:proofErr w:type="spellEnd"/>
      <w:r>
        <w:t>) boş kartuş sınıfına giren bir ses/</w:t>
      </w:r>
      <w:proofErr w:type="spellStart"/>
      <w:r>
        <w:t>blank</w:t>
      </w:r>
      <w:proofErr w:type="spellEnd"/>
      <w:r>
        <w:t xml:space="preserve"> fişek türüdür. İçinde projeyi (metal çekirdek) bulunmaz; ateşlendiğinde namludan gerçek mermi çıkışı </w:t>
      </w:r>
      <w:proofErr w:type="gramStart"/>
      <w:r>
        <w:t>olmaz;</w:t>
      </w:r>
      <w:proofErr w:type="gramEnd"/>
      <w:r>
        <w:t xml:space="preserve"> bunun yerine yüksek ses, gaz çıkışı ve bazen alev/patlama görseli üretilir. Sinema, tiyatro, eğitim atışları ve simülasyon amaçlı yaygın kullanılır. Ancak görünüş ve bazen patlama etkisi gerçek ateşli mühimmatlara benzer olduğundan güvenlik ve yasal düzenlemeler önem taşır.</w:t>
      </w:r>
    </w:p>
    <w:p w14:paraId="71B593CE" w14:textId="77777777" w:rsidR="007A7582" w:rsidRDefault="007A7582" w:rsidP="007A7582">
      <w:pPr>
        <w:pStyle w:val="NormalWeb"/>
      </w:pPr>
      <w:r>
        <w:rPr>
          <w:rStyle w:val="Gl"/>
        </w:rPr>
        <w:t>Bileşen ve Yapı (Genel Tanım — Teknik Gizlilik İçermez)</w:t>
      </w:r>
    </w:p>
    <w:p w14:paraId="5DF43DA5" w14:textId="77777777" w:rsidR="007A7582" w:rsidRDefault="007A7582" w:rsidP="007A7582">
      <w:pPr>
        <w:pStyle w:val="NormalWeb"/>
        <w:numPr>
          <w:ilvl w:val="0"/>
          <w:numId w:val="1"/>
        </w:numPr>
      </w:pPr>
      <w:r>
        <w:rPr>
          <w:rStyle w:val="Gl"/>
        </w:rPr>
        <w:t>Kovan:</w:t>
      </w:r>
      <w:r>
        <w:t xml:space="preserve"> Genelde pirinç veya çelik kaplama kovan kullanılır.</w:t>
      </w:r>
    </w:p>
    <w:p w14:paraId="7DEDCDDC" w14:textId="77777777" w:rsidR="007A7582" w:rsidRDefault="007A7582" w:rsidP="007A7582">
      <w:pPr>
        <w:pStyle w:val="NormalWeb"/>
        <w:numPr>
          <w:ilvl w:val="0"/>
          <w:numId w:val="1"/>
        </w:numPr>
      </w:pPr>
      <w:r>
        <w:rPr>
          <w:rStyle w:val="Gl"/>
        </w:rPr>
        <w:t>Barut/</w:t>
      </w:r>
      <w:proofErr w:type="spellStart"/>
      <w:r>
        <w:rPr>
          <w:rStyle w:val="Gl"/>
        </w:rPr>
        <w:t>boost</w:t>
      </w:r>
      <w:proofErr w:type="spellEnd"/>
      <w:r>
        <w:rPr>
          <w:rStyle w:val="Gl"/>
        </w:rPr>
        <w:t>:</w:t>
      </w:r>
      <w:r>
        <w:t xml:space="preserve"> Patlayıcı dolgu (</w:t>
      </w:r>
      <w:proofErr w:type="spellStart"/>
      <w:r>
        <w:t>blank</w:t>
      </w:r>
      <w:proofErr w:type="spellEnd"/>
      <w:r>
        <w:t xml:space="preserve"> barutu), gaz ve ses üretmek üzere özel </w:t>
      </w:r>
      <w:proofErr w:type="spellStart"/>
      <w:r>
        <w:t>formülasyona</w:t>
      </w:r>
      <w:proofErr w:type="spellEnd"/>
      <w:r>
        <w:t xml:space="preserve"> sahiptir.</w:t>
      </w:r>
    </w:p>
    <w:p w14:paraId="26FF78D8" w14:textId="77777777" w:rsidR="007A7582" w:rsidRDefault="007A7582" w:rsidP="007A7582">
      <w:pPr>
        <w:pStyle w:val="NormalWeb"/>
        <w:numPr>
          <w:ilvl w:val="0"/>
          <w:numId w:val="1"/>
        </w:numPr>
      </w:pPr>
      <w:r>
        <w:rPr>
          <w:rStyle w:val="Gl"/>
        </w:rPr>
        <w:t>Tetikleyici eleman:</w:t>
      </w:r>
      <w:r>
        <w:t xml:space="preserve"> Tıkanma veya çekirdeksiz olarak namlu önünde basınç oluşturan kaplama/</w:t>
      </w:r>
      <w:proofErr w:type="spellStart"/>
      <w:r>
        <w:t>plug</w:t>
      </w:r>
      <w:proofErr w:type="spellEnd"/>
      <w:r>
        <w:t xml:space="preserve"> (bazı tiplerde kullanılan ön tıkaç) bulunabilir.</w:t>
      </w:r>
    </w:p>
    <w:p w14:paraId="31CBBD21" w14:textId="77777777" w:rsidR="007A7582" w:rsidRDefault="007A7582" w:rsidP="007A7582">
      <w:pPr>
        <w:pStyle w:val="NormalWeb"/>
        <w:numPr>
          <w:ilvl w:val="0"/>
          <w:numId w:val="1"/>
        </w:numPr>
      </w:pPr>
      <w:proofErr w:type="spellStart"/>
      <w:r>
        <w:rPr>
          <w:rStyle w:val="Gl"/>
        </w:rPr>
        <w:t>Primer</w:t>
      </w:r>
      <w:proofErr w:type="spellEnd"/>
      <w:r>
        <w:rPr>
          <w:rStyle w:val="Gl"/>
        </w:rPr>
        <w:t xml:space="preserve"> (ateşleyici kapsül):</w:t>
      </w:r>
      <w:r>
        <w:t xml:space="preserve"> Çekirdeksiz atışta başlayan kimyasal reaksiyonu başlatır.</w:t>
      </w:r>
      <w:r>
        <w:br/>
        <w:t>Not: Burada üretim/imalat adımlarına dair talimat verilmez. Üretim veya tedarik dışı işlemler hem tehlikelidir hem yasalarca düzenlenebilir.</w:t>
      </w:r>
    </w:p>
    <w:p w14:paraId="7023597A" w14:textId="77777777" w:rsidR="007A7582" w:rsidRDefault="007A7582" w:rsidP="007A7582">
      <w:pPr>
        <w:pStyle w:val="NormalWeb"/>
      </w:pPr>
      <w:r>
        <w:rPr>
          <w:rStyle w:val="Gl"/>
        </w:rPr>
        <w:t>Boyut ve Teknik Standartlar (Tipik Değerler)</w:t>
      </w:r>
    </w:p>
    <w:p w14:paraId="172C89E5" w14:textId="77777777" w:rsidR="007A7582" w:rsidRDefault="007A7582" w:rsidP="007A7582">
      <w:pPr>
        <w:pStyle w:val="NormalWeb"/>
        <w:numPr>
          <w:ilvl w:val="0"/>
          <w:numId w:val="2"/>
        </w:numPr>
      </w:pPr>
      <w:r>
        <w:rPr>
          <w:rStyle w:val="Gl"/>
        </w:rPr>
        <w:t>Kalibre:</w:t>
      </w:r>
      <w:r>
        <w:t xml:space="preserve"> 9 mm P.A.K. (</w:t>
      </w:r>
      <w:proofErr w:type="spellStart"/>
      <w:r>
        <w:t>blank</w:t>
      </w:r>
      <w:proofErr w:type="spellEnd"/>
      <w:r>
        <w:t>) — dış çap/nominal kalibre 9 mm sınıfındadır; gerçek mermi boyutuyla farklılık gösterir.</w:t>
      </w:r>
    </w:p>
    <w:p w14:paraId="22B2D150" w14:textId="77777777" w:rsidR="007A7582" w:rsidRDefault="007A7582" w:rsidP="007A7582">
      <w:pPr>
        <w:pStyle w:val="NormalWeb"/>
        <w:numPr>
          <w:ilvl w:val="0"/>
          <w:numId w:val="2"/>
        </w:numPr>
      </w:pPr>
      <w:r>
        <w:rPr>
          <w:rStyle w:val="Gl"/>
        </w:rPr>
        <w:t>Ambalaj/parti:</w:t>
      </w:r>
      <w:r>
        <w:t xml:space="preserve"> Genelde paletli veya paketli olarak 10/20/50/100 adet paketler halinde satılır; partiye ve üreticiye göre ambalaj değişir.</w:t>
      </w:r>
    </w:p>
    <w:p w14:paraId="4114A99A" w14:textId="77777777" w:rsidR="007A7582" w:rsidRDefault="007A7582" w:rsidP="007A7582">
      <w:pPr>
        <w:pStyle w:val="NormalWeb"/>
        <w:numPr>
          <w:ilvl w:val="0"/>
          <w:numId w:val="2"/>
        </w:numPr>
      </w:pPr>
      <w:r>
        <w:rPr>
          <w:rStyle w:val="Gl"/>
        </w:rPr>
        <w:t>Basınç / Ses Seviyesi:</w:t>
      </w:r>
      <w:r>
        <w:t xml:space="preserve"> Mühimmatın tipine ve markasına göre değişir; açık alanlarda yüksek (~130 </w:t>
      </w:r>
      <w:proofErr w:type="spellStart"/>
      <w:r>
        <w:t>dB</w:t>
      </w:r>
      <w:proofErr w:type="spellEnd"/>
      <w:r>
        <w:t xml:space="preserve"> civarı veya üzeri) ses oluşturabilir. Kapalı alanda daha tehlikelidir.</w:t>
      </w:r>
    </w:p>
    <w:p w14:paraId="50BB53FC" w14:textId="77777777" w:rsidR="007A7582" w:rsidRDefault="007A7582" w:rsidP="007A7582">
      <w:pPr>
        <w:pStyle w:val="NormalWeb"/>
      </w:pPr>
      <w:r>
        <w:rPr>
          <w:rStyle w:val="Gl"/>
        </w:rPr>
        <w:t>Çeşitler ve Performans Farkları</w:t>
      </w:r>
    </w:p>
    <w:p w14:paraId="3D91B89F" w14:textId="77777777" w:rsidR="007A7582" w:rsidRDefault="007A7582" w:rsidP="007A7582">
      <w:pPr>
        <w:pStyle w:val="NormalWeb"/>
        <w:numPr>
          <w:ilvl w:val="0"/>
          <w:numId w:val="3"/>
        </w:numPr>
      </w:pPr>
      <w:r>
        <w:rPr>
          <w:rStyle w:val="Gl"/>
        </w:rPr>
        <w:t>Standart P.A.K.</w:t>
      </w:r>
      <w:r>
        <w:t xml:space="preserve"> — Genel gösteri ve eğitim için.</w:t>
      </w:r>
    </w:p>
    <w:p w14:paraId="1A648FF2" w14:textId="77777777" w:rsidR="007A7582" w:rsidRDefault="007A7582" w:rsidP="007A7582">
      <w:pPr>
        <w:pStyle w:val="NormalWeb"/>
        <w:numPr>
          <w:ilvl w:val="0"/>
          <w:numId w:val="3"/>
        </w:numPr>
      </w:pPr>
      <w:r>
        <w:rPr>
          <w:rStyle w:val="Gl"/>
        </w:rPr>
        <w:t>Yüksek performans P.A.K.</w:t>
      </w:r>
      <w:r>
        <w:t xml:space="preserve"> — Daha yüksek gaz/ses/alev çıkışı için formüle edilmiş tipler.</w:t>
      </w:r>
    </w:p>
    <w:p w14:paraId="1EF2E4C6" w14:textId="77777777" w:rsidR="007A7582" w:rsidRDefault="007A7582" w:rsidP="007A7582">
      <w:pPr>
        <w:pStyle w:val="NormalWeb"/>
        <w:numPr>
          <w:ilvl w:val="0"/>
          <w:numId w:val="3"/>
        </w:numPr>
      </w:pPr>
      <w:r>
        <w:rPr>
          <w:rStyle w:val="Gl"/>
        </w:rPr>
        <w:t>Düşük güç/</w:t>
      </w:r>
      <w:proofErr w:type="spellStart"/>
      <w:r>
        <w:rPr>
          <w:rStyle w:val="Gl"/>
        </w:rPr>
        <w:t>short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blank</w:t>
      </w:r>
      <w:proofErr w:type="spellEnd"/>
      <w:r>
        <w:t xml:space="preserve"> — Daha düşük basınç isteyen ortamlar veya kısa namlu </w:t>
      </w:r>
      <w:proofErr w:type="spellStart"/>
      <w:r>
        <w:t>replikalar</w:t>
      </w:r>
      <w:proofErr w:type="spellEnd"/>
      <w:r>
        <w:t xml:space="preserve"> için seçenekler.</w:t>
      </w:r>
      <w:r>
        <w:br/>
        <w:t>Her tipin basınç ve alev profili farklıdır; kullanım amacına ve silahın tasarımına uygun mühimmat seçilmelidir.</w:t>
      </w:r>
    </w:p>
    <w:p w14:paraId="673F39B3" w14:textId="77777777" w:rsidR="007A7582" w:rsidRDefault="007A7582" w:rsidP="007A7582">
      <w:pPr>
        <w:pStyle w:val="NormalWeb"/>
      </w:pPr>
      <w:r>
        <w:rPr>
          <w:rStyle w:val="Gl"/>
        </w:rPr>
        <w:t>Kullanım Alanları</w:t>
      </w:r>
    </w:p>
    <w:p w14:paraId="7F956396" w14:textId="77777777" w:rsidR="007A7582" w:rsidRDefault="007A7582" w:rsidP="007A7582">
      <w:pPr>
        <w:pStyle w:val="NormalWeb"/>
        <w:numPr>
          <w:ilvl w:val="0"/>
          <w:numId w:val="4"/>
        </w:numPr>
      </w:pPr>
      <w:r>
        <w:rPr>
          <w:rStyle w:val="Gl"/>
        </w:rPr>
        <w:lastRenderedPageBreak/>
        <w:t>Sinema ve televizyon prodüksiyonları:</w:t>
      </w:r>
      <w:r>
        <w:t xml:space="preserve"> Gerçekçi sahne efektleri için profesyonel gözetim altında kullanılır.</w:t>
      </w:r>
    </w:p>
    <w:p w14:paraId="211A7059" w14:textId="77777777" w:rsidR="007A7582" w:rsidRDefault="007A7582" w:rsidP="007A7582">
      <w:pPr>
        <w:pStyle w:val="NormalWeb"/>
        <w:numPr>
          <w:ilvl w:val="0"/>
          <w:numId w:val="4"/>
        </w:numPr>
      </w:pPr>
      <w:r>
        <w:rPr>
          <w:rStyle w:val="Gl"/>
        </w:rPr>
        <w:t>Tiyatro:</w:t>
      </w:r>
      <w:r>
        <w:t xml:space="preserve"> Ses efekti ve görsel vurgu amacıyla kontrollü sahnelerde.</w:t>
      </w:r>
    </w:p>
    <w:p w14:paraId="0E54CDBE" w14:textId="77777777" w:rsidR="007A7582" w:rsidRDefault="007A7582" w:rsidP="007A7582">
      <w:pPr>
        <w:pStyle w:val="NormalWeb"/>
        <w:numPr>
          <w:ilvl w:val="0"/>
          <w:numId w:val="4"/>
        </w:numPr>
      </w:pPr>
      <w:r>
        <w:rPr>
          <w:rStyle w:val="Gl"/>
        </w:rPr>
        <w:t>Eğitim ve tatbikat:</w:t>
      </w:r>
      <w:r>
        <w:t xml:space="preserve"> Güvenlik tatbikatları, kolluk eğitimleri ve gösteri atışları.</w:t>
      </w:r>
    </w:p>
    <w:p w14:paraId="6665A978" w14:textId="77777777" w:rsidR="007A7582" w:rsidRDefault="007A7582" w:rsidP="007A7582">
      <w:pPr>
        <w:pStyle w:val="NormalWeb"/>
        <w:numPr>
          <w:ilvl w:val="0"/>
          <w:numId w:val="4"/>
        </w:numPr>
      </w:pPr>
      <w:r>
        <w:rPr>
          <w:rStyle w:val="Gl"/>
        </w:rPr>
        <w:t>Koleksiyon / demonstrasyon:</w:t>
      </w:r>
      <w:r>
        <w:t xml:space="preserve"> Gösteri amaçlı fakat güvenlik kurallarına bağlı.</w:t>
      </w:r>
    </w:p>
    <w:p w14:paraId="65234A51" w14:textId="77777777" w:rsidR="007A7582" w:rsidRDefault="007A7582" w:rsidP="007A7582">
      <w:pPr>
        <w:pStyle w:val="NormalWeb"/>
      </w:pPr>
      <w:r>
        <w:rPr>
          <w:rStyle w:val="Gl"/>
        </w:rPr>
        <w:t>Uygunluk ve Silah Uyumu</w:t>
      </w:r>
    </w:p>
    <w:p w14:paraId="15E6EA95" w14:textId="77777777" w:rsidR="007A7582" w:rsidRDefault="007A7582" w:rsidP="007A7582">
      <w:pPr>
        <w:pStyle w:val="NormalWeb"/>
        <w:numPr>
          <w:ilvl w:val="0"/>
          <w:numId w:val="5"/>
        </w:numPr>
      </w:pPr>
      <w:r>
        <w:t xml:space="preserve">9 mm P.A.K. yalnızca bu kalibre için tasarlanmış </w:t>
      </w:r>
      <w:proofErr w:type="spellStart"/>
      <w:r>
        <w:t>blank-firing</w:t>
      </w:r>
      <w:proofErr w:type="spellEnd"/>
      <w:r>
        <w:t xml:space="preserve"> (kurusıkı/</w:t>
      </w:r>
      <w:proofErr w:type="spellStart"/>
      <w:r>
        <w:t>blank</w:t>
      </w:r>
      <w:proofErr w:type="spellEnd"/>
      <w:r>
        <w:t xml:space="preserve">) tabanca ve </w:t>
      </w:r>
      <w:proofErr w:type="spellStart"/>
      <w:r>
        <w:t>replikalarda</w:t>
      </w:r>
      <w:proofErr w:type="spellEnd"/>
      <w:r>
        <w:t xml:space="preserve"> kullanılmalıdır.</w:t>
      </w:r>
    </w:p>
    <w:p w14:paraId="56C211D8" w14:textId="77777777" w:rsidR="007A7582" w:rsidRDefault="007A7582" w:rsidP="007A7582">
      <w:pPr>
        <w:pStyle w:val="NormalWeb"/>
        <w:numPr>
          <w:ilvl w:val="0"/>
          <w:numId w:val="5"/>
        </w:numPr>
      </w:pPr>
      <w:r>
        <w:t>Gerçek ateşli silahlar için üretilmiş canlı mermilerle veya canlı mermilerle kullanılmak üzere tasarlanmamış karışımlar kesinlikle yasaktır.</w:t>
      </w:r>
    </w:p>
    <w:p w14:paraId="6E3382C1" w14:textId="77777777" w:rsidR="007A7582" w:rsidRDefault="007A7582" w:rsidP="007A7582">
      <w:pPr>
        <w:pStyle w:val="NormalWeb"/>
        <w:numPr>
          <w:ilvl w:val="0"/>
          <w:numId w:val="5"/>
        </w:numPr>
      </w:pPr>
      <w:r>
        <w:t xml:space="preserve">Silahın üretici talimatları </w:t>
      </w:r>
      <w:proofErr w:type="spellStart"/>
      <w:r>
        <w:t>blank</w:t>
      </w:r>
      <w:proofErr w:type="spellEnd"/>
      <w:r>
        <w:t xml:space="preserve"> mühimmat tipiyle uyumluluğu belirtmelidir; uyumsuz mühimmat mekanik arızaya veya tehlikeli patlamaya yol açabilir.</w:t>
      </w:r>
    </w:p>
    <w:p w14:paraId="492C068C" w14:textId="77777777" w:rsidR="007A7582" w:rsidRDefault="007A7582" w:rsidP="007A7582">
      <w:pPr>
        <w:pStyle w:val="NormalWeb"/>
      </w:pPr>
      <w:r>
        <w:rPr>
          <w:rStyle w:val="Gl"/>
        </w:rPr>
        <w:t>Güvenlik Kuralları (Zorunlu ve Ayrıntılı)</w:t>
      </w:r>
    </w:p>
    <w:p w14:paraId="3903FA02" w14:textId="77777777" w:rsidR="007A7582" w:rsidRDefault="007A7582" w:rsidP="007A7582">
      <w:pPr>
        <w:pStyle w:val="NormalWeb"/>
        <w:numPr>
          <w:ilvl w:val="0"/>
          <w:numId w:val="6"/>
        </w:numPr>
      </w:pPr>
      <w:r>
        <w:rPr>
          <w:rStyle w:val="Gl"/>
        </w:rPr>
        <w:t>Asla insan veya hayvana doğrultmayın:</w:t>
      </w:r>
      <w:r>
        <w:t xml:space="preserve"> Boş kartuşlar yakın mesafede ciddi yaralanma riski taşır (gaz, parçacık, alev).</w:t>
      </w:r>
    </w:p>
    <w:p w14:paraId="689AEDB3" w14:textId="77777777" w:rsidR="007A7582" w:rsidRDefault="007A7582" w:rsidP="007A7582">
      <w:pPr>
        <w:pStyle w:val="NormalWeb"/>
        <w:numPr>
          <w:ilvl w:val="0"/>
          <w:numId w:val="6"/>
        </w:numPr>
      </w:pPr>
      <w:r>
        <w:rPr>
          <w:rStyle w:val="Gl"/>
        </w:rPr>
        <w:t>Koruyucu ekipman kullanın:</w:t>
      </w:r>
      <w:r>
        <w:t xml:space="preserve"> Kapalı mekânda mutlaka kulak ve göz koruması; setlerde ayrıca görevli güvenlik görevlisi bulunmalıdır.</w:t>
      </w:r>
    </w:p>
    <w:p w14:paraId="1A9DD71A" w14:textId="77777777" w:rsidR="007A7582" w:rsidRDefault="007A7582" w:rsidP="007A7582">
      <w:pPr>
        <w:pStyle w:val="NormalWeb"/>
        <w:numPr>
          <w:ilvl w:val="0"/>
          <w:numId w:val="6"/>
        </w:numPr>
      </w:pPr>
      <w:r>
        <w:rPr>
          <w:rStyle w:val="Gl"/>
        </w:rPr>
        <w:t>Uygun mesafe:</w:t>
      </w:r>
      <w:r>
        <w:t xml:space="preserve"> Gösteri/çekim talimatlarına göre güvenli mesafe ve bariyerler uygulanmalıdır.</w:t>
      </w:r>
    </w:p>
    <w:p w14:paraId="3451C994" w14:textId="77777777" w:rsidR="007A7582" w:rsidRDefault="007A7582" w:rsidP="007A7582">
      <w:pPr>
        <w:pStyle w:val="NormalWeb"/>
        <w:numPr>
          <w:ilvl w:val="0"/>
          <w:numId w:val="6"/>
        </w:numPr>
      </w:pPr>
      <w:r>
        <w:rPr>
          <w:rStyle w:val="Gl"/>
        </w:rPr>
        <w:t>Doğru mühimmat seçimi:</w:t>
      </w:r>
      <w:r>
        <w:t xml:space="preserve"> Silahın önerdiği </w:t>
      </w:r>
      <w:proofErr w:type="spellStart"/>
      <w:r>
        <w:t>blank</w:t>
      </w:r>
      <w:proofErr w:type="spellEnd"/>
      <w:r>
        <w:t xml:space="preserve"> tipini kullanın; aşırı güçlü mühimmat silaha zarar verebilir.</w:t>
      </w:r>
    </w:p>
    <w:p w14:paraId="40AEF108" w14:textId="77777777" w:rsidR="007A7582" w:rsidRDefault="007A7582" w:rsidP="007A7582">
      <w:pPr>
        <w:pStyle w:val="NormalWeb"/>
        <w:numPr>
          <w:ilvl w:val="0"/>
          <w:numId w:val="6"/>
        </w:numPr>
      </w:pPr>
      <w:r>
        <w:rPr>
          <w:rStyle w:val="Gl"/>
        </w:rPr>
        <w:t>Depolama:</w:t>
      </w:r>
      <w:r>
        <w:t xml:space="preserve"> Orijinal ambalajında, serin ve kuru yerde, çocukların erişemeyeceği kilitli barınaklarda saklayın. Nem ve yüksek sıcaklık performansı etkiler.</w:t>
      </w:r>
    </w:p>
    <w:p w14:paraId="12619793" w14:textId="77777777" w:rsidR="007A7582" w:rsidRDefault="007A7582" w:rsidP="007A7582">
      <w:pPr>
        <w:pStyle w:val="NormalWeb"/>
        <w:numPr>
          <w:ilvl w:val="0"/>
          <w:numId w:val="6"/>
        </w:numPr>
      </w:pPr>
      <w:r>
        <w:rPr>
          <w:rStyle w:val="Gl"/>
        </w:rPr>
        <w:t>Atık / kullanılmış kovan:</w:t>
      </w:r>
      <w:r>
        <w:t xml:space="preserve"> Kullanılmış kovanlar sıcak ve sivri kenarlı olabilir; soğuduktan sonra güvenli şekilde atın/ayırın.</w:t>
      </w:r>
    </w:p>
    <w:p w14:paraId="4500A9CF" w14:textId="77777777" w:rsidR="007A7582" w:rsidRDefault="007A7582" w:rsidP="007A7582">
      <w:pPr>
        <w:pStyle w:val="NormalWeb"/>
      </w:pPr>
      <w:r>
        <w:rPr>
          <w:rStyle w:val="Gl"/>
        </w:rPr>
        <w:t>Taşıma, Depolama ve Yangın Güvenliği</w:t>
      </w:r>
    </w:p>
    <w:p w14:paraId="457F4802" w14:textId="77777777" w:rsidR="007A7582" w:rsidRDefault="007A7582" w:rsidP="007A7582">
      <w:pPr>
        <w:pStyle w:val="NormalWeb"/>
        <w:numPr>
          <w:ilvl w:val="0"/>
          <w:numId w:val="7"/>
        </w:numPr>
      </w:pPr>
      <w:r>
        <w:rPr>
          <w:rStyle w:val="Gl"/>
        </w:rPr>
        <w:t>Taşıma:</w:t>
      </w:r>
      <w:r>
        <w:t xml:space="preserve"> Ambalajlı olarak üretici talimatlarına göre taşınmalı; kargo/posta ile gönderim yerel mevzuata tabidir (çoğu ülkede mühimmat gönderimi kısıtlı/düzenlemeye tabi). Türkiye’de kurusıkı mühimmat gönderimi ve kargo kuralları satıcı/kargo firması ve kolluk politikalarına göre değişir—her zaman satıcı ve kargo firmasıyla teyit edin.</w:t>
      </w:r>
    </w:p>
    <w:p w14:paraId="3EFA5E73" w14:textId="77777777" w:rsidR="007A7582" w:rsidRDefault="007A7582" w:rsidP="007A7582">
      <w:pPr>
        <w:pStyle w:val="NormalWeb"/>
        <w:numPr>
          <w:ilvl w:val="0"/>
          <w:numId w:val="7"/>
        </w:numPr>
      </w:pPr>
      <w:r>
        <w:rPr>
          <w:rStyle w:val="Gl"/>
        </w:rPr>
        <w:t>Depolama sıcaklığı:</w:t>
      </w:r>
      <w:r>
        <w:t xml:space="preserve"> Aşırı sıcak ve nemden kaçının; nem </w:t>
      </w:r>
      <w:proofErr w:type="spellStart"/>
      <w:r>
        <w:t>primeri</w:t>
      </w:r>
      <w:proofErr w:type="spellEnd"/>
      <w:r>
        <w:t xml:space="preserve"> ve barut performansını etkiler.</w:t>
      </w:r>
    </w:p>
    <w:p w14:paraId="260646EF" w14:textId="77777777" w:rsidR="007A7582" w:rsidRDefault="007A7582" w:rsidP="007A7582">
      <w:pPr>
        <w:pStyle w:val="NormalWeb"/>
        <w:numPr>
          <w:ilvl w:val="0"/>
          <w:numId w:val="7"/>
        </w:numPr>
      </w:pPr>
      <w:r>
        <w:rPr>
          <w:rStyle w:val="Gl"/>
        </w:rPr>
        <w:t>Yangın riski:</w:t>
      </w:r>
      <w:r>
        <w:t xml:space="preserve"> Barut içeren maddeler yanıcıdır; depolama alanlarında uygun yangın söndürme ve havalandırma önlemleri alınmalı.</w:t>
      </w:r>
    </w:p>
    <w:p w14:paraId="59DBFA8A" w14:textId="77777777" w:rsidR="007A7582" w:rsidRDefault="007A7582" w:rsidP="007A7582">
      <w:pPr>
        <w:pStyle w:val="NormalWeb"/>
      </w:pPr>
      <w:r>
        <w:rPr>
          <w:rStyle w:val="Gl"/>
        </w:rPr>
        <w:t>Türkiye’de Yasal Çerçeve — Genel Bilgilendirme (Başvuru ve Satın Alma Notları)</w:t>
      </w:r>
    </w:p>
    <w:p w14:paraId="6727776B" w14:textId="77777777" w:rsidR="007A7582" w:rsidRDefault="007A7582" w:rsidP="007A7582">
      <w:pPr>
        <w:pStyle w:val="NormalWeb"/>
        <w:numPr>
          <w:ilvl w:val="0"/>
          <w:numId w:val="8"/>
        </w:numPr>
      </w:pPr>
      <w:r>
        <w:t>Türkiye’de boş kartuş/ses mermisi satışı ve satın alınması için satıcı-politikaları ve yerel uygulamalar farklılık gösterebilir. Bazı satıcılar tedarik için kimlik, yetki belgesi veya benzeri belge talep edebilir.</w:t>
      </w:r>
    </w:p>
    <w:p w14:paraId="701D244D" w14:textId="77777777" w:rsidR="007A7582" w:rsidRDefault="007A7582" w:rsidP="007A7582">
      <w:pPr>
        <w:pStyle w:val="NormalWeb"/>
        <w:numPr>
          <w:ilvl w:val="0"/>
          <w:numId w:val="8"/>
        </w:numPr>
      </w:pPr>
      <w:r>
        <w:t>Kuru sıkı tabanca/mühimmat ile ilgili kesin yasal yükümlülükler ve taşıma sınırlamaları için Emniyet/Jandarma birimleri ile teyit alınması zorunludur. Yerel uygulamalar il/ilçe bazında farklılık gösterir.</w:t>
      </w:r>
    </w:p>
    <w:p w14:paraId="29069569" w14:textId="77777777" w:rsidR="007A7582" w:rsidRDefault="007A7582" w:rsidP="007A7582">
      <w:pPr>
        <w:pStyle w:val="NormalWeb"/>
        <w:numPr>
          <w:ilvl w:val="0"/>
          <w:numId w:val="8"/>
        </w:numPr>
      </w:pPr>
      <w:r>
        <w:lastRenderedPageBreak/>
        <w:t xml:space="preserve">Ürünleri satın almadan veya kargo ile göndermeden önce </w:t>
      </w:r>
      <w:proofErr w:type="gramStart"/>
      <w:r>
        <w:t>resmi</w:t>
      </w:r>
      <w:proofErr w:type="gramEnd"/>
      <w:r>
        <w:t xml:space="preserve"> kurumların güncel uygulamaları kontrol edilmelidir.</w:t>
      </w:r>
    </w:p>
    <w:p w14:paraId="7C9EA54C" w14:textId="77777777" w:rsidR="007A7582" w:rsidRDefault="007A7582" w:rsidP="007A7582">
      <w:pPr>
        <w:pStyle w:val="NormalWeb"/>
      </w:pPr>
      <w:r>
        <w:rPr>
          <w:rStyle w:val="Gl"/>
        </w:rPr>
        <w:t>Satın Alma Rehberi — Güvenli ve Doğru Seçim İçin Öneriler</w:t>
      </w:r>
    </w:p>
    <w:p w14:paraId="6D3851BD" w14:textId="77777777" w:rsidR="007A7582" w:rsidRDefault="007A7582" w:rsidP="007A7582">
      <w:pPr>
        <w:pStyle w:val="NormalWeb"/>
        <w:numPr>
          <w:ilvl w:val="0"/>
          <w:numId w:val="9"/>
        </w:numPr>
      </w:pPr>
      <w:r>
        <w:rPr>
          <w:rStyle w:val="Gl"/>
        </w:rPr>
        <w:t>Güvenilir üretici/çeşit tercih edin:</w:t>
      </w:r>
      <w:r>
        <w:t xml:space="preserve"> Bilinen markalarla partiler ve üretim tarihleri takip edilebilir.</w:t>
      </w:r>
    </w:p>
    <w:p w14:paraId="24A4A6B0" w14:textId="77777777" w:rsidR="007A7582" w:rsidRDefault="007A7582" w:rsidP="007A7582">
      <w:pPr>
        <w:pStyle w:val="NormalWeb"/>
        <w:numPr>
          <w:ilvl w:val="0"/>
          <w:numId w:val="9"/>
        </w:numPr>
      </w:pPr>
      <w:r>
        <w:rPr>
          <w:rStyle w:val="Gl"/>
        </w:rPr>
        <w:t>Ambalaj/lot numarası kontrolü:</w:t>
      </w:r>
      <w:r>
        <w:t xml:space="preserve"> Parti/lot numarası varsa kayıt tutun; üretici geri çağırması durumunda bilgileri kullanabilirsiniz.</w:t>
      </w:r>
    </w:p>
    <w:p w14:paraId="5B9B7E7C" w14:textId="77777777" w:rsidR="007A7582" w:rsidRDefault="007A7582" w:rsidP="007A7582">
      <w:pPr>
        <w:pStyle w:val="NormalWeb"/>
        <w:numPr>
          <w:ilvl w:val="0"/>
          <w:numId w:val="9"/>
        </w:numPr>
      </w:pPr>
      <w:r>
        <w:rPr>
          <w:rStyle w:val="Gl"/>
        </w:rPr>
        <w:t>Uygun paket ve etiket:</w:t>
      </w:r>
      <w:r>
        <w:t xml:space="preserve"> Ambalaj üzerinde kalibre, parti, üretim tarihi ve güvenlik uyarılarının bulunması önemlidir.</w:t>
      </w:r>
    </w:p>
    <w:p w14:paraId="77503F00" w14:textId="77777777" w:rsidR="007A7582" w:rsidRDefault="007A7582" w:rsidP="007A7582">
      <w:pPr>
        <w:pStyle w:val="NormalWeb"/>
        <w:numPr>
          <w:ilvl w:val="0"/>
          <w:numId w:val="9"/>
        </w:numPr>
      </w:pPr>
      <w:r>
        <w:rPr>
          <w:rStyle w:val="Gl"/>
        </w:rPr>
        <w:t>İthalat/ithalatçı garanti ve sertifika:</w:t>
      </w:r>
      <w:r>
        <w:t xml:space="preserve"> Üretici veya yetkili dağıtıcıdan garanti ve emniyet bilgilerini isteyin.</w:t>
      </w:r>
    </w:p>
    <w:p w14:paraId="5C8DC8AD" w14:textId="77777777" w:rsidR="007A7582" w:rsidRDefault="007A7582" w:rsidP="007A7582">
      <w:pPr>
        <w:pStyle w:val="NormalWeb"/>
        <w:numPr>
          <w:ilvl w:val="0"/>
          <w:numId w:val="9"/>
        </w:numPr>
      </w:pPr>
      <w:r>
        <w:rPr>
          <w:rStyle w:val="Gl"/>
        </w:rPr>
        <w:t>Test atışı ve deneme:</w:t>
      </w:r>
      <w:r>
        <w:t xml:space="preserve"> Yeni parti mühimmat alındığında güvenli alanda birkaç test atışıyla performans kontrolü yapın (kontrollü, koruyucu ekipmanla).</w:t>
      </w:r>
    </w:p>
    <w:p w14:paraId="4658816B" w14:textId="77777777" w:rsidR="007A7582" w:rsidRDefault="007A7582" w:rsidP="007A7582">
      <w:pPr>
        <w:pStyle w:val="NormalWeb"/>
      </w:pPr>
      <w:r>
        <w:rPr>
          <w:rStyle w:val="Gl"/>
        </w:rPr>
        <w:t>Çevresel ve Sağlık Etkileri</w:t>
      </w:r>
    </w:p>
    <w:p w14:paraId="4C69C747" w14:textId="77777777" w:rsidR="007A7582" w:rsidRDefault="007A7582" w:rsidP="007A7582">
      <w:pPr>
        <w:pStyle w:val="NormalWeb"/>
        <w:numPr>
          <w:ilvl w:val="0"/>
          <w:numId w:val="10"/>
        </w:numPr>
      </w:pPr>
      <w:r>
        <w:t>Boş kartuş ateşlendiğinde atık gaz ve partiküller açığa çıkar; kapalı mekânlarda havalandırma ve maske gerekebilir.</w:t>
      </w:r>
    </w:p>
    <w:p w14:paraId="110ECDBB" w14:textId="77777777" w:rsidR="007A7582" w:rsidRDefault="007A7582" w:rsidP="007A7582">
      <w:pPr>
        <w:pStyle w:val="NormalWeb"/>
        <w:numPr>
          <w:ilvl w:val="0"/>
          <w:numId w:val="10"/>
        </w:numPr>
      </w:pPr>
      <w:r>
        <w:t xml:space="preserve">Uzun süreli yüksek seviyede </w:t>
      </w:r>
      <w:proofErr w:type="spellStart"/>
      <w:r>
        <w:t>impuls</w:t>
      </w:r>
      <w:proofErr w:type="spellEnd"/>
      <w:r>
        <w:t xml:space="preserve"> ses </w:t>
      </w:r>
      <w:proofErr w:type="spellStart"/>
      <w:r>
        <w:t>maruziyeti</w:t>
      </w:r>
      <w:proofErr w:type="spellEnd"/>
      <w:r>
        <w:t xml:space="preserve"> işitme kaybına neden olabilir — işitme koruyucuları zorunludur.</w:t>
      </w:r>
    </w:p>
    <w:p w14:paraId="7FF737BA" w14:textId="77777777" w:rsidR="007A7582" w:rsidRDefault="007A7582" w:rsidP="007A7582">
      <w:pPr>
        <w:pStyle w:val="NormalWeb"/>
        <w:numPr>
          <w:ilvl w:val="0"/>
          <w:numId w:val="10"/>
        </w:numPr>
      </w:pPr>
      <w:r>
        <w:t>Kullanılan malzemeye bağlı alerjik reaksiyonlar nadiren görülebilir; temizlik sonrası ellerinizi yıkayın.</w:t>
      </w:r>
    </w:p>
    <w:p w14:paraId="4A21CEA2" w14:textId="77777777" w:rsidR="007A7582" w:rsidRDefault="007A7582" w:rsidP="007A7582">
      <w:pPr>
        <w:pStyle w:val="NormalWeb"/>
      </w:pPr>
      <w:r>
        <w:rPr>
          <w:rStyle w:val="Gl"/>
        </w:rPr>
        <w:t>Atık Yönetimi ve İmha</w:t>
      </w:r>
    </w:p>
    <w:p w14:paraId="0E0104A1" w14:textId="77777777" w:rsidR="007A7582" w:rsidRDefault="007A7582" w:rsidP="007A7582">
      <w:pPr>
        <w:pStyle w:val="NormalWeb"/>
        <w:numPr>
          <w:ilvl w:val="0"/>
          <w:numId w:val="11"/>
        </w:numPr>
      </w:pPr>
      <w:r>
        <w:t>Kullandıktan sonra sıcak kovanlar soğutulmalı; keskin kenarlar ve sıcak yüzeyler nedeniyle eldivenle taşınmalı.</w:t>
      </w:r>
    </w:p>
    <w:p w14:paraId="581B5DEB" w14:textId="77777777" w:rsidR="007A7582" w:rsidRDefault="007A7582" w:rsidP="007A7582">
      <w:pPr>
        <w:pStyle w:val="NormalWeb"/>
        <w:numPr>
          <w:ilvl w:val="0"/>
          <w:numId w:val="11"/>
        </w:numPr>
      </w:pPr>
      <w:r>
        <w:t>Büyük miktarda bozuk/hasarlı mühimmat uzman kuruluş tarafından bertaraf edilmelidir; belediye çöpleri veya sıradan atık akışına karıştırılmamalıdır.</w:t>
      </w:r>
    </w:p>
    <w:p w14:paraId="2CEEDA83" w14:textId="77777777" w:rsidR="007A7582" w:rsidRDefault="007A7582" w:rsidP="007A7582">
      <w:pPr>
        <w:pStyle w:val="NormalWeb"/>
        <w:numPr>
          <w:ilvl w:val="0"/>
          <w:numId w:val="11"/>
        </w:numPr>
      </w:pPr>
      <w:r>
        <w:t>İmha/bertaraf için kolluk veya yetkili kuruluşlardan bilgi alın.</w:t>
      </w:r>
    </w:p>
    <w:p w14:paraId="62419AC5" w14:textId="77777777" w:rsidR="007A7582" w:rsidRDefault="007A7582" w:rsidP="007A7582">
      <w:pPr>
        <w:pStyle w:val="NormalWeb"/>
      </w:pPr>
      <w:r>
        <w:rPr>
          <w:rStyle w:val="Gl"/>
        </w:rPr>
        <w:t>Sık Sorulan Sorular (SSS)</w:t>
      </w:r>
    </w:p>
    <w:p w14:paraId="09DB66D7" w14:textId="77777777" w:rsidR="007A7582" w:rsidRDefault="007A7582" w:rsidP="007A7582">
      <w:pPr>
        <w:pStyle w:val="NormalWeb"/>
      </w:pPr>
      <w:r>
        <w:t>S: 9 mm P.A.K. gerçek mermi ile karıştırılabilir mi?</w:t>
      </w:r>
      <w:r>
        <w:br/>
        <w:t>C: Dış görünüş olarak benzerlik olabilir; ancak P.A.K. çekirdeksizdir — yine de güvenlik nedeniyle aynı dikkat uygulanmalıdır.</w:t>
      </w:r>
    </w:p>
    <w:p w14:paraId="4104EF77" w14:textId="77777777" w:rsidR="007A7582" w:rsidRDefault="007A7582" w:rsidP="007A7582">
      <w:pPr>
        <w:pStyle w:val="NormalWeb"/>
      </w:pPr>
      <w:r>
        <w:t>S: 9 mm P.A.K. tüm kurusıkı tabancalarla uyumlu mu?</w:t>
      </w:r>
      <w:r>
        <w:br/>
        <w:t xml:space="preserve">C: Hayır. Her </w:t>
      </w:r>
      <w:proofErr w:type="spellStart"/>
      <w:r>
        <w:t>blank-firing</w:t>
      </w:r>
      <w:proofErr w:type="spellEnd"/>
      <w:r>
        <w:t xml:space="preserve"> silahın uyumlu olduğu tip/kalibre belirtilir. Uyumsuz mühimmat mekanik arıza/hasar riski yaratır.</w:t>
      </w:r>
    </w:p>
    <w:p w14:paraId="75638C42" w14:textId="77777777" w:rsidR="007A7582" w:rsidRDefault="007A7582" w:rsidP="007A7582">
      <w:pPr>
        <w:pStyle w:val="NormalWeb"/>
      </w:pPr>
      <w:r>
        <w:t>S: Kapalı mekânda kullanmak güvenli mi?</w:t>
      </w:r>
      <w:r>
        <w:br/>
        <w:t>C: Kapalı mekânda ek emniyet önlemleri (havalandırma, sınırlı mesafe, kulak/göz koruması) şarttır; profesyonel gözetim önerilir.</w:t>
      </w:r>
    </w:p>
    <w:p w14:paraId="0708ACA0" w14:textId="77777777" w:rsidR="007A7582" w:rsidRDefault="007A7582" w:rsidP="007A7582">
      <w:pPr>
        <w:pStyle w:val="NormalWeb"/>
      </w:pPr>
      <w:r>
        <w:t>S: Mühimmat bozulur mu?</w:t>
      </w:r>
      <w:r>
        <w:br/>
        <w:t>C: Nem, yüksek sıcaklık ve uzun depolama yeteneği performansı etkiler. Ambalajlı, kuru ve serin ortam en iyisidir.</w:t>
      </w:r>
    </w:p>
    <w:p w14:paraId="72D33849" w14:textId="77777777" w:rsidR="007A7582" w:rsidRDefault="007A7582" w:rsidP="007A7582">
      <w:pPr>
        <w:pStyle w:val="NormalWeb"/>
      </w:pPr>
      <w:r>
        <w:lastRenderedPageBreak/>
        <w:t>S: Kullanılmış kovanları saklamalı mıyım?</w:t>
      </w:r>
      <w:r>
        <w:br/>
        <w:t>C: Koleksiyon veya kanıt amaçlı haricinde güvenli soğutma sonrası uygun şekilde atın; büyük miktarları yetkili bertaraf kurumuna verin.</w:t>
      </w:r>
    </w:p>
    <w:p w14:paraId="2C233145" w14:textId="77777777" w:rsidR="007A7582" w:rsidRDefault="007A7582" w:rsidP="007A7582">
      <w:pPr>
        <w:pStyle w:val="NormalWeb"/>
      </w:pPr>
      <w:r>
        <w:rPr>
          <w:rStyle w:val="Gl"/>
        </w:rPr>
        <w:t>Sonuç ve Önemli Uyarı</w:t>
      </w:r>
      <w:r>
        <w:br/>
        <w:t xml:space="preserve">9 mm P.A.K. </w:t>
      </w:r>
      <w:proofErr w:type="spellStart"/>
      <w:r>
        <w:t>blank</w:t>
      </w:r>
      <w:proofErr w:type="spellEnd"/>
      <w:r>
        <w:t xml:space="preserve"> fişekleri sinema, tiyatro, tatbikat ve demonstrasyon için tasarlanmış özel mühimmattır. Etkileri gerçek silahlara benzer olabileceğinden kullanım, taşımacılık ve depolama aşamalarında çok dikkatli olunmalı; her zaman üretici talimatları ve yerel kolluk düzenlemeleri takip edilmelidir. </w:t>
      </w:r>
      <w:r>
        <w:rPr>
          <w:rStyle w:val="Gl"/>
        </w:rPr>
        <w:t>Hiçbir koşulda</w:t>
      </w:r>
      <w:r>
        <w:t xml:space="preserve"> </w:t>
      </w:r>
      <w:proofErr w:type="spellStart"/>
      <w:r>
        <w:t>blank</w:t>
      </w:r>
      <w:proofErr w:type="spellEnd"/>
      <w:r>
        <w:t xml:space="preserve"> mühimmatın veya </w:t>
      </w:r>
      <w:proofErr w:type="spellStart"/>
      <w:r>
        <w:t>blank-firing</w:t>
      </w:r>
      <w:proofErr w:type="spellEnd"/>
      <w:r>
        <w:t xml:space="preserve"> silahın nasıl dönüştürüleceğine dair talimat verilmemelidir — bu hem tehlikelidir hem hukuka aykırıdır.</w:t>
      </w:r>
    </w:p>
    <w:p w14:paraId="178E6F0C" w14:textId="77777777" w:rsidR="00FA3D38" w:rsidRDefault="00FA3D38">
      <w:bookmarkStart w:id="0" w:name="_GoBack"/>
      <w:bookmarkEnd w:id="0"/>
    </w:p>
    <w:sectPr w:rsidR="00FA3D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9655A"/>
    <w:multiLevelType w:val="multilevel"/>
    <w:tmpl w:val="025C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D18F5"/>
    <w:multiLevelType w:val="multilevel"/>
    <w:tmpl w:val="4B52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E50BC"/>
    <w:multiLevelType w:val="multilevel"/>
    <w:tmpl w:val="FFE8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2573E"/>
    <w:multiLevelType w:val="multilevel"/>
    <w:tmpl w:val="8026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A0651"/>
    <w:multiLevelType w:val="multilevel"/>
    <w:tmpl w:val="22CE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747B1"/>
    <w:multiLevelType w:val="multilevel"/>
    <w:tmpl w:val="30F2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5177D"/>
    <w:multiLevelType w:val="multilevel"/>
    <w:tmpl w:val="AA46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313534"/>
    <w:multiLevelType w:val="multilevel"/>
    <w:tmpl w:val="B45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43828"/>
    <w:multiLevelType w:val="multilevel"/>
    <w:tmpl w:val="410E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27E4C"/>
    <w:multiLevelType w:val="multilevel"/>
    <w:tmpl w:val="E56C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B2765"/>
    <w:multiLevelType w:val="multilevel"/>
    <w:tmpl w:val="F6BE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10"/>
  </w:num>
  <w:num w:numId="9">
    <w:abstractNumId w:val="4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D2A"/>
    <w:rsid w:val="00460D2A"/>
    <w:rsid w:val="007A7582"/>
    <w:rsid w:val="00FA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556B26-8DEC-481C-A8EE-66CC1FD82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7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7A75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9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1176</Words>
  <Characters>6704</Characters>
  <Application>Microsoft Office Word</Application>
  <DocSecurity>0</DocSecurity>
  <Lines>55</Lines>
  <Paragraphs>15</Paragraphs>
  <ScaleCrop>false</ScaleCrop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2025-11-01T08:45:00Z</dcterms:created>
  <dcterms:modified xsi:type="dcterms:W3CDTF">2025-11-01T08:46:00Z</dcterms:modified>
</cp:coreProperties>
</file>