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C9D3F" w14:textId="77777777" w:rsidR="00B7494A" w:rsidRDefault="00B7494A" w:rsidP="00B7494A">
      <w:pPr>
        <w:pStyle w:val="NormalWeb"/>
      </w:pPr>
      <w:r>
        <w:rPr>
          <w:rStyle w:val="Gl"/>
        </w:rPr>
        <w:t>Kuru Sıkı Nedir, Nerede ve Nasıl Kullanılır? Satın Alma Şartları (Türkiye 2025 Güncel Rehber)</w:t>
      </w:r>
    </w:p>
    <w:p w14:paraId="33793D66" w14:textId="77777777" w:rsidR="00B7494A" w:rsidRDefault="00B7494A" w:rsidP="00B7494A">
      <w:pPr>
        <w:pStyle w:val="NormalWeb"/>
      </w:pPr>
      <w:r>
        <w:rPr>
          <w:rStyle w:val="Gl"/>
        </w:rPr>
        <w:t>Meta Açıklama:</w:t>
      </w:r>
      <w:r>
        <w:br/>
        <w:t>Kuru sıkı tabancalar nedir, nerede ve nasıl kullanılır, Türkiye’de satın almak için hangi belgeler gerekir? 2025 yılı itibarıyla prosedür, ücret ve evrak detaylarını adım adım öğrenin.</w:t>
      </w:r>
    </w:p>
    <w:p w14:paraId="4D353EC8" w14:textId="77777777" w:rsidR="00B7494A" w:rsidRDefault="00B7494A" w:rsidP="00B7494A">
      <w:pPr>
        <w:pStyle w:val="NormalWeb"/>
      </w:pPr>
      <w:r>
        <w:rPr>
          <w:rStyle w:val="Gl"/>
        </w:rPr>
        <w:t>Anahtar Kelimeler:</w:t>
      </w:r>
      <w:r>
        <w:t xml:space="preserve"> kuru sıkı tabanca, ses tabancası, kuru sıkı nedir, kuru sıkı nasıl alınır, kuru sıkı evrakları, kuru sıkı kart ücreti, Emniyet başvurusu</w:t>
      </w:r>
    </w:p>
    <w:p w14:paraId="0EB65880" w14:textId="77777777" w:rsidR="00B7494A" w:rsidRDefault="00B7494A" w:rsidP="00B7494A">
      <w:pPr>
        <w:pStyle w:val="NormalWeb"/>
      </w:pPr>
      <w:r>
        <w:rPr>
          <w:rStyle w:val="Gl"/>
        </w:rPr>
        <w:t>Kuru Sıkı Nedir?</w:t>
      </w:r>
      <w:r>
        <w:br/>
        <w:t>Kuru sıkı tabancalar, gerçek mermi yerine boş kartuş (PAK) kullanan; yalnızca ses, gaz ve bazen alev etkisi üreten silahlardır. Gerçek mermiyi ateşlemedikleri için tam anlamıyla ateşli silah sınıfında değerlendirilmemekle beraber görünüş ve etki itibarıyla ciddi güvenlik ve yasal kısıtlamalara tabidirler. Film, tiyatro, prodüksiyon, eğitim atışları ve koleksiyon amaçlı kullanımlarda tercih edilir.</w:t>
      </w:r>
    </w:p>
    <w:p w14:paraId="046DD1D0" w14:textId="77777777" w:rsidR="00B7494A" w:rsidRDefault="00B7494A" w:rsidP="00B7494A">
      <w:pPr>
        <w:pStyle w:val="NormalWeb"/>
      </w:pPr>
      <w:r>
        <w:rPr>
          <w:rStyle w:val="Gl"/>
        </w:rPr>
        <w:t>Nerede ve Nasıl Kullanılır?</w:t>
      </w:r>
    </w:p>
    <w:p w14:paraId="0416CB98" w14:textId="77777777" w:rsidR="00B7494A" w:rsidRDefault="00B7494A" w:rsidP="00B7494A">
      <w:pPr>
        <w:pStyle w:val="NormalWeb"/>
        <w:numPr>
          <w:ilvl w:val="0"/>
          <w:numId w:val="1"/>
        </w:numPr>
      </w:pPr>
      <w:r>
        <w:t>Kontrollü alan kullanımı: Film setleri, tiyatro sahneleri, yetkili eğitim tesisleri veya atış poligonlarının izinli bölümlerinde, sorumlu ve deneyimli bir görevli gözetiminde kullanılmalıdır.</w:t>
      </w:r>
    </w:p>
    <w:p w14:paraId="798D2E14" w14:textId="77777777" w:rsidR="00B7494A" w:rsidRDefault="00B7494A" w:rsidP="00B7494A">
      <w:pPr>
        <w:pStyle w:val="NormalWeb"/>
        <w:numPr>
          <w:ilvl w:val="0"/>
          <w:numId w:val="1"/>
        </w:numPr>
      </w:pPr>
      <w:r>
        <w:t>Kamuya açık alanlar: Genel olarak yasaktır; kamu önünde gösteri, taşımacılık veya ateşleme çoğu yerde izne tabidir ve kolluk bildirimi gerektirir.</w:t>
      </w:r>
    </w:p>
    <w:p w14:paraId="382DA762" w14:textId="77777777" w:rsidR="00B7494A" w:rsidRDefault="00B7494A" w:rsidP="00B7494A">
      <w:pPr>
        <w:pStyle w:val="NormalWeb"/>
        <w:numPr>
          <w:ilvl w:val="0"/>
          <w:numId w:val="1"/>
        </w:numPr>
      </w:pPr>
      <w:r>
        <w:t>Güvenlik önlemleri: Kullanım sırasında kulak ve göz koruması, hedefe kesinlikle doğrultmama, çevre güvenliğinin sağlanması ve çocuklardan uzak tutma şarttır. Her kullanım “ateşli silah” ciddiyetiyle ele alınmalıdır.</w:t>
      </w:r>
    </w:p>
    <w:p w14:paraId="4A7B26A7" w14:textId="77777777" w:rsidR="00B7494A" w:rsidRDefault="00B7494A" w:rsidP="00B7494A">
      <w:pPr>
        <w:pStyle w:val="NormalWeb"/>
        <w:numPr>
          <w:ilvl w:val="0"/>
          <w:numId w:val="1"/>
        </w:numPr>
      </w:pPr>
      <w:r>
        <w:t>Depolama: Kilitli, güvenli ve çocukların erişemeyeceği bir yerde muhafaza edilmelidir. Taşıma genelde yasaktır; taşımaya ilişkin muafiyetler için ilgili kolluk birimiyle teyit gerekir.</w:t>
      </w:r>
    </w:p>
    <w:p w14:paraId="7186BC84" w14:textId="77777777" w:rsidR="00B7494A" w:rsidRDefault="00B7494A" w:rsidP="00B7494A">
      <w:pPr>
        <w:pStyle w:val="NormalWeb"/>
      </w:pPr>
      <w:r>
        <w:rPr>
          <w:rStyle w:val="Gl"/>
        </w:rPr>
        <w:t>Türkiye’de Satın Alma Şartları (2025 Güncel Bilgi, İl Bazlı Farklılık Olabilir)</w:t>
      </w:r>
      <w:r>
        <w:br/>
        <w:t>Aşağıdaki bilgiler genel uygulama örneklerini içerir. Başvuru yapmadan önce yaşadığınız ilin Emniyet Müdürlüğü veya Jandarma Komutanlığı ile kesin koşulları doğrulayın.</w:t>
      </w:r>
    </w:p>
    <w:p w14:paraId="58FB0AB7" w14:textId="77777777" w:rsidR="00B7494A" w:rsidRDefault="00B7494A" w:rsidP="00B7494A">
      <w:pPr>
        <w:pStyle w:val="NormalWeb"/>
        <w:numPr>
          <w:ilvl w:val="0"/>
          <w:numId w:val="2"/>
        </w:numPr>
      </w:pPr>
      <w:r>
        <w:t>Yaş ve kimlik şartı: 18 yaşını doldurmuş olmak ve T.C. kimlik veya nüfus cüzdanı ile başvuruda bulunmak.</w:t>
      </w:r>
    </w:p>
    <w:p w14:paraId="31D6E493" w14:textId="77777777" w:rsidR="00B7494A" w:rsidRDefault="00B7494A" w:rsidP="00B7494A">
      <w:pPr>
        <w:pStyle w:val="NormalWeb"/>
        <w:numPr>
          <w:ilvl w:val="0"/>
          <w:numId w:val="2"/>
        </w:numPr>
      </w:pPr>
      <w:r>
        <w:t>Sabıka kaydı: Adli sicil kaydının temiz olması beklenir.</w:t>
      </w:r>
    </w:p>
    <w:p w14:paraId="1C0BA9EE" w14:textId="77777777" w:rsidR="00B7494A" w:rsidRDefault="00B7494A" w:rsidP="00B7494A">
      <w:pPr>
        <w:pStyle w:val="NormalWeb"/>
        <w:numPr>
          <w:ilvl w:val="0"/>
          <w:numId w:val="2"/>
        </w:numPr>
      </w:pPr>
      <w:r>
        <w:t>Vesikalık fotoğraf: Genelde 2 adet vesikalık fotoğraf istenir; bazı birimlerde 1 fotoğraf kabul edilebilir. Fotoğrafların güncel olması tavsiye edilir.</w:t>
      </w:r>
    </w:p>
    <w:p w14:paraId="0682D0BA" w14:textId="77777777" w:rsidR="00B7494A" w:rsidRDefault="00B7494A" w:rsidP="00B7494A">
      <w:pPr>
        <w:pStyle w:val="NormalWeb"/>
        <w:numPr>
          <w:ilvl w:val="0"/>
          <w:numId w:val="2"/>
        </w:numPr>
      </w:pPr>
      <w:r>
        <w:t>Banka/kart ücreti: 2025 uygulamalarında başvuru öncesi Ziraat Bankası’na yatırılan kart/harç ücreti olarak sıkça 150 TL örneği verilmektedir. Bu ücret illere göre değişebilir; başvuru öncesi ilgili birimden kesin tutarı teyit edin.</w:t>
      </w:r>
    </w:p>
    <w:p w14:paraId="638E2B10" w14:textId="77777777" w:rsidR="00B7494A" w:rsidRDefault="00B7494A" w:rsidP="00B7494A">
      <w:pPr>
        <w:pStyle w:val="NormalWeb"/>
        <w:numPr>
          <w:ilvl w:val="0"/>
          <w:numId w:val="2"/>
        </w:numPr>
      </w:pPr>
      <w:r>
        <w:t>Başvuru yeri: İkamet edilen bölgeye göre İl Emniyet Müdürlüğü Silah Ruhsat veya ilgili Jandarma birimine dilekçe ve evraklarla başvuru yapılır.</w:t>
      </w:r>
    </w:p>
    <w:p w14:paraId="6016E731" w14:textId="77777777" w:rsidR="00B7494A" w:rsidRDefault="00B7494A" w:rsidP="00B7494A">
      <w:pPr>
        <w:pStyle w:val="NormalWeb"/>
        <w:numPr>
          <w:ilvl w:val="0"/>
          <w:numId w:val="2"/>
        </w:numPr>
      </w:pPr>
      <w:r>
        <w:t>Sağlık/ruhsal uygunluk: Bazı illerde ruh sağlığı raporu istenebilmektedir; bu uygulama yerel farklılık gösterebilir.</w:t>
      </w:r>
    </w:p>
    <w:p w14:paraId="69B02F98" w14:textId="77777777" w:rsidR="00B7494A" w:rsidRDefault="00B7494A" w:rsidP="00B7494A">
      <w:pPr>
        <w:pStyle w:val="NormalWeb"/>
        <w:numPr>
          <w:ilvl w:val="0"/>
          <w:numId w:val="2"/>
        </w:numPr>
      </w:pPr>
      <w:r>
        <w:t>İnceleme ve yetki belgesi: Evraklar incelenip uygun görülürse “kuru sıkı yetki belgesi” düzenlenir. Bu belgeyle yetkili bayiden alım yapılabilir; satın alma sonrası kayıt (fatura ve silah bilgileri) ilgili birime bildirilir.</w:t>
      </w:r>
    </w:p>
    <w:p w14:paraId="271ED088" w14:textId="77777777" w:rsidR="00B7494A" w:rsidRDefault="00B7494A" w:rsidP="00B7494A">
      <w:pPr>
        <w:pStyle w:val="NormalWeb"/>
        <w:numPr>
          <w:ilvl w:val="0"/>
          <w:numId w:val="2"/>
        </w:numPr>
      </w:pPr>
      <w:r>
        <w:lastRenderedPageBreak/>
        <w:t>Adet sınırlaması ve kayıt: Çoğu uygulamada yetki belgesi ile bir adet kuru sıkı tabanca alımı öngörülür; birden fazla alım için ayrı belge gerekebilir.</w:t>
      </w:r>
    </w:p>
    <w:p w14:paraId="6432C3FA" w14:textId="77777777" w:rsidR="00B7494A" w:rsidRDefault="00B7494A" w:rsidP="00B7494A">
      <w:pPr>
        <w:pStyle w:val="NormalWeb"/>
      </w:pPr>
      <w:r>
        <w:rPr>
          <w:rStyle w:val="Gl"/>
        </w:rPr>
        <w:t>Adım Adım Başvuru Akışı (Genel Örnek)</w:t>
      </w:r>
    </w:p>
    <w:p w14:paraId="0A952E1B" w14:textId="77777777" w:rsidR="00B7494A" w:rsidRDefault="00B7494A" w:rsidP="00B7494A">
      <w:pPr>
        <w:pStyle w:val="NormalWeb"/>
        <w:numPr>
          <w:ilvl w:val="0"/>
          <w:numId w:val="3"/>
        </w:numPr>
      </w:pPr>
      <w:r>
        <w:t>Gerekli evrakları hazırlayın (kimlik, ikametgâh isteği varsa ikamet belgesi, 2 vesikalık fotoğraf, sabıka kaydı beyanı).</w:t>
      </w:r>
    </w:p>
    <w:p w14:paraId="181684F2" w14:textId="77777777" w:rsidR="00B7494A" w:rsidRDefault="00B7494A" w:rsidP="00B7494A">
      <w:pPr>
        <w:pStyle w:val="NormalWeb"/>
        <w:numPr>
          <w:ilvl w:val="0"/>
          <w:numId w:val="3"/>
        </w:numPr>
      </w:pPr>
      <w:r>
        <w:t>Ziraat Bankası veya ilgili vezneye belirtilen harç/kart ücretini yatırın; dekontu saklayın.</w:t>
      </w:r>
    </w:p>
    <w:p w14:paraId="32F7082A" w14:textId="77777777" w:rsidR="00B7494A" w:rsidRDefault="00B7494A" w:rsidP="00B7494A">
      <w:pPr>
        <w:pStyle w:val="NormalWeb"/>
        <w:numPr>
          <w:ilvl w:val="0"/>
          <w:numId w:val="3"/>
        </w:numPr>
      </w:pPr>
      <w:r>
        <w:t>İl Emniyet Müdürlüğü Silah Ruhsat Bürosu veya İlçe Jandarma Komutanlığına randevu ile gidin; başvuru formunu doldurup evrakları teslim edin.</w:t>
      </w:r>
    </w:p>
    <w:p w14:paraId="4A00FB57" w14:textId="77777777" w:rsidR="00B7494A" w:rsidRDefault="00B7494A" w:rsidP="00B7494A">
      <w:pPr>
        <w:pStyle w:val="NormalWeb"/>
        <w:numPr>
          <w:ilvl w:val="0"/>
          <w:numId w:val="3"/>
        </w:numPr>
      </w:pPr>
      <w:r>
        <w:t>Kolluk birimi başvuruyu inceler; gerekirse parmak izi, mülakat veya ek belge talep edebilir.</w:t>
      </w:r>
    </w:p>
    <w:p w14:paraId="22B70868" w14:textId="77777777" w:rsidR="00B7494A" w:rsidRDefault="00B7494A" w:rsidP="00B7494A">
      <w:pPr>
        <w:pStyle w:val="NormalWeb"/>
        <w:numPr>
          <w:ilvl w:val="0"/>
          <w:numId w:val="3"/>
        </w:numPr>
      </w:pPr>
      <w:r>
        <w:t>Uygunluk halinde yetki belgesi düzenlenir. Belgeyle yetkili satıcıdan alım yapılır; fatura ve ürün kaydı kolluğa bildirilir.</w:t>
      </w:r>
    </w:p>
    <w:p w14:paraId="62CA426A" w14:textId="77777777" w:rsidR="00B7494A" w:rsidRDefault="00B7494A" w:rsidP="00B7494A">
      <w:pPr>
        <w:pStyle w:val="NormalWeb"/>
      </w:pPr>
      <w:r>
        <w:rPr>
          <w:rStyle w:val="Gl"/>
        </w:rPr>
        <w:t>Yasal Uyarılar ve Önemli Hususlar</w:t>
      </w:r>
    </w:p>
    <w:p w14:paraId="0462C509" w14:textId="77777777" w:rsidR="00B7494A" w:rsidRDefault="00B7494A" w:rsidP="00B7494A">
      <w:pPr>
        <w:pStyle w:val="NormalWeb"/>
        <w:numPr>
          <w:ilvl w:val="0"/>
          <w:numId w:val="4"/>
        </w:numPr>
      </w:pPr>
      <w:r>
        <w:t>Taşıma yasağı: Kuru sıkı tabancaları izinsiz taşımak çoğu şartta yasaktır ve cezai yaptırım doğurabilir.</w:t>
      </w:r>
    </w:p>
    <w:p w14:paraId="5C2DACA8" w14:textId="77777777" w:rsidR="00B7494A" w:rsidRDefault="00B7494A" w:rsidP="00B7494A">
      <w:pPr>
        <w:pStyle w:val="NormalWeb"/>
        <w:numPr>
          <w:ilvl w:val="0"/>
          <w:numId w:val="4"/>
        </w:numPr>
      </w:pPr>
      <w:r>
        <w:t>İhlallerin sonuçları: İzinsiz kullanım, tehdit amaçlı gösterim veya illegal alım-satım idari ve adli yaptırımlara neden olur.</w:t>
      </w:r>
    </w:p>
    <w:p w14:paraId="5F458052" w14:textId="77777777" w:rsidR="00B7494A" w:rsidRDefault="00B7494A" w:rsidP="00B7494A">
      <w:pPr>
        <w:pStyle w:val="NormalWeb"/>
        <w:numPr>
          <w:ilvl w:val="0"/>
          <w:numId w:val="4"/>
        </w:numPr>
      </w:pPr>
      <w:r>
        <w:t>Ürünü gerçek silaha dönüştürmek: Herhangi bir şekilde gerçek mermi atabilecek hale getirme veya dönüştürme ağır suçtur.</w:t>
      </w:r>
    </w:p>
    <w:p w14:paraId="0858BB16" w14:textId="77777777" w:rsidR="00B7494A" w:rsidRDefault="00B7494A" w:rsidP="00B7494A">
      <w:pPr>
        <w:pStyle w:val="NormalWeb"/>
        <w:numPr>
          <w:ilvl w:val="0"/>
          <w:numId w:val="4"/>
        </w:numPr>
      </w:pPr>
      <w:r>
        <w:t>Prodüksiyon kullanımları: Film, tiyatro veya etkinliklerde kullanımdan önce kolluk ile koordinasyon ve gerekli izinlerin alınması gerekir.</w:t>
      </w:r>
    </w:p>
    <w:p w14:paraId="4F0DE0AE" w14:textId="77777777" w:rsidR="00B7494A" w:rsidRDefault="00B7494A" w:rsidP="00B7494A">
      <w:pPr>
        <w:pStyle w:val="NormalWeb"/>
        <w:numPr>
          <w:ilvl w:val="0"/>
          <w:numId w:val="4"/>
        </w:numPr>
      </w:pPr>
      <w:r>
        <w:t>Güvenlik sorumluluğu: Bulunduran kişinin kullanım ve muhafaza sorumluluğu vardır; çocuk güvenliği, kilitli muhafaza ve düzenli kontroller zorunludur.</w:t>
      </w:r>
    </w:p>
    <w:p w14:paraId="62715B0F" w14:textId="77777777" w:rsidR="00B7494A" w:rsidRDefault="00B7494A" w:rsidP="00B7494A">
      <w:pPr>
        <w:pStyle w:val="NormalWeb"/>
      </w:pPr>
      <w:r>
        <w:rPr>
          <w:rStyle w:val="Gl"/>
        </w:rPr>
        <w:t>Sık Sorulan Sorular (SSS)</w:t>
      </w:r>
      <w:r>
        <w:br/>
        <w:t>S: Kuru sıkı almak için ruhsat gerekir mi?</w:t>
      </w:r>
      <w:r>
        <w:br/>
        <w:t>C: Klasik silah ruhsatı değil, ilgili kolluk tarafından verilen “yetki belgesi” gereklidir. Başvuru süreçleri il bazında farklılık gösterebilir.</w:t>
      </w:r>
      <w:r>
        <w:br/>
        <w:t>S: Kuru sıkıyı taşıyabilir miyim?</w:t>
      </w:r>
      <w:r>
        <w:br/>
        <w:t>C: Genel kural olarak hayır; taşıma yasaktır. Sadece kayıtlı ikamet veya izinli alanlarda bulundurulabilir.</w:t>
      </w:r>
      <w:r>
        <w:br/>
        <w:t>S: Başvuru süresi ne kadar sürer?</w:t>
      </w:r>
      <w:r>
        <w:br/>
        <w:t>C: Genelde birkaç iş günü ila birkaç hafta arasında sonuçlanır; ilin işlem yoğunluğuna göre değişir.</w:t>
      </w:r>
      <w:r>
        <w:br/>
        <w:t>S: Sağlık raporu kesin mi?</w:t>
      </w:r>
      <w:r>
        <w:br/>
        <w:t>C: Bazı iller ruh sağlığı raporu isteyebilmektedir; başvuru yapılacak birimden teyit alın.</w:t>
      </w:r>
      <w:r>
        <w:br/>
        <w:t>S: Banka ücreti sabit mi?</w:t>
      </w:r>
      <w:r>
        <w:br/>
        <w:t>C: Ücret illere göre değişebiliyor; 2025’te sıkça 150 TL örneği görülse de, başvuru öncesi kolluktan güncel bedeli öğrenin.</w:t>
      </w:r>
    </w:p>
    <w:p w14:paraId="31BF4536" w14:textId="77777777" w:rsidR="00B7494A" w:rsidRDefault="00B7494A" w:rsidP="00B7494A">
      <w:pPr>
        <w:pStyle w:val="NormalWeb"/>
      </w:pPr>
      <w:r>
        <w:rPr>
          <w:rStyle w:val="Gl"/>
        </w:rPr>
        <w:t>Özet</w:t>
      </w:r>
      <w:r>
        <w:br/>
        <w:t xml:space="preserve">Kuru sıkı tabancalar eğitim, prodüksiyon ve kontrollü gösteri amaçlı kullanılan ses tabancalarıdır. Türkiye’de edinme süreci düzenlidir ve genelde kimlik, vesikalık fotoğraf, sabıka kaydı ve banka dekontu gibi evraklar ile Emniyet/Jandarma aracılığıyla yürütülür. </w:t>
      </w:r>
      <w:r>
        <w:lastRenderedPageBreak/>
        <w:t>Başvuru öncesi mutlaka yerel kolluk birimiyle güncel şartları teyit edin. Güvenlik ve yasal uyum her zaman öncelikli olmalıdır.</w:t>
      </w:r>
    </w:p>
    <w:p w14:paraId="66FBC933" w14:textId="77777777" w:rsidR="004E73FD" w:rsidRDefault="004E73FD">
      <w:bookmarkStart w:id="0" w:name="_GoBack"/>
      <w:bookmarkEnd w:id="0"/>
    </w:p>
    <w:sectPr w:rsidR="004E73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06A5"/>
    <w:multiLevelType w:val="multilevel"/>
    <w:tmpl w:val="3D36B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67495"/>
    <w:multiLevelType w:val="multilevel"/>
    <w:tmpl w:val="A1F49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E5F9D"/>
    <w:multiLevelType w:val="multilevel"/>
    <w:tmpl w:val="A354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8F0D9B"/>
    <w:multiLevelType w:val="multilevel"/>
    <w:tmpl w:val="3FB8F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8E"/>
    <w:rsid w:val="004E73FD"/>
    <w:rsid w:val="0061368E"/>
    <w:rsid w:val="00B749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B89802-41B4-494B-A949-9ACBEBCD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7494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749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9303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2025-11-01T08:21:00Z</dcterms:created>
  <dcterms:modified xsi:type="dcterms:W3CDTF">2025-11-01T08:21:00Z</dcterms:modified>
</cp:coreProperties>
</file>