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[ 2.1.5 실시간 전수 집계 - 2 번째 작업 ]</w:t>
      </w:r>
    </w:p>
    <w:p>
      <w:pPr>
        <w:spacing w:before="200" w:after="400"/>
        <w:jc w:val="center"/>
      </w:pPr>
      <w:r>
        <w:rPr>
          <w:b/>
          <w:bCs/>
          <w:sz w:val="26"/>
          <w:szCs w:val="26"/>
        </w:rPr>
        <w:t xml:space="preserve">작업 2. 실시간 전수 집계 병목 지점의 동시성 결함 재현 및 부하 테스트 명세</w:t>
      </w:r>
    </w:p>
    <w:p>
      <w:pPr>
        <w:pStyle w:val="Heading1"/>
      </w:pPr>
      <w:r>
        <w:t xml:space="preserve">1. 테스트 배경 및 목적</w:t>
      </w:r>
    </w:p>
    <w:p>
      <w:pPr>
        <w:spacing w:after="120"/>
      </w:pPr>
      <w:r>
        <w:rPr>
          <w:b/>
          <w:bCs/>
        </w:rPr>
        <w:t xml:space="preserve">병목 지점 식별: </w:t>
      </w:r>
      <w:r>
        <w:t xml:space="preserve">ReviewWriteService.java 내 recalculateAndUpdateReviewStatistics() 메서드에서 발생하는 O(N) 복잡도의 전수 집계 쿼리가 시스템에 미치는 영향을 실측한다.</w:t>
      </w:r>
    </w:p>
    <w:p>
      <w:pPr>
        <w:spacing w:after="120"/>
      </w:pPr>
      <w:r>
        <w:rPr>
          <w:b/>
          <w:bCs/>
        </w:rPr>
        <w:t xml:space="preserve">동시성 결함 증명: </w:t>
      </w:r>
      <w:r>
        <w:t xml:space="preserve">별도의 잠금(Lock) 메커니즘이 부재한 상태에서 다수 사용자가 동시에 리뷰를 작성할 때 발생하는 데이터 불합치(Data Inconsistency) 현상을 재현한다.</w:t>
      </w:r>
    </w:p>
    <w:p>
      <w:pPr>
        <w:spacing w:after="200"/>
      </w:pPr>
      <w:r>
        <w:rPr>
          <w:b/>
          <w:bCs/>
        </w:rPr>
        <w:t xml:space="preserve">자원 고갈 검증: </w:t>
      </w:r>
      <w:r>
        <w:t xml:space="preserve">상세지도 서비스에서 해결한 '애플리케이션 스레드 풀' 문제와는 별개로, DB 커넥션 풀(HikariCP) 점유 시간이 길어짐에 따라 발생하는 자원 경합을 분석한다.</w:t>
      </w:r>
    </w:p>
    <w:p>
      <w:pPr>
        <w:pStyle w:val="Heading1"/>
      </w:pPr>
      <w:r>
        <w:t xml:space="preserve">2. 테스트 설계 (Test Design)</w:t>
      </w:r>
    </w:p>
    <w:p>
      <w:pPr>
        <w:pStyle w:val="Heading2"/>
      </w:pPr>
      <w:r>
        <w:t xml:space="preserve">2.1 테스트 시나리오</w:t>
      </w:r>
    </w:p>
    <w:p>
      <w:pPr>
        <w:spacing w:after="100"/>
      </w:pPr>
      <w:r>
        <w:rPr>
          <w:b/>
          <w:bCs/>
        </w:rPr>
        <w:t xml:space="preserve">대상 기능: </w:t>
      </w:r>
      <w:r>
        <w:t xml:space="preserve">리뷰 작성 API (POST /api/v1/reviews/create)</w:t>
      </w:r>
    </w:p>
    <w:p>
      <w:pPr>
        <w:spacing w:after="80"/>
      </w:pPr>
      <w:r>
        <w:rPr>
          <w:b/>
          <w:bCs/>
        </w:rPr>
        <w:t xml:space="preserve">테스트 조건:</w:t>
      </w:r>
    </w:p>
    <w:p>
      <w:pPr>
        <w:spacing w:after="80"/>
        <w:ind w:left="720"/>
      </w:pPr>
      <w:r>
        <w:rPr>
          <w:b/>
          <w:bCs/>
        </w:rPr>
        <w:t xml:space="preserve">데이터 스케일: </w:t>
      </w:r>
      <w:r>
        <w:t xml:space="preserve">특정 매물(propertyId)에 이미 10,000건의 리뷰가 적재된 상태 (N=10,000)</w:t>
      </w:r>
    </w:p>
    <w:p>
      <w:pPr>
        <w:spacing w:after="80"/>
        <w:ind w:left="720"/>
      </w:pPr>
      <w:r>
        <w:rPr>
          <w:b/>
          <w:bCs/>
        </w:rPr>
        <w:t xml:space="preserve">부하 강도: </w:t>
      </w:r>
      <w:r>
        <w:t xml:space="preserve">50개의 스레드가 CountDownLatch를 통해 동시에 리뷰 작성 요청을 시작.</w:t>
      </w:r>
    </w:p>
    <w:p>
      <w:pPr>
        <w:spacing w:after="200"/>
        <w:ind w:left="720"/>
      </w:pPr>
      <w:r>
        <w:rPr>
          <w:b/>
          <w:bCs/>
        </w:rPr>
        <w:t xml:space="preserve">격리 수준: </w:t>
      </w:r>
      <w:r>
        <w:t xml:space="preserve">Oracle DB 기본 격리 수준 (READ COMMITTED).</w:t>
      </w:r>
    </w:p>
    <w:p>
      <w:pPr>
        <w:pStyle w:val="Heading2"/>
      </w:pPr>
      <w:r>
        <w:t xml:space="preserve">2.2 핵심 검증 지표 (Key Performance Indicators)</w:t>
      </w:r>
    </w:p>
    <w:p>
      <w:pPr>
        <w:spacing w:after="100"/>
      </w:pPr>
      <w:r>
        <w:rPr>
          <w:b/>
          <w:bCs/>
        </w:rPr>
        <w:t xml:space="preserve">데이터 정합성 (Data Integrity): </w:t>
      </w:r>
      <w:r>
        <w:t xml:space="preserve">테스트 종료 후 REVIEWS 테이블의 실제 행 수와 REVIEW_STATISTICS 테이블의 reviewCount 컬럼 값 비교.</w:t>
      </w:r>
    </w:p>
    <w:p>
      <w:pPr>
        <w:spacing w:after="100"/>
      </w:pPr>
      <w:r>
        <w:rPr>
          <w:b/>
          <w:bCs/>
        </w:rPr>
        <w:t xml:space="preserve">커넥션 획득 대기 (Connection Acquire Time): </w:t>
      </w:r>
      <w:r>
        <w:t xml:space="preserve">HikariCP 로그상 Waiting 스레드 수 및 최대 대기 시간 실측.</w:t>
      </w:r>
    </w:p>
    <w:p>
      <w:pPr>
        <w:spacing w:after="200"/>
      </w:pPr>
      <w:r>
        <w:rPr>
          <w:b/>
          <w:bCs/>
        </w:rPr>
        <w:t xml:space="preserve">응답 시간(Latency): </w:t>
      </w:r>
      <w:r>
        <w:t xml:space="preserve">데이터(N) 증가에 따른 API 처리 시간의 선형적 증가(O(N)) 여부 확인.</w:t>
      </w:r>
    </w:p>
    <w:p>
      <w:pPr>
        <w:pStyle w:val="Heading1"/>
      </w:pPr>
      <w:r>
        <w:t xml:space="preserve">3. 기술적 예상 결과 (Expected Bottlenecks)</w:t>
      </w:r>
    </w:p>
    <w:p>
      <w:pPr>
        <w:pStyle w:val="Heading2"/>
      </w:pPr>
      <w:r>
        <w:t xml:space="preserve">3.1 레이스 컨디션 및 갱신 분실 (Race Condition &amp; Lost Update)</w:t>
      </w:r>
    </w:p>
    <w:p>
      <w:pPr>
        <w:spacing w:after="100"/>
      </w:pPr>
      <w:r>
        <w:t xml:space="preserve">동시 트랜잭션들이 거의 같은 시점에 aggregateReviewStats 쿼리를 수행하여 동일한 기존 통계값을 읽게 된다.</w:t>
      </w:r>
    </w:p>
    <w:p>
      <w:pPr>
        <w:spacing w:after="100"/>
      </w:pPr>
      <w:r>
        <w:t xml:space="preserve">각 트랜잭션이 계산된 결과를 REVIEW_STATISTICS 테이블에 업데이트하는 과정에서 먼저 커밋된 데이터가 나중에 커밋된 데이터에 의해 덮어씌워지는 </w:t>
      </w:r>
      <w:r>
        <w:rPr>
          <w:b/>
          <w:bCs/>
        </w:rPr>
        <w:t xml:space="preserve">갱신 분실(Lost Update)</w:t>
      </w:r>
      <w:r>
        <w:t xml:space="preserve">이 발생한다.</w:t>
      </w:r>
    </w:p>
    <w:p>
      <w:pPr>
        <w:spacing w:after="200"/>
      </w:pPr>
      <w:r>
        <w:rPr>
          <w:b/>
          <w:bCs/>
        </w:rPr>
        <w:t xml:space="preserve">결과: </w:t>
      </w:r>
      <w:r>
        <w:t xml:space="preserve">리뷰는 50개가 추가되었으나, 통계 테이블의 reviewCount는 50보다 적게 증가하는 현상이 관측될 것으로 예상된다.</w:t>
      </w:r>
    </w:p>
    <w:p>
      <w:pPr>
        <w:pStyle w:val="Heading2"/>
      </w:pPr>
      <w:r>
        <w:t xml:space="preserve">3.2 DB 커넥션 풀 경합 (Connection Pool Contention)</w:t>
      </w:r>
    </w:p>
    <w:p>
      <w:pPr>
        <w:spacing w:after="100"/>
      </w:pPr>
      <w:r>
        <w:t xml:space="preserve">전수 집계 쿼리 실행으로 인해 개별 트랜잭션의 커넥션 점유 시간이 길어진다.</w:t>
      </w:r>
    </w:p>
    <w:p>
      <w:pPr>
        <w:spacing w:after="300"/>
      </w:pPr>
      <w:r>
        <w:t xml:space="preserve">50개의 요청이 동시에 들어올 때 설정된 HikariCP 커넥션(예: 10개)이 모두 점유되어 나머지 40개의 스레드에서 Connection Acquire Timeout이 발생하거나 대기 시간이 누적된다.</w:t>
      </w:r>
    </w:p>
    <w:p>
      <w:pPr>
        <w:pStyle w:val="Heading1"/>
      </w:pPr>
      <w:r>
        <w:t xml:space="preserve">1. 동시성 제어 미비에 따른 데이터 불일치 분석</w:t>
      </w:r>
    </w:p>
    <w:p>
      <w:pPr>
        <w:spacing w:after="200"/>
      </w:pPr>
      <w:r>
        <w:t xml:space="preserve">사용자가 고안한 현재 로직은 '전수 집계' 방식이므로, 이론적으로는 최종 결과가 수렴될 것처럼 보이지만 다음과 같은 </w:t>
      </w:r>
      <w:r>
        <w:rPr>
          <w:b/>
          <w:bCs/>
        </w:rPr>
        <w:t xml:space="preserve">레이스 컨디션(Race Condition)</w:t>
      </w:r>
      <w:r>
        <w:t xml:space="preserve">에 노출되어 있습니다.</w:t>
      </w:r>
    </w:p>
    <w:p>
      <w:pPr>
        <w:spacing w:after="100"/>
      </w:pPr>
      <w:r>
        <w:rPr>
          <w:b/>
          <w:bCs/>
        </w:rPr>
        <w:t xml:space="preserve">현상: </w:t>
      </w:r>
      <w:r>
        <w:t xml:space="preserve">두 명의 사용자가 동시에 리뷰를 작성할 때, 두 트랜잭션이 거의 동시에 aggregateReviewStats를 수행한다.</w:t>
      </w:r>
    </w:p>
    <w:p>
      <w:pPr>
        <w:spacing w:after="80"/>
      </w:pPr>
      <w:r>
        <w:rPr>
          <w:b/>
          <w:bCs/>
        </w:rPr>
        <w:t xml:space="preserve">문제 지점:</w:t>
      </w:r>
    </w:p>
    <w:p>
      <w:pPr>
        <w:spacing w:after="80"/>
        <w:ind w:left="720"/>
      </w:pPr>
      <w:r>
        <w:rPr>
          <w:b/>
          <w:bCs/>
        </w:rPr>
        <w:t xml:space="preserve">격리 수준(Isolation Level) 영향: </w:t>
      </w:r>
      <w:r>
        <w:t xml:space="preserve">기본 READ COMMITTED 환경에서 각 트랜잭션은 서로의 변경 사항이 커밋되기 전의 상태를 읽을 수 있다.</w:t>
      </w:r>
    </w:p>
    <w:p>
      <w:pPr>
        <w:spacing w:after="100"/>
        <w:ind w:left="720"/>
      </w:pPr>
      <w:r>
        <w:rPr>
          <w:b/>
          <w:bCs/>
        </w:rPr>
        <w:t xml:space="preserve">갱신 손실(Lost Update): </w:t>
      </w:r>
      <w:r>
        <w:t xml:space="preserve">두 스레드가 동일한 매물의 통계(REVIEW_STATISTICS)를 업데이트할 때, 먼저 처리된 결과가 나중에 처리된 결과에 의해 덮어씌워지며 중간 계산 결과가 무시될 수 있다.</w:t>
      </w:r>
    </w:p>
    <w:p>
      <w:pPr>
        <w:spacing w:after="300"/>
      </w:pPr>
      <w:r>
        <w:rPr>
          <w:b/>
          <w:bCs/>
        </w:rPr>
        <w:t xml:space="preserve">결과: </w:t>
      </w:r>
      <w:r>
        <w:t xml:space="preserve">리뷰는 2건이 늘어났으나, 통계 테이블의 reviewCount는 1만 증가하거나 avgRating이 부정확하게 계산되는 현상이 발생한다.</w:t>
      </w:r>
    </w:p>
    <w:p>
      <w:pPr>
        <w:pStyle w:val="Heading1"/>
      </w:pPr>
      <w:r>
        <w:t xml:space="preserve">2. 스레드 풀 문제 해결의 포트폴리오적 가치</w:t>
      </w:r>
    </w:p>
    <w:p>
      <w:pPr>
        <w:spacing w:after="200"/>
      </w:pPr>
      <w:r>
        <w:t xml:space="preserve">포트폴리오 내 상세지도 서비스(KakaoMap API)에서 CompletableFuture와 ThreadPoolExecutor를 통해 Blocking I/O 스레드 점유 문제를 해결한 지점은 이미 확인되었습니다. 하지만 본 병목 지점(2.1.5)에서 발생하는 문제는 성격이 다릅니다.</w:t>
      </w:r>
    </w:p>
    <w:p>
      <w:pPr>
        <w:spacing w:after="100"/>
        <w:ind w:left="720"/>
      </w:pPr>
      <w:r>
        <w:rPr>
          <w:b/>
          <w:bCs/>
        </w:rPr>
        <w:t xml:space="preserve">지도 서비스 사례: </w:t>
      </w:r>
      <w:r>
        <w:t xml:space="preserve">외부 API의 응답 대기 시간 동안 애플리케이션 스레드가 차단되는 문제를 비동기 처리를 통해 해결한 것이다.</w:t>
      </w:r>
    </w:p>
    <w:p>
      <w:pPr>
        <w:spacing w:after="100"/>
        <w:ind w:left="720"/>
      </w:pPr>
      <w:r>
        <w:rPr>
          <w:b/>
          <w:bCs/>
        </w:rPr>
        <w:t xml:space="preserve">현재 사례: </w:t>
      </w:r>
      <w:r>
        <w:t xml:space="preserve">전수 집계 쿼리의 실행 시간이 길어짐에 따라 </w:t>
      </w:r>
      <w:r>
        <w:rPr>
          <w:b/>
          <w:bCs/>
        </w:rPr>
        <w:t xml:space="preserve">DB 커넥션(HikariCP)</w:t>
      </w:r>
      <w:r>
        <w:t xml:space="preserve">이 반납되지 않고 점유되는 리소스 고갈 문제이다.</w:t>
      </w:r>
    </w:p>
    <w:p>
      <w:pPr>
        <w:spacing w:after="300"/>
      </w:pPr>
      <w:r>
        <w:rPr>
          <w:b/>
          <w:bCs/>
        </w:rPr>
        <w:t xml:space="preserve">포트폴리오 이점: </w:t>
      </w:r>
      <w:r>
        <w:t xml:space="preserve">두 지점을 모두 해결하는 것은 개발자가 </w:t>
      </w:r>
      <w:r>
        <w:rPr>
          <w:b/>
          <w:bCs/>
        </w:rPr>
        <w:t xml:space="preserve">"애플리케이션 비동기 처리(CPU/Thread 자원)"</w:t>
      </w:r>
      <w:r>
        <w:t xml:space="preserve">와 </w:t>
      </w:r>
      <w:r>
        <w:rPr>
          <w:b/>
          <w:bCs/>
        </w:rPr>
        <w:t xml:space="preserve">"데이터베이스 커넥션 관리(DB 자원)"</w:t>
      </w:r>
      <w:r>
        <w:t xml:space="preserve">라는 서로 다른 차원의 성능 최적화 능력을 갖추었음을 증명하는 강력한 근거가 됩니다.</w:t>
      </w:r>
    </w:p>
    <w:p>
      <w:pPr>
        <w:pStyle w:val="Heading1"/>
      </w:pPr>
      <w:r>
        <w:t xml:space="preserve">3. 수정된 두 번째 작업(Task 2) 정립: 동시성 결함 재현</w:t>
      </w:r>
    </w:p>
    <w:p>
      <w:pPr>
        <w:spacing w:after="100"/>
      </w:pPr>
      <w:r>
        <w:t xml:space="preserve">사용자의 의도를 반영하여 두 번째 작업을 다음과 같이 구체화합니다.</w:t>
      </w:r>
    </w:p>
    <w:p>
      <w:pPr>
        <w:spacing w:after="200"/>
      </w:pPr>
      <w:r>
        <w:rPr>
          <w:b/>
          <w:bCs/>
        </w:rPr>
        <w:t xml:space="preserve">목표: </w:t>
      </w:r>
      <w:r>
        <w:t xml:space="preserve">락(Lock)이 없는 상태에서 50개의 스레드가 동시에 리뷰를 작성할 때, REVIEWS 테이블의 실제 행 개수와 REVIEW_STATISTICS 테이블의 reviewCount 수치가 달라지는 데이터 정합성 오류를 로그로 증명한다.</w:t>
      </w:r>
    </w:p>
    <w:p>
      <w:pPr>
        <w:spacing w:after="80"/>
      </w:pPr>
      <w:r>
        <w:rPr>
          <w:b/>
          <w:bCs/>
        </w:rPr>
        <w:t xml:space="preserve">검증 항목:</w:t>
      </w:r>
    </w:p>
    <w:p>
      <w:pPr>
        <w:spacing w:after="80"/>
        <w:ind w:left="720"/>
      </w:pPr>
      <w:r>
        <w:t xml:space="preserve">CountDownLatch를 이용하여 50개 요청의 동시 출발 지점을 제어한다.</w:t>
      </w:r>
    </w:p>
    <w:p>
      <w:pPr>
        <w:spacing w:after="80"/>
        <w:ind w:left="720"/>
      </w:pPr>
      <w:r>
        <w:t xml:space="preserve">테스트 종료 후 SELECT COUNT(*) FROM REVIEWS와 통계 테이블의 수치를 비교하여 불일치 건수를 확인한다.</w:t>
      </w:r>
    </w:p>
    <w:p>
      <w:pPr>
        <w:spacing w:after="100"/>
        <w:ind w:left="720"/>
      </w:pPr>
      <w:r>
        <w:t xml:space="preserve">동시에 HikariCP 로그를 통해 Waiting 스레드 발생 및 커넥션 획득 지연 시간을 실측한다.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00"/>
      <w:jc w:val="center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2025-12-19T06:26:34.119Z</dcterms:created>
  <dcterms:modified xsi:type="dcterms:W3CDTF">2025-12-19T06:26:34.120Z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