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3차</w:t>
      </w:r>
      <w:r>
        <w:t xml:space="preserve"> </w:t>
      </w:r>
      <w:r>
        <w:t xml:space="preserve">테스트</w:t>
      </w:r>
      <w:r>
        <w:t xml:space="preserve"> </w:t>
      </w:r>
      <w:r>
        <w:t xml:space="preserve">(Chunk</w:t>
      </w:r>
      <w:r>
        <w:t xml:space="preserve"> </w:t>
      </w:r>
      <w:r>
        <w:t xml:space="preserve">1000)</w:t>
      </w:r>
      <w:r>
        <w:t xml:space="preserve"> </w:t>
      </w:r>
      <w:r>
        <w:t xml:space="preserve">DBMS</w:t>
      </w:r>
      <w:r>
        <w:t xml:space="preserve"> </w:t>
      </w:r>
      <w:r>
        <w:t xml:space="preserve">병목</w:t>
      </w:r>
      <w:r>
        <w:t xml:space="preserve"> </w:t>
      </w:r>
      <w:r>
        <w:t xml:space="preserve">실측</w:t>
      </w:r>
      <w:r>
        <w:t xml:space="preserve"> </w:t>
      </w:r>
      <w:r>
        <w:t xml:space="preserve">분석</w:t>
      </w:r>
      <w:r>
        <w:t xml:space="preserve"> </w:t>
      </w:r>
      <w:r>
        <w:t xml:space="preserve">보고서</w:t>
      </w:r>
    </w:p>
    <w:p>
      <w:pPr>
        <w:pStyle w:val="Subtitle"/>
      </w:pPr>
      <w:r>
        <w:t xml:space="preserve">Chunking</w:t>
      </w:r>
      <w:r>
        <w:t xml:space="preserve"> </w:t>
      </w:r>
      <w:r>
        <w:t xml:space="preserve">미발동</w:t>
      </w:r>
      <w:r>
        <w:t xml:space="preserve"> </w:t>
      </w:r>
      <w:r>
        <w:t xml:space="preserve">상태</w:t>
      </w:r>
      <w:r>
        <w:t xml:space="preserve"> </w:t>
      </w:r>
      <w:r>
        <w:t xml:space="preserve">분석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테스트-개요"/>
    <w:p>
      <w:pPr>
        <w:pStyle w:val="Heading1"/>
      </w:pPr>
      <w:r>
        <w:t xml:space="preserve">1. 테스트 개요</w:t>
      </w:r>
    </w:p>
    <w:bookmarkStart w:id="20" w:name="테스트-목적"/>
    <w:p>
      <w:pPr>
        <w:pStyle w:val="Heading2"/>
      </w:pPr>
      <w:r>
        <w:t xml:space="preserve">1.1 테스트 목적</w:t>
      </w:r>
    </w:p>
    <w:p>
      <w:pPr>
        <w:pStyle w:val="FirstParagraph"/>
      </w:pPr>
      <w:r>
        <w:t xml:space="preserve">Oracle IN절 1,000개 제한에 대응하는 Chunking 전략의 Library Cache 재사용 효과를 검증한다. 동일한 SQL 템플릿(바인드 변수 1,000개)이 반복 사용될 때 Hard Parse 감소 및 Soft Parse 비율 상승이 실제로 관측되는지 측정한다.</w:t>
      </w:r>
    </w:p>
    <w:bookmarkEnd w:id="20"/>
    <w:bookmarkStart w:id="21" w:name="테스트-환경"/>
    <w:p>
      <w:pPr>
        <w:pStyle w:val="Heading2"/>
      </w:pPr>
      <w:r>
        <w:t xml:space="preserve">1.2 테스트 환경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52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테스트 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2.1.1 (Chunking)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Chunk 크기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JMeter 동시 요청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20개 (동시 실행)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HikariCP Pool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(고정)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대상 테이블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REVIEW_STATISTICS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측정 시점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2026-01-08 15:33:52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p6spy 로그 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p6spy_wherehouse_20260108_154431_tomcat_threads_20260108_154502.csv</w:t>
            </w:r>
          </w:p>
        </w:tc>
      </w:tr>
    </w:tbl>
    <w:bookmarkEnd w:id="21"/>
    <w:bookmarkStart w:id="22" w:name="테스트-데이터-특성"/>
    <w:p>
      <w:pPr>
        <w:pStyle w:val="Heading2"/>
      </w:pPr>
      <w:r>
        <w:t xml:space="preserve">1.3 테스트 데이터 특성</w:t>
      </w:r>
    </w:p>
    <w:p>
      <w:pPr>
        <w:pStyle w:val="FirstParagraph"/>
      </w:pPr>
      <w:r>
        <w:t xml:space="preserve">p6spy CSV에서 REVIEW_STATISTICS SELECT 문 21건이 20개의 distinct Tomcat 스레드(http-nio-8185-exec-1 ~ exec-20)에서 발생하였다. 19개 스레드는 1회의 SELECT를 발행하였고, http-nio-8185-exec-5 한 개의 스레드만 2회의 SELECT를 발행하여 Chunking 발동의 유일한 사례를 구성한다.</w:t>
      </w:r>
    </w:p>
    <w:p>
      <w:pPr>
        <w:pStyle w:val="BodyText"/>
      </w:pPr>
      <w:r>
        <w:t xml:space="preserve">각 SELECT 문의 parameter_count 컬럼을 스레드 단위로 합산한 매물 개수 분포는 다음과 같다.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스레드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호출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Chunk별 파라미터 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원본 매물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http-nio-8185-exec-19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http-nio-8185-exec-4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http-nio-8185-exec-13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http-nio-8185-exec-10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http-nio-8185-exec-12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http-nio-8185-exec-14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http-nio-8185-exec-3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http-nio-8185-exec-15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http-nio-8185-exec-18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http-nio-8185-exec-9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http-nio-8185-exec-1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http-nio-8185-exec-20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http-nio-8185-exec-6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http-nio-8185-exec-7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http-nio-8185-exec-11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http-nio-8185-exec-8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http-nio-8185-exec-2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http-nio-8185-exec-17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http-nio-8185-exec-16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http-nio-8185-exec-5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1,000 + 276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1,276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8,223</w:t>
            </w:r>
          </w:p>
        </w:tc>
      </w:tr>
    </w:tbl>
    <w:p>
      <w:pPr>
        <w:pStyle w:val="BodyText"/>
      </w:pPr>
      <w:r>
        <w:t xml:space="preserve">집계 지표는 다음과 같다.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총 JMeter 요청 (스레드)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총 SELECT 호출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Chunking 미발동 요청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Chunking 발동 요청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1개 (http-nio-8185-exec-5)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Chunking 분할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번째 Chunk 1,000개 + 두 번째 Chunk 276개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매물 수 최솟값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54개 (exec-19)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매물 수 최댓값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1,276개 (exec-5)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매물 수 총합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8,223개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매물 수 평균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411.15개 / 요청</w:t>
            </w:r>
          </w:p>
        </w:tc>
      </w:tr>
    </w:tbl>
    <w:p>
      <w:pPr>
        <w:pStyle w:val="BodyText"/>
      </w:pPr>
      <w:r>
        <w:t xml:space="preserve">19개 요청의 매물 수는 모두 1,000개 미만이며, 1,000개 이상은 exec-5 한 건뿐이다. 이는 Chunk 크기 1,000개 설정이 19개 요청에 대해 분할 분기를 한 번도 진입하지 못하고 단일 호출 경로로 폴백되었음을 의미한다.</w:t>
      </w:r>
    </w:p>
    <w:bookmarkEnd w:id="22"/>
    <w:bookmarkEnd w:id="23"/>
    <w:bookmarkStart w:id="27" w:name="vsysstat-분석"/>
    <w:p>
      <w:pPr>
        <w:pStyle w:val="Heading1"/>
      </w:pPr>
      <w:r>
        <w:t xml:space="preserve">2. V$SYSSTAT 분석</w:t>
      </w:r>
    </w:p>
    <w:bookmarkStart w:id="24" w:name="측정-결과"/>
    <w:p>
      <w:pPr>
        <w:pStyle w:val="Heading2"/>
      </w:pPr>
      <w:r>
        <w:t xml:space="preserve">2.1 측정 결과</w:t>
      </w:r>
    </w:p>
    <w:p>
      <w:pPr>
        <w:pStyle w:val="FirstParagraph"/>
      </w:pPr>
      <w:r>
        <w:t xml:space="preserve">Oracle SQL Developer에서 BEFORE/AFTER 두 시점에 GV$SYSSTAT을 직접 조회한 결과이다.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통계명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AFTER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 count (total)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 count (hard)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 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+520</w:t>
            </w:r>
          </w:p>
        </w:tc>
      </w:tr>
    </w:tbl>
    <w:bookmarkEnd w:id="24"/>
    <w:bookmarkStart w:id="25" w:name="파생-지표"/>
    <w:p>
      <w:pPr>
        <w:pStyle w:val="Heading2"/>
      </w:pPr>
      <w:r>
        <w:t xml:space="preserve">2.2 파생 지표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계산식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 Parse 횟수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159 − 64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 Parse 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 / 159 × 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 Parse 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/ 159 × 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40.3%</w:t>
            </w:r>
          </w:p>
        </w:tc>
      </w:tr>
    </w:tbl>
    <w:bookmarkEnd w:id="25"/>
    <w:bookmarkStart w:id="26" w:name="차-2차-3차-비교"/>
    <w:p>
      <w:pPr>
        <w:pStyle w:val="Heading2"/>
      </w:pPr>
      <w:r>
        <w:t xml:space="preserve">2.3 1차 / 2차 / 3차 비교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1차 (N+1)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2차 (Bulk)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3차 (Chunk 1000)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 count (total) 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 count (hard) 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 count 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 Parse 비율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59.7%</w:t>
            </w:r>
          </w:p>
        </w:tc>
      </w:tr>
    </w:tbl>
    <w:p>
      <w:pPr>
        <w:pStyle w:val="BodyText"/>
      </w:pPr>
      <w:r>
        <w:t xml:space="preserve">3차 측정 구간에서 Soft Parse 비율이 2차보다 낮아진 것은 REVIEW_STATISTICS 조회에 국한된 현상이 아니다. V$SYSSTAT는 인스턴스 전체의 누적 통계를 노출하므로 parse count (total) Δ에는 HikariCP 커넥션 검증, Hibernate 내부 메타데이터 조회, 다른 테이블에 대한 부수적 SELECT 등이 모두 포함된다. 3차 측정 구간에서 이 부수적 parse 활동이 2차 대비 작았기 때문에 분모 159가 산술적으로 더 작아졌고, 동일 절대량의 Hard Parse가 상대적으로 더 큰 비중으로 계산된 결과이다.</w:t>
      </w:r>
    </w:p>
    <w:bookmarkEnd w:id="26"/>
    <w:bookmarkEnd w:id="27"/>
    <w:bookmarkStart w:id="32" w:name="vsql-분석"/>
    <w:p>
      <w:pPr>
        <w:pStyle w:val="Heading1"/>
      </w:pPr>
      <w:r>
        <w:t xml:space="preserve">3. V$SQL 분석</w:t>
      </w:r>
    </w:p>
    <w:bookmarkStart w:id="28" w:name="sql_id-전체-실측-데이터"/>
    <w:p>
      <w:pPr>
        <w:pStyle w:val="Heading2"/>
      </w:pPr>
      <w:r>
        <w:t xml:space="preserve">3.1 SQL_ID 전체 실측 데이터</w:t>
      </w:r>
    </w:p>
    <w:p>
      <w:pPr>
        <w:pStyle w:val="FirstParagraph"/>
      </w:pPr>
      <w:r>
        <w:t xml:space="preserve">REVIEW_STATISTICS를 참조한 V$SQL 행 20개의 원본이다. 합계 행은 검증을 위해 삽입한다.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SQL_ID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EXECUTIONS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PARSE_CALLS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TOTAL_SEC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AVG_MS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BUFFER_GETS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a3a7frc67n6bz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g8n7wj4hazh9b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cguxm683n0h3d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6rjrxkua90hyx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6hhc28tdcnka6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1,001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bpd87bb13hvdc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b3ads1mg7nzhk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fc22k7cyzj2c1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9pwwd4qh3ddn8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g3wt849dxjgfm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2mm9jcmnc1ggr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d4dc9bq7htns8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d8yk25kfvk4gx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f0v3a1rkkk4wb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10g0gvg9zqgdc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6caudsuzhqpcg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9u8j9fkx3yvf7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8gpm5anv7bbxp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2r97ucz653gmc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bqz7jajps49dd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9,838</w:t>
            </w:r>
          </w:p>
        </w:tc>
      </w:tr>
    </w:tbl>
    <w:bookmarkEnd w:id="28"/>
    <w:bookmarkStart w:id="29" w:name="집계-지표"/>
    <w:p>
      <w:pPr>
        <w:pStyle w:val="Heading2"/>
      </w:pPr>
      <w:r>
        <w:t xml:space="preserve">3.2 집계 지표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SQL_ID 개수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총 EXECUTIONS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총 PARSE_CALLS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AVG_MS 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2.27 ~ 31.04ms (13.67배)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BUFFER_GETS 범위 (per SQL_ID)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 ~ 1,001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BUFFER_GETS 범위 (per execution)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 ~ 827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총 BUFFER_GETS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9,838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평균 BUFFER_GETS / SQL_ID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평균 BUFFER_GETS /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468.5</w:t>
            </w:r>
          </w:p>
        </w:tc>
      </w:tr>
    </w:tbl>
    <w:p>
      <w:pPr>
        <w:pStyle w:val="BodyText"/>
      </w:pPr>
      <w:r>
        <w:t xml:space="preserve">p6spy CSV의 SELECT 호출 수 21건과 V</w:t>
      </w:r>
      <m:oMath>
        <m:r>
          <m:t>S</m:t>
        </m:r>
        <m:r>
          <m:t>Q</m:t>
        </m:r>
        <m:r>
          <m:t>L</m:t>
        </m:r>
        <m:r>
          <m:t>의</m:t>
        </m:r>
        <m:r>
          <m:t>총</m:t>
        </m:r>
        <m:r>
          <m:t>E</m:t>
        </m:r>
        <m:r>
          <m:t>X</m:t>
        </m:r>
        <m:r>
          <m:t>E</m:t>
        </m:r>
        <m:r>
          <m:t>C</m:t>
        </m:r>
        <m:r>
          <m:t>U</m:t>
        </m:r>
        <m:r>
          <m:t>T</m:t>
        </m:r>
        <m:r>
          <m:t>I</m:t>
        </m:r>
        <m:r>
          <m:t>O</m:t>
        </m:r>
        <m:r>
          <m:t>N</m:t>
        </m:r>
        <m:r>
          <m:t>S</m:t>
        </m:r>
        <m:r>
          <m:t>21</m:t>
        </m:r>
        <m:r>
          <m:t>회</m:t>
        </m:r>
        <m:r>
          <m:t>가</m:t>
        </m:r>
        <m:r>
          <m:t>정</m:t>
        </m:r>
        <m:r>
          <m:t>확</m:t>
        </m:r>
        <m:r>
          <m:t>히</m:t>
        </m:r>
        <m:r>
          <m:t>일</m:t>
        </m:r>
        <m:r>
          <m:t>치</m:t>
        </m:r>
        <m:r>
          <m:t>한</m:t>
        </m:r>
        <m:r>
          <m:t>다</m:t>
        </m:r>
        <m:r>
          <m:rPr>
            <m:sty m:val="p"/>
          </m:rPr>
          <m:t>.</m:t>
        </m:r>
        <m:r>
          <m:t>또</m:t>
        </m:r>
        <m:r>
          <m:t>한</m:t>
        </m:r>
        <m:r>
          <m:t>C</m:t>
        </m:r>
        <m:r>
          <m:t>S</m:t>
        </m:r>
        <m:r>
          <m:t>V</m:t>
        </m:r>
        <m:r>
          <m:t>에</m:t>
        </m:r>
        <m:r>
          <m:t>서</m:t>
        </m:r>
        <m:r>
          <m:t>d</m:t>
        </m:r>
        <m:r>
          <m:t>i</m:t>
        </m:r>
        <m:r>
          <m:t>s</m:t>
        </m:r>
        <m:r>
          <m:t>t</m:t>
        </m:r>
        <m:r>
          <m:t>i</m:t>
        </m:r>
        <m:r>
          <m:t>n</m:t>
        </m:r>
        <m:r>
          <m:t>c</m:t>
        </m:r>
        <m:r>
          <m:t>t</m:t>
        </m:r>
        <m:r>
          <m:t>스</m:t>
        </m:r>
        <m:r>
          <m:t>레</m:t>
        </m:r>
        <m:r>
          <m:t>드</m:t>
        </m:r>
        <m:r>
          <m:t>수</m:t>
        </m:r>
        <m:r>
          <m:t>20</m:t>
        </m:r>
        <m:r>
          <m:t>과</m:t>
        </m:r>
        <m:r>
          <m:t>V</m:t>
        </m:r>
      </m:oMath>
      <w:r>
        <w:t xml:space="preserve">SQL의 SQL_ID 개수 20이 일치하므로, 19개 스레드가 19개 고유 파라미터 개수의 SQL을 1회씩 발행하고 1개 스레드(exec-5)가 2개의 SQL(1,000 파라미터, 276 파라미터)을 발행하여 총 21회 실행이라는 분포를 V$SQL이 그대로 수용하였음이 확인된다.</w:t>
      </w:r>
    </w:p>
    <w:bookmarkEnd w:id="29"/>
    <w:bookmarkStart w:id="30" w:name="library-cache-재사용-분석"/>
    <w:p>
      <w:pPr>
        <w:pStyle w:val="Heading2"/>
      </w:pPr>
      <w:r>
        <w:t xml:space="preserve">3.3 Library Cache 재사용 분석</w:t>
      </w:r>
    </w:p>
    <w:p>
      <w:pPr>
        <w:pStyle w:val="FirstParagraph"/>
      </w:pPr>
      <w:r>
        <w:t xml:space="preserve">EXECUTIONS = PARSE_CALLS 관계가 20개 SQL_ID 전체에서 성립한다. 각 SQL_ID 실행 횟수만큼 Parse Call이 발생하였으며, Soft Parse에 의한 실행계획 재사용이 발생하지 않았다.</w:t>
      </w:r>
    </w:p>
    <w:p>
      <w:pPr>
        <w:pStyle w:val="BodyText"/>
      </w:pPr>
      <w:r>
        <w:t xml:space="preserve">특히 6hhc28tdcnka6는 EXECUTIONS=2임에도 PARSE_CALLS=2를 기록하였다. CSV 데이터를 통해 이 SQL_ID가 두 번 실행된 경로가 다음과 같이 직접 추적된다.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첫 번째 실행</w:t>
      </w:r>
      <w:r>
        <w:t xml:space="preserve">: http-nio-8185-exec-1 스레드의 단독 SELECT (parameter_count=276)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두 번째 실행</w:t>
      </w:r>
      <w:r>
        <w:t xml:space="preserve">: http-nio-8185-exec-5 스레드의 두 번째 Chunk SELECT (parameter_count=276). 첫 번째 Chunk(1,000개)는 cguxm683n0h3d로 분리된다.</w:t>
      </w:r>
    </w:p>
    <w:p>
      <w:pPr>
        <w:pStyle w:val="FirstParagraph"/>
      </w:pPr>
      <w:r>
        <w:t xml:space="preserve">두 호출 모두 parameter_count=276이므로 Oracle은 동일한 SQL 텍스트로 인식하여 같은 SQL_ID(6hhc28tdcnka6)를 부여하였다. 그러나 두 번째 실행에서 Library Cache의 cursor를 재사용하지 못하고 Parse Call이 다시 발생하였다. 이는 Chunk 크기를 고정하여 SQL 텍스트를 일관되게 만든다 하더라도 그 자체만으로는 Library Cache 재사용이 보장되지 않음을 직접 보여주는 사례이다.</w:t>
      </w:r>
    </w:p>
    <w:bookmarkEnd w:id="30"/>
    <w:bookmarkStart w:id="31" w:name="buffer_gets-분포-해석"/>
    <w:p>
      <w:pPr>
        <w:pStyle w:val="Heading2"/>
      </w:pPr>
      <w:r>
        <w:t xml:space="preserve">3.4 BUFFER_GETS 분포 해석</w:t>
      </w:r>
    </w:p>
    <w:p>
      <w:pPr>
        <w:pStyle w:val="FirstParagraph"/>
      </w:pPr>
      <w:r>
        <w:t xml:space="preserve">BUFFER_GETS는 149에서 1,001(per execution 기준 149 ~ 827)까지 분포한다. 이 분포는 4장의 V$SQL_PLAN 실행계획 계열과 직접 연결된다.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149 (bqz7jajps49dd)</w:t>
      </w:r>
      <w:r>
        <w:t xml:space="preserve">: 54 파라미터 바인드 쿼리. Plan Hash 437,070,704의 INLIST ITERATOR + INDEX UNIQUE SCAN 경로를 사용하여, 블록 방문 수가 INDEX 접근 횟수에 비례한다. exec-19 스레드(parameter_count=54)와 매핑된다.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202 ~ 506 범위 (FTS 계열 다수)</w:t>
      </w:r>
      <w:r>
        <w:t xml:space="preserve">: BUFFER_GETS가 REVIEW_STATISTICS 테이블의 유효 블록 수(약 500 수준)에 수렴하는 경향을 보인다. 이는 FTS 비용이 매칭 행 수가 아닌 테이블 크기에 의해 결정되는 특성의 직접 증거이며, 19개 단일 호출 스레드 중 다수가 이 영역에 분포한다.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827 (9pwwd4qh3ddn8)</w:t>
      </w:r>
      <w:r>
        <w:t xml:space="preserve">: 다른 FTS 계열보다 BUFFER_GETS가 약 327 (65%) 더 크다. 이 SQL_ID에 대한 V$SQL_PLAN 직접 출력은 본 측정에서 확보되지 않아 원인은 본 데이터로 확정되지 않는다.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1,001 (6hhc28tdcnka6)</w:t>
      </w:r>
      <w:r>
        <w:t xml:space="preserve">: EXECUTIONS=2 기준 per-execution 500.5로 정규화되며, 다른 FTS 계열 500 수준과 본질적으로 동일하다.</w:t>
      </w:r>
    </w:p>
    <w:bookmarkEnd w:id="31"/>
    <w:bookmarkEnd w:id="32"/>
    <w:bookmarkStart w:id="38" w:name="vsql_plan-실행계획-분석"/>
    <w:p>
      <w:pPr>
        <w:pStyle w:val="Heading1"/>
      </w:pPr>
      <w:r>
        <w:t xml:space="preserve">4. V$SQL_PLAN 실행계획 분석</w:t>
      </w:r>
    </w:p>
    <w:p>
      <w:pPr>
        <w:pStyle w:val="FirstParagraph"/>
      </w:pPr>
      <w:r>
        <w:t xml:space="preserve">3차 테스트에서 V$SQL_PLAN을 통해 실행계획 출력이 직접 확보된 SQL_ID는 3개이다. 이 3개는 각각 54, 276, 1,000 파라미터 구간을 대표하며, 옵티마이저의 플랜 계열 선택을 직접 보여준다. 각 SQL_ID와 CSV 스레드의 매핑은 parameter_count 일치성으로 검증된다.</w:t>
      </w:r>
    </w:p>
    <w:bookmarkStart w:id="33" w:name="파라미터-cguxm683n0h3d"/>
    <w:p>
      <w:pPr>
        <w:pStyle w:val="Heading2"/>
      </w:pPr>
      <w:r>
        <w:t xml:space="preserve">4.1 1,000 파라미터: cguxm683n0h3d</w:t>
      </w:r>
    </w:p>
    <w:p>
      <w:pPr>
        <w:pStyle w:val="FirstParagraph"/>
      </w:pPr>
      <w:r>
        <w:t xml:space="preserve">CSV에서 http-nio-8185-exec-5 스레드의 첫 번째 SELECT 호출(parameter_count=1,000)에 대응한다. Chunking 발동 요청의 첫 번째 Chunk이며, 3차 테스트 전체에서 가장 높은 Cost를 기록하였다.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cguxm683n0h3d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매핑된 CSV 스레드 / 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http-nio-8185-exec-5 / 첫 번째 SELECT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Hash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2,173,579,929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ACCESS 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REVIEW_STATISTICS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Rows (Cardinality)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(%CPU)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333 (60%)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Predicate 형태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(access 아님)</w:t>
            </w:r>
          </w:p>
        </w:tc>
      </w:tr>
    </w:tbl>
    <w:p>
      <w:pPr>
        <w:pStyle w:val="BodyText"/>
      </w:pPr>
      <w:r>
        <w:t xml:space="preserve">Predicate Information은</w:t>
      </w:r>
      <w:r>
        <w:t xml:space="preserve"> </w:t>
      </w:r>
      <w:r>
        <w:rPr>
          <w:rStyle w:val="VerbatimChar"/>
        </w:rPr>
        <w:t xml:space="preserve">"RS1_0"."PROPERTY_ID"=:1 OR "RS1_0"."PROPERTY_ID"=:2 OR …</w:t>
      </w:r>
      <w:r>
        <w:t xml:space="preserve"> </w:t>
      </w:r>
      <w:r>
        <w:t xml:space="preserve">의 형태로, 개별 OR 비교로 분해되어 filter 조건에 배치된다. filter 조건은 테이블 블록을 읽은 뒤 각 행마다 평가되므로 Index 경로가 개입하지 않는다.</w:t>
      </w:r>
    </w:p>
    <w:bookmarkEnd w:id="33"/>
    <w:bookmarkStart w:id="34" w:name="파라미터-6hhc28tdcnka6-executions2"/>
    <w:p>
      <w:pPr>
        <w:pStyle w:val="Heading2"/>
      </w:pPr>
      <w:r>
        <w:t xml:space="preserve">4.2 276 파라미터: 6hhc28tdcnka6 (EXECUTIONS=2)</w:t>
      </w:r>
    </w:p>
    <w:p>
      <w:pPr>
        <w:pStyle w:val="FirstParagraph"/>
      </w:pPr>
      <w:r>
        <w:t xml:space="preserve">이 SQL_ID는 두 번 실행되었으며, CSV에서 두 호출의 정체가 직접 식별된다.</w:t>
      </w:r>
    </w:p>
    <w:p>
      <w:pPr>
        <w:numPr>
          <w:ilvl w:val="0"/>
          <w:numId w:val="1003"/>
        </w:numPr>
        <w:pStyle w:val="Compact"/>
      </w:pPr>
      <w:r>
        <w:t xml:space="preserve">http-nio-8185-exec-1 스레드의 단독 SELECT (parameter_count=276)</w:t>
      </w:r>
    </w:p>
    <w:p>
      <w:pPr>
        <w:numPr>
          <w:ilvl w:val="0"/>
          <w:numId w:val="1003"/>
        </w:numPr>
        <w:pStyle w:val="Compact"/>
      </w:pPr>
      <w:r>
        <w:t xml:space="preserve">http-nio-8185-exec-5 스레드의 두 번째 SELECT (parameter_count=276, Chunking 두 번째 Chunk)</w:t>
      </w:r>
    </w:p>
    <w:p>
      <w:pPr>
        <w:pStyle w:val="FirstParagraph"/>
      </w:pPr>
      <w:r>
        <w:t xml:space="preserve">두 호출이 동일한 parameter_count=276을 사용하였으므로 Oracle은 동일한 SQL 텍스트로 인식하여 같은 SQL_ID를 부여하였다.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6hhc28tdcnka6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매핑된 CSV 스레드 / 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exec-1 (단독) + exec-5 (두 번째 Chunk)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Hash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2,173,579,929 (cguxm683n0h3d와 동일)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ACCESS 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REVIEW_STATISTICS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Rows (Cardinality)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15,732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(%CPU)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 (29%)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Predicate 형태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(access 아님)</w:t>
            </w:r>
          </w:p>
        </w:tc>
      </w:tr>
    </w:tbl>
    <w:p>
      <w:pPr>
        <w:pStyle w:val="BodyText"/>
      </w:pPr>
      <w:r>
        <w:t xml:space="preserve">Predicate Information 역시 276개의 PROPERTY_ID 바인드 변수에 대한 OR filter로 분해되어 테이블 블록을 읽은 뒤 평가된다. Plan Hash Value가 cguxm683n0h3d와 동일한 2,173,579,929이라는 사실은 276개와 1,000개 두 경우 모두 동일한 계획 구조(FTS + OR filter)를 공유함을 의미한다.</w:t>
      </w:r>
    </w:p>
    <w:bookmarkEnd w:id="34"/>
    <w:bookmarkStart w:id="35" w:name="파라미터-bqz7jajps49dd"/>
    <w:p>
      <w:pPr>
        <w:pStyle w:val="Heading2"/>
      </w:pPr>
      <w:r>
        <w:t xml:space="preserve">4.3 54 파라미터: bqz7jajps49dd</w:t>
      </w:r>
    </w:p>
    <w:p>
      <w:pPr>
        <w:pStyle w:val="FirstParagraph"/>
      </w:pPr>
      <w:r>
        <w:t xml:space="preserve">CSV에서 http-nio-8185-exec-19 스레드의 단독 SELECT(parameter_count=54)에 대응한다. 3차 테스트에서 INDEX 기반 접근 경로를 선택한 유일한 사례이다.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bqz7jajps49dd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매핑된 CSV 스레드 / 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http-nio-8185-exec-19 / 단독 SELECT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Hash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437,070,704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INLIST ITERATOR → INDEX UNIQUE 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PK_REVIEW_STATISTICS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Rows (Cardinality)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(%CPU)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(0%)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 (0%)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Predicate 형태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(filter 아님)</w:t>
            </w:r>
          </w:p>
        </w:tc>
      </w:tr>
    </w:tbl>
    <w:p>
      <w:pPr>
        <w:pStyle w:val="BodyText"/>
      </w:pPr>
      <w:r>
        <w:t xml:space="preserve">Predicate Information이</w:t>
      </w:r>
      <w:r>
        <w:t xml:space="preserve"> </w:t>
      </w:r>
      <w:r>
        <w:rPr>
          <w:rStyle w:val="VerbatimChar"/>
        </w:rPr>
        <w:t xml:space="preserve">"RS1_0"."PROPERTY_ID"=:1 OR … :54</w:t>
      </w:r>
      <w:r>
        <w:t xml:space="preserve">의 형태로 access 조건에 기입된다. 동일 컬럼에 대한 OR 비교가 옵티마이저에 의해 INLIST로 통합되어, INLIST ITERATOR가 각 바인드 값에 대해 PK_REVIEW_STATISTICS를 INDEX UNIQUE SCAN으로 탐색한다. 총 Cost 60은 FTS 계열의 Cost 191 ~ 333보다 낮으며, BUFFER_GETS 149 역시 FTS 계열의 500 수준보다 낮다.</w:t>
      </w:r>
    </w:p>
    <w:bookmarkEnd w:id="35"/>
    <w:bookmarkStart w:id="36" w:name="옵티마이저-플랜-계열-분기"/>
    <w:p>
      <w:pPr>
        <w:pStyle w:val="Heading2"/>
      </w:pPr>
      <w:r>
        <w:t xml:space="preserve">4.4 옵티마이저 플랜 계열 분기</w:t>
      </w:r>
    </w:p>
    <w:p>
      <w:pPr>
        <w:pStyle w:val="FirstParagraph"/>
      </w:pPr>
      <w:r>
        <w:t xml:space="preserve">V$SQL_PLAN으로 직접 확보된 3개 SQL_ID에 대해 정리하면, 동일한 SQL 템플릿(</w:t>
      </w:r>
      <w:r>
        <w:rPr>
          <w:rStyle w:val="VerbatimChar"/>
        </w:rPr>
        <w:t xml:space="preserve">PROPERTY_ID IN (:1, …, :N)</w:t>
      </w:r>
      <w:r>
        <w:t xml:space="preserve">)임에도 옵티마이저는 파라미터 개수에 따라 두 종류의 실행계획 계열을 선택하였다.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9"/>
        <w:gridCol w:w="1726"/>
        <w:gridCol w:w="1116"/>
        <w:gridCol w:w="1320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N (파라미터 개수)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Plan Hash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관측 SQL_ID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매핑 스레드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437,070,704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INLIST ITERATOR → INDEX UNIQUE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bqz7jajps49dd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exec-19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2,173,579,929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ACCESS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6hhc28tdcnka6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exec-1, exec-5(2nd chunk)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2,173,579,929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ACCESS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cguxm683n0h3d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exec-5(1st chunk)</w:t>
            </w:r>
          </w:p>
        </w:tc>
      </w:tr>
    </w:tbl>
    <w:p>
      <w:pPr>
        <w:pStyle w:val="BodyText"/>
      </w:pPr>
      <w:r>
        <w:t xml:space="preserve">54와 276 사이 어딘가에 옵티마이저 플랜 계열의 전환 경계가 존재한다. 본 측정에서는 75, 107, 122, 217, 233, 237, 251, 256, 262, 299 파라미터 케이스의 V$SQL_PLAN 출력이 직접 확보되지 않아 정확한 전환 경계 값은 본 데이터로 확정되지 않는다.</w:t>
      </w:r>
    </w:p>
    <w:p>
      <w:pPr>
        <w:pStyle w:val="BodyText"/>
      </w:pPr>
      <w:r>
        <w:t xml:space="preserve">이 분기의 영향은 Chunk 크기 설계에 직접 연결된다. Chunk 크기를 1,000개로 고정한 경우 옵티마이저는 Chunk 단위 SQL을 FTS 경로로 처리한다. Index 경로를 채택시키려면 Chunk 크기를 전환 경계 아래로 낮추어야 한다. 3차-B(Chunk 22), 3차-C(Chunk 61) 후속 테스트가 이 경계 값을 직접 측정하기 위해 설계되었다.</w:t>
      </w:r>
    </w:p>
    <w:bookmarkEnd w:id="36"/>
    <w:bookmarkStart w:id="37" w:name="차-테스트-1276-파라미터-케이스와의-비교"/>
    <w:p>
      <w:pPr>
        <w:pStyle w:val="Heading2"/>
      </w:pPr>
      <w:r>
        <w:t xml:space="preserve">4.5 2차 테스트 1,276 파라미터 케이스와의 비교</w:t>
      </w:r>
    </w:p>
    <w:p>
      <w:pPr>
        <w:pStyle w:val="FirstParagraph"/>
      </w:pPr>
      <w:r>
        <w:t xml:space="preserve">2차 테스트에서 동일 매물 수(1,276개)를 가진 요청은 Chunking 분할 없이 단일 SQL</w:t>
      </w:r>
      <w:r>
        <w:t xml:space="preserve"> </w:t>
      </w:r>
      <w:r>
        <w:rPr>
          <w:rStyle w:val="VerbatimChar"/>
        </w:rPr>
        <w:t xml:space="preserve">2x2avzdhd2ktv</w:t>
      </w:r>
      <w:r>
        <w:t xml:space="preserve">로 실행되었다. 2차 V$SQL_PLAN 출력에 따르면 이 SQL은 다음과 같은 특성을 갖는다.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2차 2x2avzdhd2ktv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3차 cguxm683n0h3d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파라미터 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리터럴 IN 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바인드 변수 IN 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파라미터 개수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Hash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437,070,704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2,173,579,929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INLIST ITERATOR → INDEX UNIQUE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ACCESS 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Predicate 형태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</w:t>
            </w:r>
          </w:p>
        </w:tc>
      </w:tr>
    </w:tbl>
    <w:p>
      <w:pPr>
        <w:pStyle w:val="BodyText"/>
      </w:pPr>
      <w:r>
        <w:t xml:space="preserve">2차의 1,276 파라미터 케이스가 INDEX 경로(437,070,704)를 유지한 반면, 3차의 1,000 파라미터 Chunk는 FTS(2,173,579,929)로 분기되었다. 두 케이스의 차이는 (a) 파라미터 표현 방식(리터럴 vs 바인드 변수)과 (b) 파라미터 개수가 동시에 다르다. 본 측정만으로는 두 변수 중 어느 것이 플랜 분기의 결정 요인인지 단독으로 격리되지 않는다. 후속 테스트에서 동일 파라미터 개수에 대해 리터럴/바인드 두 형태를 직접 비교하면 격리가 가능하다.</w:t>
      </w:r>
    </w:p>
    <w:bookmarkEnd w:id="37"/>
    <w:bookmarkEnd w:id="38"/>
    <w:bookmarkStart w:id="42" w:name="p6spy-jdbc-레벨-측정"/>
    <w:p>
      <w:pPr>
        <w:pStyle w:val="Heading1"/>
      </w:pPr>
      <w:r>
        <w:t xml:space="preserve">5. p6spy JDBC 레벨 측정</w:t>
      </w:r>
    </w:p>
    <w:p>
      <w:pPr>
        <w:pStyle w:val="FirstParagraph"/>
      </w:pPr>
      <w:r>
        <w:t xml:space="preserve">p6spy CSV에서 직접 추출한 21건의 REVIEW_STATISTICS SELECT 실행 데이터이다. timestamp는 raw_log 컬럼에서 추출하였으며 ms 단위 정밀도이다.</w:t>
      </w:r>
    </w:p>
    <w:bookmarkStart w:id="39" w:name="select-호출-전체-목록"/>
    <w:p>
      <w:pPr>
        <w:pStyle w:val="Heading2"/>
      </w:pPr>
      <w:r>
        <w:t xml:space="preserve">5.1 SELECT 호출 전체 목록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08"/>
        <w:gridCol w:w="2074"/>
        <w:gridCol w:w="1508"/>
        <w:gridCol w:w="1697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params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exec_ms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http-nio-8185-exec-12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15:33:52.401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http-nio-8185-exec-9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15:33:52.408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http-nio-8185-exec-17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15:33:52.420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http-nio-8185-exec-8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15:33:52.423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http-nio-8185-exec-16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15:33:52.423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http-nio-8185-exec-11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15:33:52.431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http-nio-8185-exec-10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15:33:52.462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http-nio-8185-exec-19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15:33:52.469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http-nio-8185-exec-6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15:33:52.473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http-nio-8185-exec-3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15:33:52.474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http-nio-8185-exec-4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15:33:52.478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http-nio-8185-exec-20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15:33:52.479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http-nio-8185-exec-15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15:33:52.484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http-nio-8185-exec-7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15:33:52.486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http-nio-8185-exec-18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15:33:52.492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http-nio-8185-exec-14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15:33:52.503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http-nio-8185-exec-2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15:33:52.525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http-nio-8185-exec-13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15:33:52.529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http-nio-8185-exec-1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15:33:52.532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http-nio-8185-exec-5 (chunk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(CSV 라인 순서 기준)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http-nio-8185-exec-5 (chunk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15:33:52.579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bookmarkEnd w:id="39"/>
    <w:bookmarkStart w:id="40" w:name="jdbc-레벨-집계"/>
    <w:p>
      <w:pPr>
        <w:pStyle w:val="Heading2"/>
      </w:pPr>
      <w:r>
        <w:t xml:space="preserve">5.2 JDBC 레벨 집계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총 SELECT 호출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Distinct 스레드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Chunking 발동 스레드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1개 (exec-5)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파라미터 개수 합 (호출 단위)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8,223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execution_time_ms 최솟값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1ms (exec-5 chunk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execution_time_ms 최댓값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27ms (exec-5 chunk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execution_time_ms 합계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execution_time_ms 평균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10.0ms / 호출</w:t>
            </w:r>
          </w:p>
        </w:tc>
      </w:tr>
    </w:tbl>
    <w:p>
      <w:pPr>
        <w:pStyle w:val="BodyText"/>
      </w:pPr>
      <w:r>
        <w:t xml:space="preserve">execution_time_ms는 p6spy가 JDBC 레벨에서 측정한 SQL 실행 시간으로, 6장의 메서드 레벨 rdb_time_ms와는 다른 측정 층위이다. 메서드 레벨 시간은 커넥션 획득 대기, statement 준비, ResultSet iteration, entity hydration까지 포함하므로 일반적으로 JDBC 레벨보다 크게 측정된다.</w:t>
      </w:r>
    </w:p>
    <w:bookmarkEnd w:id="40"/>
    <w:bookmarkStart w:id="41" w:name="동시성-패턴"/>
    <w:p>
      <w:pPr>
        <w:pStyle w:val="Heading2"/>
      </w:pPr>
      <w:r>
        <w:t xml:space="preserve">5.3 동시성 패턴</w:t>
      </w:r>
    </w:p>
    <w:p>
      <w:pPr>
        <w:pStyle w:val="FirstParagraph"/>
      </w:pPr>
      <w:r>
        <w:t xml:space="preserve">CSV의 timestamp 분포를 보면 21건의 SELECT가 약 178ms 구간(52.401 ~ 52.579) 안에 발생하였다. HikariCP Pool Size=6 제약으로 6개의 connection_id(1 ~ 6)가 순환적으로 재사용된 흔적이 나타난다. 예를 들어 connection 2는 exec-17 → exec-10 → exec-15 → exec-5 순서로 재사용되었으며, 같은 connection_id가 짧은 간격으로 여러 스레드에 할당된 사실이 7장의 HikariCP 분석의 waiting 발생과 정합한다.</w:t>
      </w:r>
    </w:p>
    <w:bookmarkEnd w:id="41"/>
    <w:bookmarkEnd w:id="42"/>
    <w:bookmarkStart w:id="47" w:name="application-로그-분석-메서드-레벨"/>
    <w:p>
      <w:pPr>
        <w:pStyle w:val="Heading1"/>
      </w:pPr>
      <w:r>
        <w:t xml:space="preserve">6. Application 로그 분석 (메서드 레벨)</w:t>
      </w:r>
    </w:p>
    <w:bookmarkStart w:id="43" w:name="calculatecharterpropertyscores-실행-통계"/>
    <w:p>
      <w:pPr>
        <w:pStyle w:val="Heading2"/>
      </w:pPr>
      <w:r>
        <w:t xml:space="preserve">6.1 calculateCharterPropertyScores() 실행 통계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최소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최대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평균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total_duration_ms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rdb_time_ms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rdb_time_percent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17%</w:t>
            </w:r>
          </w:p>
        </w:tc>
      </w:tr>
    </w:tbl>
    <w:bookmarkEnd w:id="43"/>
    <w:bookmarkStart w:id="44" w:name="rdb-호출-횟수-분포"/>
    <w:p>
      <w:pPr>
        <w:pStyle w:val="Heading2"/>
      </w:pPr>
      <w:r>
        <w:t xml:space="preserve">6.2 RDB 호출 횟수 분포</w:t>
      </w:r>
    </w:p>
    <w:p>
      <w:pPr>
        <w:pStyle w:val="FirstParagraph"/>
      </w:pPr>
      <w:r>
        <w:t xml:space="preserve">rdb_call_count 컬럼 분석 결과, 20개 요청 중 19개가 1회, 1개만 2회의 RDB 호출을 수행하였다. p6spy CSV의 호출 수 분포(19건 단일 호출, exec-5만 2건)와 정확히 일치한다.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rdb_call_count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요청 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비율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1회 (Chunking 미발동)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2회 (Chunking 발동)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5.0%</w:t>
            </w:r>
          </w:p>
        </w:tc>
      </w:tr>
    </w:tbl>
    <w:bookmarkEnd w:id="44"/>
    <w:bookmarkStart w:id="45" w:name="chunking-발동-요청-상세"/>
    <w:p>
      <w:pPr>
        <w:pStyle w:val="Heading2"/>
      </w:pPr>
      <w:r>
        <w:t xml:space="preserve">6.3 Chunking 발동 요청 상세</w:t>
      </w:r>
    </w:p>
    <w:p>
      <w:pPr>
        <w:pStyle w:val="FirstParagraph"/>
      </w:pPr>
      <w:r>
        <w:t xml:space="preserve">유일하게 Chunking이 발동된 요청(http-nio-8185-exec-5)의 메서드 레벨 측정값이다.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http-nio-8185-exec-5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total_duration_ms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rdb_time_ms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rdb_time_percent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rdb_call_count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2회 (1,000개 + 276개)</w:t>
            </w:r>
          </w:p>
        </w:tc>
      </w:tr>
    </w:tbl>
    <w:p>
      <w:pPr>
        <w:pStyle w:val="BodyText"/>
      </w:pPr>
      <w:r>
        <w:t xml:space="preserve">p6spy CSV에서 동일 스레드의 두 SELECT 실행 시간(JDBC 레벨)은 27ms + 1ms = 28ms이며, 메서드 레벨의 rdb_time_ms 72ms와의 차이(44ms)는 커넥션 획득 대기 및 ResultSet iteration / entity hydration 오버헤드에 해당한다.</w:t>
      </w:r>
    </w:p>
    <w:bookmarkEnd w:id="45"/>
    <w:bookmarkStart w:id="46" w:name="전체-application-로그"/>
    <w:p>
      <w:pPr>
        <w:pStyle w:val="Heading2"/>
      </w:pPr>
      <w:r>
        <w:t xml:space="preserve">6.4 전체 Application 로그</w:t>
      </w:r>
    </w:p>
    <w:p>
      <w:pPr>
        <w:pStyle w:val="FirstParagraph"/>
      </w:pPr>
      <w:r>
        <w:t xml:space="preserve">20개 요청의 메서드 레벨 측정 데이터이다.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total_ms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rdb_ms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rdb_%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52.594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bookmarkEnd w:id="46"/>
    <w:bookmarkEnd w:id="47"/>
    <w:bookmarkStart w:id="57" w:name="hikaricp-connection-pool-분석"/>
    <w:p>
      <w:pPr>
        <w:pStyle w:val="Heading1"/>
      </w:pPr>
      <w:r>
        <w:t xml:space="preserve">7. HikariCP Connection Pool 분석</w:t>
      </w:r>
    </w:p>
    <w:bookmarkStart w:id="48" w:name="pool-설정"/>
    <w:p>
      <w:pPr>
        <w:pStyle w:val="Heading2"/>
      </w:pPr>
      <w:r>
        <w:t xml:space="preserve">7.1 Pool 설정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설정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maximumPoolSize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(고정 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connectionTimeout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leakDetectionThreshold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60,000ms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48"/>
    <w:bookmarkStart w:id="49" w:name="oracle-net-services-설정"/>
    <w:p>
      <w:pPr>
        <w:pStyle w:val="Heading2"/>
      </w:pPr>
      <w:r>
        <w:t xml:space="preserve">7.2 Oracle Net Services 설정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설정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SDU (Session Data Unit)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2,097,152 bytes (2MB)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RECV_BUF_SIZE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4,194,304 bytes (4MB)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SEND_BUF_SIZE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4,194,304 bytes (4MB)</w:t>
            </w:r>
          </w:p>
        </w:tc>
      </w:tr>
    </w:tbl>
    <w:bookmarkEnd w:id="49"/>
    <w:bookmarkStart w:id="50" w:name="부하-시-pool-상태"/>
    <w:p>
      <w:pPr>
        <w:pStyle w:val="Heading2"/>
      </w:pPr>
      <w:r>
        <w:t xml:space="preserve">7.3 부하 시 Pool 상태</w:t>
      </w:r>
    </w:p>
    <w:p>
      <w:pPr>
        <w:pStyle w:val="FirstParagraph"/>
      </w:pPr>
      <w:r>
        <w:t xml:space="preserve">JMeter 20개 동시 요청 발생 시 Pool 상태 변화이다. Connection 경쟁이 발생하여 waiting=1 상태가 관찰되었으나, connectionTimeout 내에 처리되어 타임아웃은 발생하지 않았다.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idle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부하 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15:33:52.481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15:33:52.485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15:33:52.490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부하 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50"/>
    <w:bookmarkStart w:id="56" w:name="hikaricp-라이프사이클-로그"/>
    <w:p>
      <w:pPr>
        <w:pStyle w:val="Heading2"/>
      </w:pPr>
      <w:r>
        <w:t xml:space="preserve">7.4 HikariCP 라이프사이클 로그</w:t>
      </w:r>
    </w:p>
    <w:bookmarkStart w:id="51" w:name="pool-초기화-및-설정"/>
    <w:p>
      <w:pPr>
        <w:pStyle w:val="Heading3"/>
      </w:pPr>
      <w:r>
        <w:t xml:space="preserve">7.4.1 Pool 초기화 및 설정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15:31:50.416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DRIVER_LOADED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P6SpyDriver 로드 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15:31:50.783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CONFIG_WARNING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keepaliveTime &lt; 30000ms, 비활성화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15:31:50.783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CONFIG_WARNING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idleTimeout 설정됨, 고정 풀에서 무효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15:31:50.784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CONFIG_HEADER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HikariPool-1 configuration 시작</w:t>
            </w:r>
          </w:p>
        </w:tc>
      </w:tr>
    </w:tbl>
    <w:bookmarkEnd w:id="51"/>
    <w:bookmarkStart w:id="52" w:name="주요-설정값"/>
    <w:p>
      <w:pPr>
        <w:pStyle w:val="Heading3"/>
      </w:pPr>
      <w:r>
        <w:t xml:space="preserve">7.4.2 주요 설정값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설정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allowPoolSuspension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connectionTimeout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idleTimeout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initializationFailTimeout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jdbcUrl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jdbc:p6spy:oracle:thin:</w:t>
            </w:r>
            <w:r>
              <w:t xml:space="preserve">@127.0.0.1:1521:xe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keepaliveTime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(비활성화)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leakDetectionThreshold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maximumPoolSize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dataSourceProperties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SDU=2MB, RECV/SEND_BUF=4MB</w:t>
            </w:r>
          </w:p>
        </w:tc>
      </w:tr>
    </w:tbl>
    <w:bookmarkEnd w:id="52"/>
    <w:bookmarkStart w:id="53" w:name="pool-상태-변화-housekeeper"/>
    <w:p>
      <w:pPr>
        <w:pStyle w:val="Heading3"/>
      </w:pPr>
      <w:r>
        <w:t xml:space="preserve">7.4.3 Pool 상태 변화 (Housekeeper)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log_type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idle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15:32:21.077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POOL_STATS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15:32:51.088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POOL_STATS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15:33:21.089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POOL_STATS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15:33:51.092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POOL_STATS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15:34:21.106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POOL_STATS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53"/>
    <w:bookmarkStart w:id="54" w:name="부하-시-connection-경쟁"/>
    <w:p>
      <w:pPr>
        <w:pStyle w:val="Heading3"/>
      </w:pPr>
      <w:r>
        <w:t xml:space="preserve">7.4.4 부하 시 Connection 경쟁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log_type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idle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15:33:52.481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CONNECTION_NOT_ADDED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15:33:52.485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CONNECTION_NOT_ADDED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15:33:52.490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CONNECTION_NOT_ADDED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54"/>
    <w:bookmarkStart w:id="55" w:name="pool-종료"/>
    <w:p>
      <w:pPr>
        <w:pStyle w:val="Heading3"/>
      </w:pPr>
      <w:r>
        <w:t xml:space="preserve">7.4.5 Pool 종료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26"/>
        <w:gridCol w:w="2933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15:34:28.259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SHUTDOWN_INITIATED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HikariPool-1 종료 시작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15:34:28.259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BEFORE_SHUTDOWN_STATS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total=6, active=0, idle=6, waiting=0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15:34:28.260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CONNECTION_CLOSING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ConnectionWrapper@347f8029 evicted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15:34:28.262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CONNECTION_CLOSING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ConnectionWrapper@5022adf5 evicted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15:34:28.262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CONNECTION_CLOSING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ConnectionWrapper@654c8234 evicted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15:34:28.263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CONNECTION_CLOSING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ConnectionWrapper@1dfdad27 evicted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15:34:28.264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CONNECTION_CLOSING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ConnectionWrapper@6f9611e evicted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15:34:28.265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CONNECTION_CLOSING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ConnectionWrapper@644e5bbf evicted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15:34:28.266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AFTER_SHUTDOWN_STATS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total=0, active=0, idle=0, waiting=0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15:34:28.269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SHUTDOWN_COMPLETED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HikariPool-1 종료 완료</w:t>
            </w:r>
          </w:p>
        </w:tc>
      </w:tr>
    </w:tbl>
    <w:bookmarkEnd w:id="55"/>
    <w:bookmarkEnd w:id="56"/>
    <w:bookmarkEnd w:id="57"/>
    <w:bookmarkStart w:id="63" w:name="종합-분석"/>
    <w:p>
      <w:pPr>
        <w:pStyle w:val="Heading1"/>
      </w:pPr>
      <w:r>
        <w:t xml:space="preserve">8. 종합 분석</w:t>
      </w:r>
    </w:p>
    <w:bookmarkStart w:id="58" w:name="테스트-결과-요약"/>
    <w:p>
      <w:pPr>
        <w:pStyle w:val="Heading2"/>
      </w:pPr>
      <w:r>
        <w:t xml:space="preserve">8.1 테스트 결과 요약</w:t>
      </w:r>
    </w:p>
    <w:p>
      <w:pPr>
        <w:pStyle w:val="FirstParagraph"/>
      </w:pPr>
      <w:r>
        <w:t xml:space="preserve">3차 테스트는 Chunk 크기 1,000개로 설정하여 Library Cache 재사용 효과를 검증하고자 하였으나, 다음 두 가지 측정 사실로 인해 가설이 검증되지 못했다.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데이터 분포</w:t>
      </w:r>
      <w:r>
        <w:t xml:space="preserve">: 20개 JMeter 요청 중 19개의 매물 수가 1,000개 미만(54 ~ 765개 분포)으로, Chunking 분할이 한 번도 발동하지 않고 단일 호출 경로로 폴백되었다. 이들 19개 요청은 각자의 매물 수만큼의 바인드 변수 개수를 가진 서로 다른 SQL 텍스트를 생성하였고, 결과적으로 19개의 서로 다른 SQL_ID가 V$SQL에 등록되었다.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Library Cache 재사용 실패</w:t>
      </w:r>
      <w:r>
        <w:t xml:space="preserve">: 유일하게 Chunking이 발동된 요청(exec-5, 매물 수 1,276개)이 첫 번째 Chunk(1,000개)와 두 번째 Chunk(276개)로 분할되었고, 두 번째 Chunk가 별도의 단일 요청(exec-1, 매물 수 276개)과 동일한 파라미터 개수를 가져 동일 SQL_ID(6hhc28tdcnka6)를 공유하여 EXECUTIONS=2를 기록하였다. 그러나 PARSE_CALLS도 2를 기록하여 두 번째 실행에서 Library Cache 재사용이 발생하지 않았다. 즉 Chunk 크기 고정만으로 Library Cache 재사용이 자동 보장되지 않음이 직접 확인되었다.</w:t>
      </w:r>
    </w:p>
    <w:bookmarkEnd w:id="58"/>
    <w:bookmarkStart w:id="59" w:name="예상-대비-실측-비교"/>
    <w:p>
      <w:pPr>
        <w:pStyle w:val="Heading2"/>
      </w:pPr>
      <w:r>
        <w:t xml:space="preserve">8.2 예상 대비 실측 비교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 Parse 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 Parse 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SQL_ID 개수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2~3개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대표 SQL 최대 EXECUTIONS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~160회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2회 (6hhc28tdcnka6)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 접근 경로 채택 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 구간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 파라미터 (exec-19) 1건만</w:t>
            </w:r>
          </w:p>
        </w:tc>
      </w:tr>
    </w:tbl>
    <w:bookmarkEnd w:id="59"/>
    <w:bookmarkStart w:id="60" w:name="원인-분석"/>
    <w:p>
      <w:pPr>
        <w:pStyle w:val="Heading2"/>
      </w:pPr>
      <w:r>
        <w:t xml:space="preserve">8.3 원인 분석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테스트 데이터 부적합</w:t>
      </w:r>
      <w:r>
        <w:t xml:space="preserve">: 20개 요청 중 19개의 원본 매물 수가 1,000개 미만이어서 Chunking 분할 분기가 작동하지 않았다.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SQL 텍스트 다양화</w:t>
      </w:r>
      <w:r>
        <w:t xml:space="preserve">: 바인드 변수 개수가 54 ~ 1,000개 범위로 분산되어 20개의 고유 SQL_ID가 V$SQL에 등록되었다.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Library Cache 재사용 실패</w:t>
      </w:r>
      <w:r>
        <w:t xml:space="preserve">: EXECUTIONS = PARSE_CALLS 관계가 EXECUTIONS=2인 6hhc28tdcnka6에서조차 성립하였다.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옵티마이저 플랜 분기</w:t>
      </w:r>
      <w:r>
        <w:t xml:space="preserve">: V$SQL_PLAN으로 직접 확인된 3개 SQL_ID 중 54 파라미터 케이스만 INLIST ITERATOR + INDEX UNIQUE SCAN, 276과 1,000 파라미터 케이스는 TABLE ACCESS FULL + OR filter로 분기되었다. 전환 경계는 54 ~ 276 사이에 존재한다.</w:t>
      </w:r>
    </w:p>
    <w:bookmarkEnd w:id="60"/>
    <w:bookmarkStart w:id="61" w:name="미검증-가설"/>
    <w:p>
      <w:pPr>
        <w:pStyle w:val="Heading2"/>
      </w:pPr>
      <w:r>
        <w:t xml:space="preserve">8.4 미검증 가설</w:t>
      </w:r>
    </w:p>
    <w:p>
      <w:pPr>
        <w:numPr>
          <w:ilvl w:val="0"/>
          <w:numId w:val="1006"/>
        </w:numPr>
        <w:pStyle w:val="Compact"/>
      </w:pPr>
      <w:r>
        <w:t xml:space="preserve">동일 SQL 템플릿의 Library Cache 재사용 발생 조건. 본 측정에서는 EXECUTIONS=2 사례에서도 PARSE_CALLS=2가 관측되어 Chunk 크기 고정만으로는 불충분함이 확인되었으나, 어떤 조건에서 재사용이 실제로 발생하는지는 미검증.</w:t>
      </w:r>
    </w:p>
    <w:p>
      <w:pPr>
        <w:numPr>
          <w:ilvl w:val="0"/>
          <w:numId w:val="1006"/>
        </w:numPr>
        <w:pStyle w:val="Compact"/>
      </w:pPr>
      <w:r>
        <w:t xml:space="preserve">옵티마이저 플랜 계열의 정확한 전환 경계 값. 54와 276 사이의 다른 파라미터 개수에 대한 V$SQL_PLAN 출력이 본 측정에서 확보되지 않았다.</w:t>
      </w:r>
    </w:p>
    <w:p>
      <w:pPr>
        <w:numPr>
          <w:ilvl w:val="0"/>
          <w:numId w:val="1006"/>
        </w:numPr>
        <w:pStyle w:val="Compact"/>
      </w:pPr>
      <w:r>
        <w:t xml:space="preserve">2차 테스트의 1,276 파라미터 케이스가 INDEX 경로를 유지한 원인. 리터럴 vs 바인드 변수의 차이와 파라미터 개수 차이가 동시에 작용하여 본 측정만으로는 격리되지 않는다.</w:t>
      </w:r>
    </w:p>
    <w:bookmarkEnd w:id="61"/>
    <w:bookmarkStart w:id="62" w:name="후속-테스트-계획"/>
    <w:p>
      <w:pPr>
        <w:pStyle w:val="Heading2"/>
      </w:pPr>
      <w:r>
        <w:t xml:space="preserve">8.5 후속 테스트 계획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12"/>
        <w:gridCol w:w="2904"/>
        <w:gridCol w:w="29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테스트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Chunk 크기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 대상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3차-B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요청이 Index 경로로 진입하는지 측정 + 동일 Chunk 크기 반복 사용 시 Library Cache 재사용 발생 여부 측정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3차-C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 ~ 276 사이 플랜 전환 경계 직접 측정</w:t>
            </w:r>
          </w:p>
        </w:tc>
      </w:tr>
    </w:tbl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3차 테스트 (Chunk 1000) DBMS 병목 실측 분석 보고서</dc:title>
  <dc:creator/>
  <cp:keywords/>
  <dcterms:created xsi:type="dcterms:W3CDTF">2026-04-13T03:17:27Z</dcterms:created>
  <dcterms:modified xsi:type="dcterms:W3CDTF">2026-04-13T03:17:27Z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Chunking 미발동 상태 분석</vt:lpwstr>
  </property>
</Properties>
</file>