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OFA(Optimal Flexible Architecture) 아키텍처</w:t>
      </w:r>
    </w:p>
    <w:p>
      <w:pPr>
        <w:pStyle w:val="Emphasis"/>
        <w:spacing w:after="300"/>
        <w:jc w:val="center"/>
      </w:pPr>
      <w:r>
        <w:t xml:space="preserve">백엔드 개발자 관점의 소프트웨어 배포 구조 및 디렉토리 체계 분석</w:t>
      </w:r>
    </w:p>
    <w:p>
      <w:pPr>
        <w:pStyle w:val="Heading1"/>
      </w:pPr>
      <w:r>
        <w:t xml:space="preserve">1. 서론: OFA는 왜 필요한가</w:t>
      </w:r>
    </w:p>
    <w:p>
      <w:pPr>
        <w:pStyle w:val="Heading2"/>
      </w:pPr>
      <w:r>
        <w:t xml:space="preserve">1.1 구조적 충돌의 발생 배경</w:t>
      </w:r>
    </w:p>
    <w:p>
      <w:pPr>
        <w:spacing w:after="120"/>
      </w:pPr>
      <w:r>
        <w:t xml:space="preserve">대규모 엔터프라이즈 환경에서 데이터베이스 관리 시스템은 단일 버전의 소프트웨어만 운영되지 않는다. 하나의 서버(Host) 내에 서로 다른 버전의 실행 엔진과 수많은 인스턴스가 공존하는 복잡성을 가진다. 이러한 환경에서 </w:t>
      </w:r>
      <w:r>
        <w:rPr>
          <w:b/>
          <w:bCs/>
        </w:rPr>
        <w:t xml:space="preserve">"정적 실행 바이너리(Software)"</w:t>
      </w:r>
      <w:r>
        <w:t xml:space="preserve">와 </w:t>
      </w:r>
      <w:r>
        <w:rPr>
          <w:b/>
          <w:bCs/>
        </w:rPr>
        <w:t xml:space="preserve">"가변적 상태 데이터(Configuration &amp; Logs)"</w:t>
      </w:r>
      <w:r>
        <w:t xml:space="preserve">가 물리적으로 뒤섞여 있을 경우, 다음과 같은 구조적 결함이 발생한다.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버전 간 라이브러리 충돌: </w:t>
      </w:r>
      <w:r>
        <w:t xml:space="preserve">19c 엔진이 참조하는 라이브러리 파일이 21c 엔진 파일에 의해 덮어씌워지는 현상이 발생할 수 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설정 유실 위험: </w:t>
      </w:r>
      <w:r>
        <w:t xml:space="preserve">엔진 업그레이드나 패치 적용 시 특정 인스턴스의 설정이 유실될 수 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로그 폭증으로 인한 엔진 장애: </w:t>
      </w:r>
      <w:r>
        <w:t xml:space="preserve">Trace 파일이 엔진 디렉토리에 생성되는 구조에서는, 로그 폭증 시 엔진 디렉토리의 디스크 공간을 잠식하여 데이터베이스 자체의 가동에 영향을 줄 수 있다.</w:t>
      </w:r>
    </w:p>
    <w:p>
      <w:pPr>
        <w:pStyle w:val="Heading2"/>
      </w:pPr>
      <w:r>
        <w:t xml:space="preserve">1.2 OFA의 설계 철학</w:t>
      </w:r>
    </w:p>
    <w:p>
      <w:pPr>
        <w:spacing w:after="120"/>
      </w:pPr>
      <w:r>
        <w:rPr>
          <w:b/>
          <w:bCs/>
        </w:rPr>
        <w:t xml:space="preserve">OFA(Optimal Flexible Architecture)</w:t>
      </w:r>
      <w:r>
        <w:t xml:space="preserve">는 이러한 물리적 자원 간의 간섭을 원천적으로 차단하기 위해 고안된 설계 규약이다. 이는 단순히 폴더명을 정의하는 규칙을 넘어, 운영체제(OS)의 파일 시스템 레벨에서 각 기술 컴포넌트의 </w:t>
      </w:r>
      <w:r>
        <w:rPr>
          <w:b/>
          <w:bCs/>
        </w:rPr>
        <w:t xml:space="preserve">'관심사 분리(Separation of Concerns)'</w:t>
      </w:r>
      <w:r>
        <w:t xml:space="preserve">를 실현한다.</w:t>
      </w:r>
    </w:p>
    <w:p>
      <w:pPr>
        <w:shd w:fill="E7F3FF" w:val="clear"/>
        <w:spacing w:after="200"/>
      </w:pPr>
      <w:r>
        <w:rPr>
          <w:b/>
          <w:bCs/>
        </w:rPr>
        <w:t xml:space="preserve">OFA의 핵심 원칙: </w:t>
      </w:r>
      <w:r>
        <w:rPr>
          <w:i/>
          <w:iCs/>
        </w:rPr>
        <w:t xml:space="preserve">"불변의 소프트웨어 엔진(Static)"과 "가변적인 인스턴스 데이터(Dynamic)"를 파일 시스템 수준에서 완전히 분리하여, 복잡한 다중 DB 환경에서도 시스템의 예측 가능성과 안정성을 보장한다.</w:t>
      </w:r>
    </w:p>
    <w:p>
      <w:pPr>
        <w:pStyle w:val="Heading1"/>
      </w:pPr>
      <w:r>
        <w:t xml:space="preserve">2. 핵심 컴포넌트 및 제어 메커니즘</w:t>
      </w:r>
    </w:p>
    <w:p>
      <w:pPr>
        <w:pStyle w:val="Heading2"/>
      </w:pPr>
      <w:r>
        <w:t xml:space="preserve">2.1 ORACLE_BASE: 최상위 관리 루트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물리적 실체: </w:t>
      </w:r>
      <w:r>
        <w:t xml:space="preserve">Linux 환경의 /u01/app/oracle과 같이 특정 사용자 계정(oracle) 소유의 최상위 디렉토리이다.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설계적 의의: </w:t>
      </w:r>
      <w:r>
        <w:t xml:space="preserve">해당 서버 내에서 가동되는 모든 오라클 소프트웨어와 인스턴스 자원을 하나의 거대한 트리 구조로 묶는 물리적 격리의 기준점이 된다.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통제 단위의 변화: </w:t>
      </w:r>
      <w:r>
        <w:t xml:space="preserve">관리자는 이 기준점 하나를 통해 하위의 모든 버전과 인스턴스 자원에 접근할 수 있는 단일 통제 지점(Single Point of Control)을 확보한다.</w:t>
      </w:r>
    </w:p>
    <w:p>
      <w:pPr>
        <w:pStyle w:val="Heading2"/>
      </w:pPr>
      <w:r>
        <w:t xml:space="preserve">2.2 ORACLE_HOME: 읽기 전용 실행 엔진(Static)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물리적 실체: </w:t>
      </w:r>
      <w:r>
        <w:t xml:space="preserve">서버 프로세스 구동에 필요한 바이너리 파일, 공유 라이브러리, 유틸리티(sqlplus 등)가 위치하는 경로이다.</w:t>
      </w:r>
    </w:p>
    <w:p>
      <w:pPr>
        <w:pStyle w:val="CodeBlock"/>
        <w:shd w:fill="F8F9FA" w:val="clear"/>
        <w:ind w:left="720"/>
      </w:pPr>
      <w:r>
        <w:t xml:space="preserve">/u01/app/oracle/product/21.0.0/dbhome_1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제어 메커니즘: </w:t>
      </w:r>
      <w:r>
        <w:rPr>
          <w:b/>
          <w:bCs/>
        </w:rPr>
        <w:t xml:space="preserve">18c부터 선택적으로 도입</w:t>
      </w:r>
      <w:r>
        <w:t xml:space="preserve">되고 </w:t>
      </w:r>
      <w:r>
        <w:rPr>
          <w:b/>
          <w:bCs/>
        </w:rPr>
        <w:t xml:space="preserve">21c부터 기본값</w:t>
      </w:r>
      <w:r>
        <w:t xml:space="preserve">이 된 Read-Only Oracle Home 구조에서 이 디렉토리는 읽기 전용으로 설정된다.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설계적 영향: </w:t>
      </w:r>
      <w:r>
        <w:t xml:space="preserve">실행 엔진의 무결성을 보장하며, 여러 인스턴스가 동일한 엔진을 공유하더라도 각 인스턴스의 실행 로그나 설정이 엔진 폴더를 오염시키지 않도록 강제한다. 패치 시 바이너리만 교체하면 되는 구조를 완성한다.</w:t>
      </w:r>
    </w:p>
    <w:p>
      <w:pPr>
        <w:pStyle w:val="Heading2"/>
      </w:pPr>
      <w:r>
        <w:t xml:space="preserve">2.3 ORACLE_BASE_HOME &amp; ORACLE_BASE_CONFIG: 가변 자원(Dynamic)</w:t>
      </w:r>
    </w:p>
    <w:p>
      <w:pPr>
        <w:shd w:fill="FFF3CD" w:val="clear"/>
        <w:spacing w:after="120"/>
      </w:pPr>
      <w:r>
        <w:rPr>
          <w:b/>
          <w:bCs/>
          <w:color w:val="856404"/>
        </w:rPr>
        <w:t xml:space="preserve">⚠ 핵심 포인트: </w:t>
      </w:r>
      <w:r>
        <w:rPr>
          <w:color w:val="856404"/>
        </w:rPr>
        <w:t xml:space="preserve">ORACLE_BASE_HOME과 ORACLE_BASE_CONFIG는 별개의 디렉토리가 아니라, 동일한 물리적 경로를 가리킨다. 두 개념은 관점의 차이일 뿐이다.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물리적 실체: </w:t>
      </w:r>
      <w:r>
        <w:t xml:space="preserve">$ORACLE_BASE/homes/home_name 경로로, 네트워크 설정(listener.ora, tnsnames.ora)과 인스턴스 설정 파일(spfile, init.ora)이 위치하는 단일 디렉토리이다.</w:t>
      </w:r>
    </w:p>
    <w:p>
      <w:pPr>
        <w:pStyle w:val="CodeBlock"/>
        <w:shd w:fill="F8F9FA" w:val="clear"/>
        <w:ind w:left="720"/>
      </w:pPr>
      <w:r>
        <w:t xml:space="preserve">/u01/app/oracle/homes/dbhome_1/</w:t>
      </w:r>
    </w:p>
    <w:p>
      <w:pPr>
        <w:pStyle w:val="CodeBlock"/>
        <w:shd w:fill="F8F9FA" w:val="clear"/>
        <w:ind w:left="720"/>
      </w:pPr>
      <w:r>
        <w:t xml:space="preserve">├── network/admin/   (listener.ora, tnsnames.ora)</w:t>
      </w:r>
    </w:p>
    <w:p>
      <w:pPr>
        <w:pStyle w:val="CodeBlock"/>
        <w:shd w:fill="F8F9FA" w:val="clear"/>
        <w:spacing w:after="120"/>
        <w:ind w:left="720"/>
      </w:pPr>
      <w:r>
        <w:t xml:space="preserve">└── dbs/             (spfile{SID}.ora, init{SID}.ora)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ORACLE_BASE_HOME 관점: </w:t>
      </w:r>
      <w:r>
        <w:t xml:space="preserve">특정 Oracle 홈에 종속된 동적 파일의 저장 위치라는 관점에서의 명칭이다.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ORACLE_BASE_CONFIG 관점: </w:t>
      </w:r>
      <w:r>
        <w:t xml:space="preserve">인스턴스별 구성 파일의 관리 단위라는 관점에서의 명칭이다.</w:t>
      </w:r>
    </w:p>
    <w:p>
      <w:pPr>
        <w:spacing w:before="120" w:after="120"/>
      </w:pPr>
      <w:r>
        <w:rPr>
          <w:b/>
          <w:bCs/>
        </w:rPr>
        <w:t xml:space="preserve">Read-Only Oracle Home 리디렉션 메커니즘:</w:t>
      </w:r>
    </w:p>
    <w:p>
      <w:pPr>
        <w:spacing w:after="200"/>
      </w:pPr>
      <w:r>
        <w:t xml:space="preserve">Read-Only Oracle Home 활성화 시, 기존에 $ORACLE_HOME/network/admin에 저장되던 listener.ora는 $ORACLE_BASE_HOME/network/admin으로 자동 리디렉션된다. Oracle 프로세스는 내부적으로 심볼릭 링크 또는 환경 변수 참조를 통해 이 경로를 해석한다.</w:t>
      </w:r>
    </w:p>
    <w:p>
      <w:pPr>
        <w:pStyle w:val="Heading2"/>
      </w:pPr>
      <w:r>
        <w:t xml:space="preserve">2.4 Oracle SID(System Identifier)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정의: </w:t>
      </w:r>
      <w:r>
        <w:t xml:space="preserve">Oracle SID는 특정 데이터베이스 인스턴스를 식별하는 고유 문자열이다.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역할: </w:t>
      </w:r>
      <w:r>
        <w:t xml:space="preserve">OFA 구조 내에서 인스턴스별 자원을 구분하는 핵심 식별자로 사용된다. 다음 경로들에서 {SID}는 이 식별자로 대체된다:</w:t>
      </w:r>
    </w:p>
    <w:p>
      <w:pPr>
        <w:pStyle w:val="CodeBlock"/>
        <w:shd w:fill="F8F9FA" w:val="clear"/>
        <w:ind w:left="720"/>
      </w:pPr>
      <w:r>
        <w:t xml:space="preserve">$ORACLE_BASE/admin/{SID}/</w:t>
      </w:r>
    </w:p>
    <w:p>
      <w:pPr>
        <w:pStyle w:val="CodeBlock"/>
        <w:shd w:fill="F8F9FA" w:val="clear"/>
        <w:ind w:left="720"/>
      </w:pPr>
      <w:r>
        <w:t xml:space="preserve">$ORACLE_BASE/diag/rdbms/{db_name}/{SID}/</w:t>
      </w:r>
    </w:p>
    <w:p>
      <w:pPr>
        <w:pStyle w:val="CodeBlock"/>
        <w:shd w:fill="F8F9FA" w:val="clear"/>
        <w:spacing w:after="200"/>
        <w:ind w:left="720"/>
      </w:pPr>
      <w:r>
        <w:t xml:space="preserve">$ORACLE_BASE/oradata/{SID}/</w:t>
      </w:r>
    </w:p>
    <w:p>
      <w:pPr>
        <w:pStyle w:val="Heading1"/>
      </w:pPr>
      <w:r>
        <w:t xml:space="preserve">3. ADR(Automatic Diagnostic Repository): 진단 데이터 저장소</w:t>
      </w:r>
    </w:p>
    <w:p>
      <w:pPr>
        <w:spacing w:after="120"/>
      </w:pPr>
      <w:r>
        <w:t xml:space="preserve">Oracle 11g부터 도입된 </w:t>
      </w:r>
      <w:r>
        <w:rPr>
          <w:b/>
          <w:bCs/>
        </w:rPr>
        <w:t xml:space="preserve">ADR(Automatic Diagnostic Repository)</w:t>
      </w:r>
      <w:r>
        <w:t xml:space="preserve">은 진단 데이터(Alert Log, Trace 파일, Incident 정보)를 통합 관리하는 저장소이다. 11g 이전에는 bdump, udump, cdump 등 여러 디렉토리에 분산되어 있던 진단 데이터가 ADR 도입으로 단일 계층 구조로 통합되었다.</w:t>
      </w:r>
    </w:p>
    <w:p>
      <w:pPr>
        <w:pStyle w:val="Heading2"/>
      </w:pPr>
      <w:r>
        <w:t xml:space="preserve">3.1 ADR Home 경로</w:t>
      </w:r>
    </w:p>
    <w:p>
      <w:pPr>
        <w:pStyle w:val="CodeBlock"/>
        <w:shd w:fill="F8F9FA" w:val="clear"/>
        <w:spacing w:before="120"/>
      </w:pPr>
      <w:r>
        <w:t xml:space="preserve">$ORACLE_BASE/diag/rdbms/{db_name}/{SID}/</w:t>
      </w:r>
    </w:p>
    <w:p>
      <w:pPr>
        <w:pStyle w:val="CodeBlock"/>
        <w:shd w:fill="F8F9FA" w:val="clear"/>
      </w:pPr>
      <w:r>
        <w:t xml:space="preserve">├── alert/           Alert Log (XML 형식)</w:t>
      </w:r>
    </w:p>
    <w:p>
      <w:pPr>
        <w:pStyle w:val="CodeBlock"/>
        <w:shd w:fill="F8F9FA" w:val="clear"/>
      </w:pPr>
      <w:r>
        <w:t xml:space="preserve">├── trace/           Trace 파일 + alert_{SID}.log (텍스트)</w:t>
      </w:r>
    </w:p>
    <w:p>
      <w:pPr>
        <w:pStyle w:val="CodeBlock"/>
        <w:shd w:fill="F8F9FA" w:val="clear"/>
      </w:pPr>
      <w:r>
        <w:t xml:space="preserve">├── incident/        Incident별 진단 데이터 패키지</w:t>
      </w:r>
    </w:p>
    <w:p>
      <w:pPr>
        <w:pStyle w:val="CodeBlock"/>
        <w:shd w:fill="F8F9FA" w:val="clear"/>
      </w:pPr>
      <w:r>
        <w:t xml:space="preserve">├── cdump/           Core Dump 파일</w:t>
      </w:r>
    </w:p>
    <w:p>
      <w:pPr>
        <w:pStyle w:val="CodeBlock"/>
        <w:shd w:fill="F8F9FA" w:val="clear"/>
        <w:spacing w:after="200"/>
      </w:pPr>
      <w:r>
        <w:t xml:space="preserve">└── hm/              Health Monitor 결과</w:t>
      </w:r>
    </w:p>
    <w:p>
      <w:pPr>
        <w:pStyle w:val="Heading2"/>
      </w:pPr>
      <w:r>
        <w:t xml:space="preserve">3.2 Incident 기반 문제 관리</w:t>
      </w:r>
    </w:p>
    <w:p>
      <w:pPr>
        <w:spacing w:after="120"/>
      </w:pPr>
      <w:r>
        <w:t xml:space="preserve">ADR의 핵심 설계 요소는 </w:t>
      </w:r>
      <w:r>
        <w:rPr>
          <w:b/>
          <w:bCs/>
        </w:rPr>
        <w:t xml:space="preserve">Incident 기반 문제 관리</w:t>
      </w:r>
      <w:r>
        <w:t xml:space="preserve">이다. Oracle이 심각한 오류(ORA-00600, ORA-07445 등)를 감지하면, 해당 오류를 "Incident"라는 단위로 등록하고 고유 ID를 부여한다. 관련된 모든 진단 데이터는 incident/incdir_{ID} 하위에 자동 수집된다.</w:t>
      </w:r>
    </w:p>
    <w:p>
      <w:pPr>
        <w:shd w:fill="D4EDDA" w:val="clear"/>
        <w:spacing w:after="200"/>
      </w:pPr>
      <w:r>
        <w:rPr>
          <w:b/>
          <w:bCs/>
          <w:color w:val="155724"/>
        </w:rPr>
        <w:t xml:space="preserve">설계적 의의: </w:t>
      </w:r>
      <w:r>
        <w:rPr>
          <w:color w:val="155724"/>
        </w:rPr>
        <w:t xml:space="preserve">진단의 시작점이 "파일 탐색"에서 "Incident 조회"로 전환되었다. DBA가 여러 디렉토리를 순회하며 관련 파일을 수동으로 연결할 필요 없이, Incident ID 하나로 모든 관련 정보에 접근할 수 있다.</w:t>
      </w:r>
    </w:p>
    <w:p>
      <w:pPr>
        <w:pStyle w:val="Heading1"/>
      </w:pPr>
      <w:r>
        <w:t xml:space="preserve">4. admin 디렉토리: 관리 데이터 저장소</w:t>
      </w:r>
    </w:p>
    <w:p>
      <w:pPr>
        <w:spacing w:after="120"/>
      </w:pPr>
      <w:r>
        <w:t xml:space="preserve">$ORACLE_BASE/admin/{SID} 경로는 인스턴스별 관리 데이터를 저장한다.</w:t>
      </w:r>
    </w:p>
    <w:p>
      <w:pPr>
        <w:pStyle w:val="CodeBlock"/>
        <w:shd w:fill="F8F9FA" w:val="clear"/>
        <w:spacing w:before="120"/>
      </w:pPr>
      <w:r>
        <w:t xml:space="preserve">$ORACLE_BASE/admin/{SID}/</w:t>
      </w:r>
    </w:p>
    <w:p>
      <w:pPr>
        <w:pStyle w:val="CodeBlock"/>
        <w:shd w:fill="F8F9FA" w:val="clear"/>
      </w:pPr>
      <w:r>
        <w:t xml:space="preserve">├── adump/           Audit dump 파일</w:t>
      </w:r>
    </w:p>
    <w:p>
      <w:pPr>
        <w:pStyle w:val="CodeBlock"/>
        <w:shd w:fill="F8F9FA" w:val="clear"/>
      </w:pPr>
      <w:r>
        <w:t xml:space="preserve">├── dpdump/          Data Pump 파일</w:t>
      </w:r>
    </w:p>
    <w:p>
      <w:pPr>
        <w:pStyle w:val="CodeBlock"/>
        <w:shd w:fill="F8F9FA" w:val="clear"/>
        <w:spacing w:after="200"/>
      </w:pPr>
      <w:r>
        <w:t xml:space="preserve">└── pfile/           Parameter files</w:t>
      </w:r>
    </w:p>
    <w:p>
      <w:pPr>
        <w:pStyle w:val="Heading1"/>
      </w:pPr>
      <w:r>
        <w:t xml:space="preserve">5. OFA 전체 디렉토리 구조도</w:t>
      </w:r>
    </w:p>
    <w:p>
      <w:pPr>
        <w:spacing w:after="120"/>
      </w:pPr>
      <w:r>
        <w:t xml:space="preserve">다음은 OFA 표준에 기반한 Oracle의 전체 물리적 배치도이다.</w:t>
      </w:r>
    </w:p>
    <w:p>
      <w:pPr>
        <w:pStyle w:val="CodeBlock"/>
        <w:shd w:fill="F8F9FA" w:val="clear"/>
        <w:spacing w:before="120"/>
      </w:pPr>
      <w:r>
        <w:t xml:space="preserve">/u01/app/oracle (ORACLE_BASE)</w:t>
      </w:r>
    </w:p>
    <w:p>
      <w:pPr>
        <w:pStyle w:val="CodeBlock"/>
        <w:shd w:fill="F8F9FA" w:val="clear"/>
      </w:pPr>
      <w:r>
        <w:t xml:space="preserve">│</w:t>
      </w:r>
    </w:p>
    <w:p>
      <w:pPr>
        <w:pStyle w:val="CodeBlock"/>
        <w:shd w:fill="F8F9FA" w:val="clear"/>
      </w:pPr>
      <w:r>
        <w:t xml:space="preserve">├── product/                           [정적 - 소프트웨어 바이너리]</w:t>
      </w:r>
    </w:p>
    <w:p>
      <w:pPr>
        <w:pStyle w:val="CodeBlock"/>
        <w:shd w:fill="F8F9FA" w:val="clear"/>
      </w:pPr>
      <w:r>
        <w:t xml:space="preserve">│   ├── 19.3.0/dbhome_1  (ORACLE_HOME)</w:t>
      </w:r>
    </w:p>
    <w:p>
      <w:pPr>
        <w:pStyle w:val="CodeBlock"/>
        <w:shd w:fill="F8F9FA" w:val="clear"/>
      </w:pPr>
      <w:r>
        <w:t xml:space="preserve">│   └── 21.0.0/dbhome_1  (ORACLE_HOME)</w:t>
      </w:r>
    </w:p>
    <w:p>
      <w:pPr>
        <w:pStyle w:val="CodeBlock"/>
        <w:shd w:fill="F8F9FA" w:val="clear"/>
      </w:pPr>
      <w:r>
        <w:t xml:space="preserve">│</w:t>
      </w:r>
    </w:p>
    <w:p>
      <w:pPr>
        <w:pStyle w:val="CodeBlock"/>
        <w:shd w:fill="F8F9FA" w:val="clear"/>
      </w:pPr>
      <w:r>
        <w:t xml:space="preserve">├── homes/                             [동적 - 인스턴스별 구성]</w:t>
      </w:r>
    </w:p>
    <w:p>
      <w:pPr>
        <w:pStyle w:val="CodeBlock"/>
        <w:shd w:fill="FFF3CD" w:val="clear"/>
      </w:pPr>
      <w:r>
        <w:rPr>
          <w:b/>
          <w:bCs/>
        </w:rPr>
        <w:t xml:space="preserve">│   └── dbhome_1/        (ORACLE_BASE_HOME = ORACLE_BASE_CONFIG)</w:t>
      </w:r>
    </w:p>
    <w:p>
      <w:pPr>
        <w:pStyle w:val="CodeBlock"/>
        <w:shd w:fill="F8F9FA" w:val="clear"/>
      </w:pPr>
      <w:r>
        <w:t xml:space="preserve">│       ├── network/admin/</w:t>
      </w:r>
    </w:p>
    <w:p>
      <w:pPr>
        <w:pStyle w:val="CodeBlock"/>
        <w:shd w:fill="F8F9FA" w:val="clear"/>
      </w:pPr>
      <w:r>
        <w:t xml:space="preserve">│       └── dbs/</w:t>
      </w:r>
    </w:p>
    <w:p>
      <w:pPr>
        <w:pStyle w:val="CodeBlock"/>
        <w:shd w:fill="F8F9FA" w:val="clear"/>
      </w:pPr>
      <w:r>
        <w:t xml:space="preserve">│</w:t>
      </w:r>
    </w:p>
    <w:p>
      <w:pPr>
        <w:pStyle w:val="CodeBlock"/>
        <w:shd w:fill="F8F9FA" w:val="clear"/>
      </w:pPr>
      <w:r>
        <w:t xml:space="preserve">├── diag/                              [동적 - 진단 데이터 (ADR)]</w:t>
      </w:r>
    </w:p>
    <w:p>
      <w:pPr>
        <w:pStyle w:val="CodeBlock"/>
        <w:shd w:fill="F8F9FA" w:val="clear"/>
      </w:pPr>
      <w:r>
        <w:t xml:space="preserve">│   └── rdbms/{db_name}/{SID}/</w:t>
      </w:r>
    </w:p>
    <w:p>
      <w:pPr>
        <w:pStyle w:val="CodeBlock"/>
        <w:shd w:fill="F8F9FA" w:val="clear"/>
      </w:pPr>
      <w:r>
        <w:t xml:space="preserve">│       ├── alert/</w:t>
      </w:r>
    </w:p>
    <w:p>
      <w:pPr>
        <w:pStyle w:val="CodeBlock"/>
        <w:shd w:fill="F8F9FA" w:val="clear"/>
      </w:pPr>
      <w:r>
        <w:t xml:space="preserve">│       ├── trace/</w:t>
      </w:r>
    </w:p>
    <w:p>
      <w:pPr>
        <w:pStyle w:val="CodeBlock"/>
        <w:shd w:fill="F8F9FA" w:val="clear"/>
      </w:pPr>
      <w:r>
        <w:t xml:space="preserve">│       └── incident/</w:t>
      </w:r>
    </w:p>
    <w:p>
      <w:pPr>
        <w:pStyle w:val="CodeBlock"/>
        <w:shd w:fill="F8F9FA" w:val="clear"/>
      </w:pPr>
      <w:r>
        <w:t xml:space="preserve">│</w:t>
      </w:r>
    </w:p>
    <w:p>
      <w:pPr>
        <w:pStyle w:val="CodeBlock"/>
        <w:shd w:fill="F8F9FA" w:val="clear"/>
      </w:pPr>
      <w:r>
        <w:t xml:space="preserve">├── admin/                             [동적 - 관리 데이터]</w:t>
      </w:r>
    </w:p>
    <w:p>
      <w:pPr>
        <w:pStyle w:val="CodeBlock"/>
        <w:shd w:fill="F8F9FA" w:val="clear"/>
      </w:pPr>
      <w:r>
        <w:t xml:space="preserve">│   └── {SID}/</w:t>
      </w:r>
    </w:p>
    <w:p>
      <w:pPr>
        <w:pStyle w:val="CodeBlock"/>
        <w:shd w:fill="F8F9FA" w:val="clear"/>
      </w:pPr>
      <w:r>
        <w:t xml:space="preserve">│       ├── adump/</w:t>
      </w:r>
    </w:p>
    <w:p>
      <w:pPr>
        <w:pStyle w:val="CodeBlock"/>
        <w:shd w:fill="F8F9FA" w:val="clear"/>
      </w:pPr>
      <w:r>
        <w:t xml:space="preserve">│       └── dpdump/</w:t>
      </w:r>
    </w:p>
    <w:p>
      <w:pPr>
        <w:pStyle w:val="CodeBlock"/>
        <w:shd w:fill="F8F9FA" w:val="clear"/>
      </w:pPr>
      <w:r>
        <w:t xml:space="preserve">│</w:t>
      </w:r>
    </w:p>
    <w:p>
      <w:pPr>
        <w:pStyle w:val="CodeBlock"/>
        <w:shd w:fill="F8F9FA" w:val="clear"/>
        <w:spacing w:after="200"/>
      </w:pPr>
      <w:r>
        <w:t xml:space="preserve">└── oradata/                           [데이터 - 별도 디스크 권장]</w:t>
      </w:r>
    </w:p>
    <w:p>
      <w:pPr>
        <w:pStyle w:val="Heading2"/>
      </w:pPr>
      <w:r>
        <w:t xml:space="preserve">5.1 OFA 권장사항: 데이터 파일 분리 배치</w:t>
      </w:r>
    </w:p>
    <w:p>
      <w:pPr>
        <w:spacing w:after="120"/>
      </w:pPr>
      <w:r>
        <w:t xml:space="preserve">OFA의 핵심 권장사항 중 하나는 </w:t>
      </w:r>
      <w:r>
        <w:rPr>
          <w:b/>
          <w:bCs/>
        </w:rPr>
        <w:t xml:space="preserve">데이터 파일을 별도의 디스크/파일 시스템에 분리 배치</w:t>
      </w:r>
      <w:r>
        <w:t xml:space="preserve">하는 것이다. 이는 I/O 병목 분산과 장애 격리를 위한 설계다.</w:t>
      </w:r>
    </w:p>
    <w:p>
      <w:pPr>
        <w:pStyle w:val="CodeBlock"/>
        <w:shd w:fill="F8F9FA" w:val="clear"/>
      </w:pPr>
      <w:r>
        <w:t xml:space="preserve">/u01/app/oracle          (ORACLE_BASE - 소프트웨어)</w:t>
      </w:r>
    </w:p>
    <w:p>
      <w:pPr>
        <w:pStyle w:val="CodeBlock"/>
        <w:shd w:fill="F8F9FA" w:val="clear"/>
      </w:pPr>
      <w:r>
        <w:t xml:space="preserve">/u02/oradata/{SID}       (데이터 파일 - 별도 디스크)</w:t>
      </w:r>
    </w:p>
    <w:p>
      <w:pPr>
        <w:pStyle w:val="CodeBlock"/>
        <w:shd w:fill="F8F9FA" w:val="clear"/>
        <w:spacing w:after="200"/>
      </w:pPr>
      <w:r>
        <w:t xml:space="preserve">/u03/fast_recovery_area  (복구 영역 - 별도 디스크)</w:t>
      </w:r>
    </w:p>
    <w:p>
      <w:pPr>
        <w:pStyle w:val="Heading1"/>
      </w:pPr>
      <w:r>
        <w:t xml:space="preserve">6. 구성 요소별 상세 기능 및 설계 의의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구성 요소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물리적 성격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주요 역할 및 상세 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ORACLE_BASE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최상위 루트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모든 Oracle 자원의 시작점. 버전과 인스턴스를 물리적으로 격리하는 기준 주소.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ORACLE_HOME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정적 (Static)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 파일, 라이브러리 저장. 18c 선택적/21c 기본으로 읽기 전용 운영.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ORACLE_BASE_HOME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(= ORACLE_BASE_CONFIG)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동적 (Dynamic)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동일한 물리적 경로. 네트워크 설정, 초기화 파일 저장. 읽기 전용 ORACLE_HOME에서 리디렉션되는 대상.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diag (ADR)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동적 (Dynamic)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11g 이후 진단 데이터 통합 저장소. Alert Log, Trace, Incident 관리.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동적 (Dynamic)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인스턴스별 관리 데이터. Audit dump, Data Pump, Parameter files.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데이터 (Data)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실제 데이터베이스 파일(datafile, redo log). 별도 디스크 분리 권장.</w:t>
            </w:r>
          </w:p>
        </w:tc>
      </w:tr>
    </w:tbl>
    <w:p>
      <w:pPr>
        <w:pStyle w:val="Heading1"/>
        <w:spacing w:before="300"/>
      </w:pPr>
      <w:r>
        <w:t xml:space="preserve">7. Wherehouse 프로젝트와의 연관성</w:t>
      </w:r>
    </w:p>
    <w:p>
      <w:pPr>
        <w:spacing w:after="120"/>
      </w:pPr>
      <w:r>
        <w:t xml:space="preserve">사용자가 수행 중인 성능 최적화 작업 관점에서 OFA 구조는 다음과 같은 실무적 가치를 제공한다.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정밀한 성능 진단: </w:t>
      </w:r>
      <w:r>
        <w:t xml:space="preserve">Hard Parse, Wait Event 등의 근거 데이터인 Trace 파일의 위치를 </w:t>
      </w:r>
      <w:r>
        <w:rPr>
          <w:b/>
          <w:bCs/>
        </w:rPr>
        <w:t xml:space="preserve">$ORACLE_BASE/diag/rdbms/{db_name}/{SID}/trace</w:t>
      </w:r>
      <w:r>
        <w:t xml:space="preserve"> 경로에서 즉각적으로 식별할 수 있다. (주의: ORACLE_BASE_HOME/trace가 아님)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자원 할당의 독립적 제어: </w:t>
      </w:r>
      <w:r>
        <w:t xml:space="preserve">N+1 문제 해결을 위한 커넥션 풀 최적화나 Oracle 내부 자원 조정 시, ORACLE_BASE_HOME 내의 설정만을 수정함으로써 타 서비스에 영향을 주지 않고 안전한 성능 실험 환경을 구축할 수 있다.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DBA와의 협업: </w:t>
      </w:r>
      <w:r>
        <w:t xml:space="preserve">장애 상황에서 DBA에게 "해당 시점의 Alert Log나 Trace 파일 확인 부탁드립니다"라고 요청할 때, OFA 구조를 알면 DBA가 어디서 무엇을 찾는지 이해할 수 있어 공통된 언어로 소통할 수 있다.</w:t>
      </w:r>
    </w:p>
    <w:p>
      <w:pPr>
        <w:pStyle w:val="Heading1"/>
      </w:pPr>
      <w:r>
        <w:t xml:space="preserve">8. 면접 합격선: OFA 관련 예상 질문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합격선 답변 예시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Oracle 디렉토리 구조를 설명해 보세요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OFA 표준에 따라 ORACLE_BASE가 최상위 루트이고, 그 하위에 정적 엔진인 product(ORACLE_HOME), 동적 구성인 homes, 진단 데이터인 diag(ADR), 관리 데이터인 admin, 실제 데이터인 oradata로 분리됩니다. 이 구조는 정적 자원과 동적 자원을 분리하여 버전 충돌을 방지하고 관리 효율성을 높입니다.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Read-Only Oracle Home이 뭔가요?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18c부터 선택적으로 도입되고 21c부터 기본값이 된 구조입니다. ORACLE_HOME을 읽기 전용으로 설정하여 엔진 무결성을 보장하고, 동적 파일(설정, 로그)은 ORACLE_BASE_HOME으로 리디렉션됩니다. 패치 시 바이너리만 교체하면 되는 구조를 완성합니다.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Oracle 로그 파일은 어디에 있나요?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11g 이후 ADR 구조에 통합되어 $ORACLE_BASE/diag/rdbms/{db_name}/{SID} 하위에 있습니다. Alert Log는 alert/ 또는 trace/ 디렉토리에, Trace 파일은 trace/ 디렉토리에 위치합니다.</w:t>
            </w:r>
          </w:p>
        </w:tc>
      </w:tr>
    </w:tbl>
    <w:p>
      <w:pPr>
        <w:pStyle w:val="Heading1"/>
        <w:spacing w:before="300"/>
      </w:pPr>
      <w:r>
        <w:t xml:space="preserve">9. 결론</w:t>
      </w:r>
    </w:p>
    <w:p>
      <w:pPr>
        <w:shd w:fill="E7F3FF" w:val="clear"/>
        <w:spacing w:after="200"/>
      </w:pPr>
      <w:r>
        <w:rPr>
          <w:i/>
          <w:iCs/>
        </w:rPr>
        <w:t xml:space="preserve">OFA는 오라클이 메모리 내부(SGA/PGA)에서 수행하는 복잡한 데이터 처리 메커니즘이 OS 파일 시스템이라는 물리적 토대 위에서 충돌 없이 수행될 수 있도록 보장하는 '물리적 거버넌스(Physical Governance)'의 실체이다. 백엔드 개발자로서 이 구조를 인지하는 것은 Oracle 아키텍처에 대한 체계적 이해를 완성하고, 장애 상황에서 DBA와 공통된 언어로 소통할 수 있게 한다.</w:t>
      </w:r>
    </w:p>
    <w:p>
      <w:pPr>
        <w:pStyle w:val="Heading2"/>
      </w:pPr>
      <w:r>
        <w:t xml:space="preserve">9.1 백엔드 개발자에게 필요한 것 vs 필요하지 않은 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필요한 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  <w:color w:val="721C24"/>
              </w:rPr>
              <w:t xml:space="preserve">필요하지 않은 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OFA 경로 구조 인지 (ORACLE_BASE, ORACLE_HOME, diag)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OFA 설치 스크립트 작성 능력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각 디렉토리의 존재 목적과 저장 내용 이해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Trace 파일 직접 분석 능력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Read-Only Oracle Home 개념과 도입 배경 설명 능력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ADRCI 명령어 숙달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정적/동적 자원 분리의 설계적 의의 이해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Oracle 설치/패치 실무 수행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맑은 고딕" w:cs="맑은 고딕" w:eastAsia="맑은 고딕" w:hAnsi="맑은 고딕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맑은 고딕" w:cs="맑은 고딕" w:eastAsia="맑은 고딕" w:hAnsi="맑은 고딕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color w:val="1E1E1E"/>
      <w:sz w:val="20"/>
      <w:szCs w:val="20"/>
    </w:rPr>
  </w:style>
  <w:style w:type="paragraph" w:styleId="Emphasis">
    <w:name w:val="Emphasis"/>
    <w:basedOn w:val="Normal"/>
    <w:pPr>
      <w:spacing w:before="100" w:after="200"/>
    </w:pPr>
    <w:rPr>
      <w:i/>
      <w:iCs/>
      <w:color w:val="59595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2025-12-23T04:48:43.359Z</dcterms:created>
  <dcterms:modified xsi:type="dcterms:W3CDTF">2025-12-23T04:48:43.360Z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